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widowControl w:val="0"/>
        <w:spacing w:line="276" w:lineRule="auto"/>
        <w:rPr>
          <w:sz w:val="40"/>
          <w:szCs w:val="40"/>
        </w:rPr>
      </w:pPr>
      <w:bookmarkStart w:colFirst="0" w:colLast="0" w:name="_heading=h.xlofcp4c770e" w:id="0"/>
      <w:bookmarkEnd w:id="0"/>
      <w:r w:rsidDel="00000000" w:rsidR="00000000" w:rsidRPr="00000000">
        <w:rPr>
          <w:rtl w:val="0"/>
        </w:rPr>
      </w:r>
    </w:p>
    <w:p w:rsidR="00000000" w:rsidDel="00000000" w:rsidP="00000000" w:rsidRDefault="00000000" w:rsidRPr="00000000" w14:paraId="00000003">
      <w:pPr>
        <w:pStyle w:val="Title"/>
        <w:widowControl w:val="0"/>
        <w:spacing w:line="276" w:lineRule="auto"/>
        <w:rPr>
          <w:sz w:val="40"/>
          <w:szCs w:val="40"/>
        </w:rPr>
      </w:pPr>
      <w:bookmarkStart w:colFirst="0" w:colLast="0" w:name="_heading=h.fnr34qlwvmgm" w:id="1"/>
      <w:bookmarkEnd w:id="1"/>
      <w:r w:rsidDel="00000000" w:rsidR="00000000" w:rsidRPr="00000000">
        <w:rPr>
          <w:rtl w:val="0"/>
        </w:rPr>
      </w:r>
    </w:p>
    <w:p w:rsidR="00000000" w:rsidDel="00000000" w:rsidP="00000000" w:rsidRDefault="00000000" w:rsidRPr="00000000" w14:paraId="00000004">
      <w:pPr>
        <w:pStyle w:val="Title"/>
        <w:widowControl w:val="0"/>
        <w:spacing w:line="276" w:lineRule="auto"/>
        <w:rPr>
          <w:sz w:val="40"/>
          <w:szCs w:val="40"/>
        </w:rPr>
      </w:pPr>
      <w:bookmarkStart w:colFirst="0" w:colLast="0" w:name="_heading=h.97tkmoirnjzw" w:id="2"/>
      <w:bookmarkEnd w:id="2"/>
      <w:r w:rsidDel="00000000" w:rsidR="00000000" w:rsidRPr="00000000">
        <w:rPr>
          <w:rtl w:val="0"/>
        </w:rPr>
      </w:r>
    </w:p>
    <w:p w:rsidR="00000000" w:rsidDel="00000000" w:rsidP="00000000" w:rsidRDefault="00000000" w:rsidRPr="00000000" w14:paraId="00000005">
      <w:pPr>
        <w:pStyle w:val="Title"/>
        <w:widowControl w:val="0"/>
        <w:spacing w:line="276" w:lineRule="auto"/>
        <w:rPr>
          <w:sz w:val="40"/>
          <w:szCs w:val="40"/>
        </w:rPr>
      </w:pPr>
      <w:bookmarkStart w:colFirst="0" w:colLast="0" w:name="_heading=h.wfrh2rl7jz78" w:id="3"/>
      <w:bookmarkEnd w:id="3"/>
      <w:r w:rsidDel="00000000" w:rsidR="00000000" w:rsidRPr="00000000">
        <w:rPr>
          <w:rtl w:val="0"/>
        </w:rPr>
      </w:r>
    </w:p>
    <w:p w:rsidR="00000000" w:rsidDel="00000000" w:rsidP="00000000" w:rsidRDefault="00000000" w:rsidRPr="00000000" w14:paraId="00000006">
      <w:pPr>
        <w:pStyle w:val="Title"/>
        <w:widowControl w:val="0"/>
        <w:spacing w:line="276" w:lineRule="auto"/>
        <w:rPr>
          <w:sz w:val="40"/>
          <w:szCs w:val="40"/>
        </w:rPr>
      </w:pPr>
      <w:bookmarkStart w:colFirst="0" w:colLast="0" w:name="_heading=h.6dxfeoeblix6" w:id="4"/>
      <w:bookmarkEnd w:id="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574520</wp:posOffset>
                </wp:positionH>
                <wp:positionV relativeFrom="paragraph">
                  <wp:posOffset>345807</wp:posOffset>
                </wp:positionV>
                <wp:extent cx="4611370" cy="2561872"/>
                <wp:effectExtent b="0" l="0" r="0" t="0"/>
                <wp:wrapNone/>
                <wp:docPr id="2256918" name=""/>
                <a:graphic>
                  <a:graphicData uri="http://schemas.microsoft.com/office/word/2010/wordprocessingShape">
                    <wps:wsp>
                      <wps:cNvSpPr/>
                      <wps:cNvPr id="3" name="Shape 3"/>
                      <wps:spPr>
                        <a:xfrm>
                          <a:off x="1825525" y="2438575"/>
                          <a:ext cx="5811900" cy="3214800"/>
                        </a:xfrm>
                        <a:prstGeom prst="rect">
                          <a:avLst/>
                        </a:prstGeom>
                        <a:noFill/>
                        <a:ln>
                          <a:noFill/>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Book Antiqua" w:cs="Book Antiqua" w:eastAsia="Book Antiqua" w:hAnsi="Book Antiqua"/>
                                <w:b w:val="1"/>
                                <w:i w:val="1"/>
                                <w:smallCaps w:val="0"/>
                                <w:strike w:val="0"/>
                                <w:color w:val="000000"/>
                                <w:sz w:val="56"/>
                                <w:vertAlign w:val="baseline"/>
                              </w:rPr>
                              <w:t xml:space="preserve">Termo de Abertura do Projeto</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Book Antiqua" w:cs="Book Antiqua" w:eastAsia="Book Antiqua" w:hAnsi="Book Antiqua"/>
                                <w:b w:val="1"/>
                                <w:i w:val="1"/>
                                <w:smallCaps w:val="0"/>
                                <w:strike w:val="0"/>
                                <w:color w:val="000000"/>
                                <w:sz w:val="56"/>
                                <w:vertAlign w:val="baseline"/>
                              </w:rPr>
                            </w:r>
                            <w:r w:rsidDel="00000000" w:rsidR="00000000" w:rsidRPr="00000000">
                              <w:rPr>
                                <w:rFonts w:ascii="Book Antiqua" w:cs="Book Antiqua" w:eastAsia="Book Antiqua" w:hAnsi="Book Antiqua"/>
                                <w:b w:val="1"/>
                                <w:i w:val="1"/>
                                <w:smallCaps w:val="0"/>
                                <w:strike w:val="0"/>
                                <w:color w:val="000000"/>
                                <w:sz w:val="38"/>
                                <w:vertAlign w:val="baseline"/>
                              </w:rPr>
                              <w:t xml:space="preserve">Prevenção de desastres e Mitigação dos seus efeitos</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Book Antiqua" w:cs="Book Antiqua" w:eastAsia="Book Antiqua" w:hAnsi="Book Antiqua"/>
                                <w:b w:val="1"/>
                                <w:i w:val="1"/>
                                <w:smallCaps w:val="0"/>
                                <w:strike w:val="0"/>
                                <w:color w:val="000000"/>
                                <w:sz w:val="38"/>
                                <w:vertAlign w:val="baseline"/>
                              </w:rPr>
                            </w:r>
                            <w:r w:rsidDel="00000000" w:rsidR="00000000" w:rsidRPr="00000000">
                              <w:rPr>
                                <w:rFonts w:ascii="Times New Roman" w:cs="Times New Roman" w:eastAsia="Times New Roman" w:hAnsi="Times New Roman"/>
                                <w:b w:val="0"/>
                                <w:i w:val="1"/>
                                <w:smallCaps w:val="0"/>
                                <w:strike w:val="0"/>
                                <w:color w:val="000000"/>
                                <w:sz w:val="40"/>
                                <w:vertAlign w:val="baseline"/>
                              </w:rPr>
                              <w:t xml:space="preserve">Projeto: </w:t>
                            </w:r>
                            <w:r w:rsidDel="00000000" w:rsidR="00000000" w:rsidRPr="00000000">
                              <w:rPr>
                                <w:rFonts w:ascii="Times New Roman" w:cs="Times New Roman" w:eastAsia="Times New Roman" w:hAnsi="Times New Roman"/>
                                <w:b w:val="0"/>
                                <w:i w:val="1"/>
                                <w:smallCaps w:val="0"/>
                                <w:strike w:val="0"/>
                                <w:color w:val="000000"/>
                                <w:sz w:val="40"/>
                                <w:vertAlign w:val="baseline"/>
                              </w:rPr>
                              <w:t xml:space="preserve">P01</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40"/>
                                <w:vertAlign w:val="baseline"/>
                              </w:rPr>
                            </w:r>
                            <w:r w:rsidDel="00000000" w:rsidR="00000000" w:rsidRPr="00000000">
                              <w:rPr>
                                <w:rFonts w:ascii="Times New Roman" w:cs="Times New Roman" w:eastAsia="Times New Roman" w:hAnsi="Times New Roman"/>
                                <w:b w:val="0"/>
                                <w:i w:val="1"/>
                                <w:smallCaps w:val="0"/>
                                <w:strike w:val="0"/>
                                <w:color w:val="000000"/>
                                <w:sz w:val="40"/>
                                <w:vertAlign w:val="baseline"/>
                              </w:rPr>
                              <w:t xml:space="preserve">Empresa Asgard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365f91"/>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574520</wp:posOffset>
                </wp:positionH>
                <wp:positionV relativeFrom="paragraph">
                  <wp:posOffset>345807</wp:posOffset>
                </wp:positionV>
                <wp:extent cx="4611370" cy="2561872"/>
                <wp:effectExtent b="0" l="0" r="0" t="0"/>
                <wp:wrapNone/>
                <wp:docPr id="225691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11370" cy="2561872"/>
                        </a:xfrm>
                        <a:prstGeom prst="rect"/>
                        <a:ln/>
                      </pic:spPr>
                    </pic:pic>
                  </a:graphicData>
                </a:graphic>
              </wp:anchor>
            </w:drawing>
          </mc:Fallback>
        </mc:AlternateContent>
      </w:r>
    </w:p>
    <w:p w:rsidR="00000000" w:rsidDel="00000000" w:rsidP="00000000" w:rsidRDefault="00000000" w:rsidRPr="00000000" w14:paraId="00000007">
      <w:pPr>
        <w:pStyle w:val="Title"/>
        <w:widowControl w:val="0"/>
        <w:spacing w:line="276" w:lineRule="auto"/>
        <w:rPr>
          <w:sz w:val="40"/>
          <w:szCs w:val="40"/>
        </w:rPr>
      </w:pPr>
      <w:bookmarkStart w:colFirst="0" w:colLast="0" w:name="_heading=h.1ijuxonsy2uc" w:id="5"/>
      <w:bookmarkEnd w:id="5"/>
      <w:r w:rsidDel="00000000" w:rsidR="00000000" w:rsidRPr="00000000">
        <w:rPr>
          <w:rtl w:val="0"/>
        </w:rPr>
      </w:r>
    </w:p>
    <w:p w:rsidR="00000000" w:rsidDel="00000000" w:rsidP="00000000" w:rsidRDefault="00000000" w:rsidRPr="00000000" w14:paraId="00000008">
      <w:pPr>
        <w:pStyle w:val="Title"/>
        <w:widowControl w:val="0"/>
        <w:spacing w:line="276" w:lineRule="auto"/>
        <w:rPr>
          <w:sz w:val="40"/>
          <w:szCs w:val="40"/>
        </w:rPr>
      </w:pPr>
      <w:bookmarkStart w:colFirst="0" w:colLast="0" w:name="_heading=h.mm7p5pj0jqxg" w:id="6"/>
      <w:bookmarkEnd w:id="6"/>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0B">
      <w:pPr>
        <w:rPr>
          <w:rFonts w:ascii="Arial" w:cs="Arial" w:eastAsia="Arial" w:hAnsi="Arial"/>
          <w:color w:val="0000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Arial" w:cs="Arial" w:eastAsia="Arial" w:hAnsi="Arial"/>
          <w:color w:val="0000ff"/>
          <w:sz w:val="16"/>
          <w:szCs w:val="16"/>
        </w:rPr>
      </w:pPr>
      <w:r w:rsidDel="00000000" w:rsidR="00000000" w:rsidRPr="00000000">
        <w:rPr>
          <w:rtl w:val="0"/>
        </w:rPr>
      </w:r>
    </w:p>
    <w:tbl>
      <w:tblPr>
        <w:tblStyle w:val="Table1"/>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1306"/>
        <w:gridCol w:w="1386"/>
        <w:gridCol w:w="4143"/>
        <w:gridCol w:w="2216"/>
        <w:tblGridChange w:id="0">
          <w:tblGrid>
            <w:gridCol w:w="1306"/>
            <w:gridCol w:w="1386"/>
            <w:gridCol w:w="4143"/>
            <w:gridCol w:w="2216"/>
          </w:tblGrid>
        </w:tblGridChange>
      </w:tblGrid>
      <w:tr>
        <w:trPr>
          <w:cantSplit w:val="0"/>
          <w:trHeight w:val="170" w:hRule="atLeast"/>
          <w:tblHeader w:val="1"/>
        </w:trPr>
        <w:tc>
          <w:tcPr>
            <w:gridSpan w:val="4"/>
            <w:shd w:fill="45818e" w:val="clear"/>
            <w:vAlign w:val="center"/>
          </w:tcPr>
          <w:p w:rsidR="00000000" w:rsidDel="00000000" w:rsidP="00000000" w:rsidRDefault="00000000" w:rsidRPr="00000000" w14:paraId="0000000D">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Histórico de revisão</w:t>
            </w:r>
          </w:p>
        </w:tc>
      </w:tr>
      <w:tr>
        <w:trPr>
          <w:cantSplit w:val="0"/>
          <w:trHeight w:val="540" w:hRule="atLeast"/>
          <w:tblHeader w:val="0"/>
        </w:trPr>
        <w:tc>
          <w:tcPr>
            <w:shd w:fill="auto" w:val="clear"/>
            <w:vAlign w:val="center"/>
          </w:tcPr>
          <w:p w:rsidR="00000000" w:rsidDel="00000000" w:rsidP="00000000" w:rsidRDefault="00000000" w:rsidRPr="00000000" w14:paraId="00000011">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14:paraId="00000012">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Data</w:t>
            </w:r>
          </w:p>
        </w:tc>
        <w:tc>
          <w:tcPr>
            <w:shd w:fill="auto" w:val="clear"/>
            <w:vAlign w:val="center"/>
          </w:tcPr>
          <w:p w:rsidR="00000000" w:rsidDel="00000000" w:rsidP="00000000" w:rsidRDefault="00000000" w:rsidRPr="00000000" w14:paraId="00000013">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Descrição da Revisão</w:t>
            </w:r>
          </w:p>
        </w:tc>
        <w:tc>
          <w:tcPr>
            <w:vAlign w:val="center"/>
          </w:tcPr>
          <w:p w:rsidR="00000000" w:rsidDel="00000000" w:rsidP="00000000" w:rsidRDefault="00000000" w:rsidRPr="00000000" w14:paraId="00000014">
            <w:pPr>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rPr>
          <w:cantSplit w:val="0"/>
          <w:trHeight w:val="984.90234375" w:hRule="atLeast"/>
          <w:tblHeader w:val="0"/>
        </w:trPr>
        <w:tc>
          <w:tcPr>
            <w:shd w:fill="auto" w:val="clear"/>
            <w:vAlign w:val="center"/>
          </w:tcPr>
          <w:p w:rsidR="00000000" w:rsidDel="00000000" w:rsidP="00000000" w:rsidRDefault="00000000" w:rsidRPr="00000000" w14:paraId="00000015">
            <w:pPr>
              <w:spacing w:after="120" w:before="120" w:lineRule="auto"/>
              <w:jc w:val="left"/>
              <w:rPr>
                <w:rFonts w:ascii="Arial" w:cs="Arial" w:eastAsia="Arial" w:hAnsi="Arial"/>
                <w:i w:val="1"/>
              </w:rPr>
            </w:pPr>
            <w:r w:rsidDel="00000000" w:rsidR="00000000" w:rsidRPr="00000000">
              <w:rPr>
                <w:rFonts w:ascii="Arial" w:cs="Arial" w:eastAsia="Arial" w:hAnsi="Arial"/>
                <w:i w:val="1"/>
                <w:rtl w:val="0"/>
              </w:rPr>
              <w:t xml:space="preserve"> Versão 1</w:t>
            </w:r>
          </w:p>
        </w:tc>
        <w:tc>
          <w:tcPr/>
          <w:p w:rsidR="00000000" w:rsidDel="00000000" w:rsidP="00000000" w:rsidRDefault="00000000" w:rsidRPr="00000000" w14:paraId="00000016">
            <w:pPr>
              <w:spacing w:after="120" w:before="12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17">
            <w:pPr>
              <w:spacing w:after="120" w:before="12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18">
            <w:pPr>
              <w:spacing w:after="120" w:before="120" w:lineRule="auto"/>
              <w:jc w:val="left"/>
              <w:rPr>
                <w:rFonts w:ascii="Arial" w:cs="Arial" w:eastAsia="Arial" w:hAnsi="Arial"/>
                <w:i w:val="1"/>
              </w:rPr>
            </w:pPr>
            <w:r w:rsidDel="00000000" w:rsidR="00000000" w:rsidRPr="00000000">
              <w:rPr>
                <w:rFonts w:ascii="Arial" w:cs="Arial" w:eastAsia="Arial" w:hAnsi="Arial"/>
                <w:i w:val="1"/>
                <w:rtl w:val="0"/>
              </w:rPr>
              <w:t xml:space="preserve">25/12/2022</w:t>
            </w:r>
          </w:p>
          <w:p w:rsidR="00000000" w:rsidDel="00000000" w:rsidP="00000000" w:rsidRDefault="00000000" w:rsidRPr="00000000" w14:paraId="00000019">
            <w:pPr>
              <w:spacing w:after="120" w:before="12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1A">
            <w:pPr>
              <w:spacing w:after="120" w:before="120" w:lineRule="auto"/>
              <w:jc w:val="left"/>
              <w:rPr>
                <w:rFonts w:ascii="Arial" w:cs="Arial" w:eastAsia="Arial" w:hAnsi="Arial"/>
                <w:i w:val="1"/>
              </w:rPr>
            </w:pPr>
            <w:r w:rsidDel="00000000" w:rsidR="00000000" w:rsidRPr="00000000">
              <w:rPr>
                <w:rtl w:val="0"/>
              </w:rPr>
            </w:r>
          </w:p>
        </w:tc>
        <w:tc>
          <w:tcPr>
            <w:shd w:fill="auto" w:val="clear"/>
            <w:vAlign w:val="center"/>
          </w:tcPr>
          <w:p w:rsidR="00000000" w:rsidDel="00000000" w:rsidP="00000000" w:rsidRDefault="00000000" w:rsidRPr="00000000" w14:paraId="0000001B">
            <w:pPr>
              <w:spacing w:after="120" w:before="120" w:lineRule="auto"/>
              <w:jc w:val="center"/>
              <w:rPr>
                <w:rFonts w:ascii="Arial" w:cs="Arial" w:eastAsia="Arial" w:hAnsi="Arial"/>
                <w:i w:val="1"/>
              </w:rPr>
            </w:pPr>
            <w:r w:rsidDel="00000000" w:rsidR="00000000" w:rsidRPr="00000000">
              <w:rPr>
                <w:rFonts w:ascii="Arial" w:cs="Arial" w:eastAsia="Arial" w:hAnsi="Arial"/>
                <w:i w:val="1"/>
                <w:rtl w:val="0"/>
              </w:rPr>
              <w:t xml:space="preserve">Criação de documento</w:t>
            </w:r>
          </w:p>
        </w:tc>
        <w:tc>
          <w:tcPr>
            <w:vAlign w:val="center"/>
          </w:tcPr>
          <w:p w:rsidR="00000000" w:rsidDel="00000000" w:rsidP="00000000" w:rsidRDefault="00000000" w:rsidRPr="00000000" w14:paraId="0000001C">
            <w:pPr>
              <w:spacing w:after="120" w:before="120" w:lineRule="auto"/>
              <w:jc w:val="center"/>
              <w:rPr>
                <w:rFonts w:ascii="Arial" w:cs="Arial" w:eastAsia="Arial" w:hAnsi="Arial"/>
                <w:i w:val="1"/>
              </w:rPr>
            </w:pPr>
            <w:r w:rsidDel="00000000" w:rsidR="00000000" w:rsidRPr="00000000">
              <w:rPr>
                <w:rFonts w:ascii="Arial" w:cs="Arial" w:eastAsia="Arial" w:hAnsi="Arial"/>
                <w:i w:val="1"/>
                <w:rtl w:val="0"/>
              </w:rPr>
              <w:t xml:space="preserve">Equipe Asgard</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ff0000"/>
          <w:sz w:val="20"/>
          <w:szCs w:val="20"/>
          <w:u w:val="single"/>
          <w:shd w:fill="auto" w:val="clear"/>
          <w:vertAlign w:val="baseline"/>
        </w:rPr>
      </w:pPr>
      <w:r w:rsidDel="00000000" w:rsidR="00000000" w:rsidRPr="00000000">
        <w:rPr>
          <w:rtl w:val="0"/>
        </w:rPr>
      </w:r>
    </w:p>
    <w:tbl>
      <w:tblPr>
        <w:tblStyle w:val="Table2"/>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6794"/>
        <w:gridCol w:w="2257"/>
        <w:tblGridChange w:id="0">
          <w:tblGrid>
            <w:gridCol w:w="6794"/>
            <w:gridCol w:w="2257"/>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1E">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 Nome do Projeto</w:t>
            </w:r>
          </w:p>
        </w:tc>
        <w:tc>
          <w:tcPr>
            <w:shd w:fill="45818e" w:val="clear"/>
            <w:vAlign w:val="center"/>
          </w:tcPr>
          <w:p w:rsidR="00000000" w:rsidDel="00000000" w:rsidP="00000000" w:rsidRDefault="00000000" w:rsidRPr="00000000" w14:paraId="0000001F">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Código</w:t>
            </w:r>
          </w:p>
        </w:tc>
      </w:tr>
      <w:tr>
        <w:trPr>
          <w:cantSplit w:val="0"/>
          <w:trHeight w:val="480" w:hRule="atLeast"/>
          <w:tblHeader w:val="0"/>
        </w:trPr>
        <w:tc>
          <w:tcPr>
            <w:shd w:fill="auto" w:val="clear"/>
            <w:vAlign w:val="center"/>
          </w:tcPr>
          <w:p w:rsidR="00000000" w:rsidDel="00000000" w:rsidP="00000000" w:rsidRDefault="00000000" w:rsidRPr="00000000" w14:paraId="00000020">
            <w:pPr>
              <w:tabs>
                <w:tab w:val="center" w:leader="none" w:pos="4419"/>
                <w:tab w:val="right" w:leader="none" w:pos="8838"/>
              </w:tabs>
              <w:spacing w:line="276" w:lineRule="auto"/>
              <w:rPr>
                <w:rFonts w:ascii="Arial" w:cs="Arial" w:eastAsia="Arial" w:hAnsi="Arial"/>
                <w:i w:val="1"/>
              </w:rPr>
            </w:pPr>
            <w:r w:rsidDel="00000000" w:rsidR="00000000" w:rsidRPr="00000000">
              <w:rPr>
                <w:rFonts w:ascii="Arial" w:cs="Arial" w:eastAsia="Arial" w:hAnsi="Arial"/>
                <w:i w:val="1"/>
                <w:rtl w:val="0"/>
              </w:rPr>
              <w:t xml:space="preserve">Prevenção de desastres e Mitigação dos seus efeitos</w:t>
            </w:r>
          </w:p>
        </w:tc>
        <w:tc>
          <w:tcPr>
            <w:shd w:fill="auto" w:val="clear"/>
            <w:vAlign w:val="center"/>
          </w:tcPr>
          <w:p w:rsidR="00000000" w:rsidDel="00000000" w:rsidP="00000000" w:rsidRDefault="00000000" w:rsidRPr="00000000" w14:paraId="00000021">
            <w:pPr>
              <w:spacing w:after="120" w:before="120" w:lineRule="auto"/>
              <w:rPr>
                <w:rFonts w:ascii="Arial" w:cs="Arial" w:eastAsia="Arial" w:hAnsi="Arial"/>
                <w:i w:val="1"/>
              </w:rPr>
            </w:pPr>
            <w:r w:rsidDel="00000000" w:rsidR="00000000" w:rsidRPr="00000000">
              <w:rPr>
                <w:rFonts w:ascii="Arial" w:cs="Arial" w:eastAsia="Arial" w:hAnsi="Arial"/>
                <w:i w:val="1"/>
                <w:rtl w:val="0"/>
              </w:rPr>
              <w:t xml:space="preserve">P01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85.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85"/>
        <w:tblGridChange w:id="0">
          <w:tblGrid>
            <w:gridCol w:w="9085"/>
          </w:tblGrid>
        </w:tblGridChange>
      </w:tblGrid>
      <w:tr>
        <w:trPr>
          <w:cantSplit w:val="0"/>
          <w:trHeight w:val="309" w:hRule="atLeast"/>
          <w:tblHeader w:val="1"/>
        </w:trPr>
        <w:tc>
          <w:tcPr>
            <w:shd w:fill="45818e" w:val="clear"/>
            <w:vAlign w:val="center"/>
          </w:tcPr>
          <w:p w:rsidR="00000000" w:rsidDel="00000000" w:rsidP="00000000" w:rsidRDefault="00000000" w:rsidRPr="00000000" w14:paraId="00000024">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 Líder da empresa</w:t>
            </w:r>
          </w:p>
        </w:tc>
      </w:tr>
      <w:tr>
        <w:trPr>
          <w:cantSplit w:val="0"/>
          <w:trHeight w:val="439.98046875" w:hRule="atLeast"/>
          <w:tblHeader w:val="0"/>
        </w:trPr>
        <w:tc>
          <w:tcPr>
            <w:shd w:fill="auto" w:val="clear"/>
            <w:vAlign w:val="center"/>
          </w:tcPr>
          <w:p w:rsidR="00000000" w:rsidDel="00000000" w:rsidP="00000000" w:rsidRDefault="00000000" w:rsidRPr="00000000" w14:paraId="00000025">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Renato da Silva Viana</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Arial" w:cs="Arial" w:eastAsia="Arial" w:hAnsi="Arial"/>
          <w:i w:val="1"/>
          <w:color w:val="0000ff"/>
        </w:rPr>
      </w:pPr>
      <w:r w:rsidDel="00000000" w:rsidR="00000000" w:rsidRPr="00000000">
        <w:rPr>
          <w:rtl w:val="0"/>
        </w:rPr>
      </w:r>
    </w:p>
    <w:tbl>
      <w:tblPr>
        <w:tblStyle w:val="Table4"/>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28">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 Descrição do produto</w:t>
            </w:r>
          </w:p>
        </w:tc>
      </w:tr>
      <w:tr>
        <w:trPr>
          <w:cantSplit w:val="0"/>
          <w:trHeight w:val="170" w:hRule="atLeast"/>
          <w:tblHeader w:val="0"/>
        </w:trPr>
        <w:tc>
          <w:tcPr>
            <w:shd w:fill="auto" w:val="clear"/>
            <w:vAlign w:val="center"/>
          </w:tcPr>
          <w:p w:rsidR="00000000" w:rsidDel="00000000" w:rsidP="00000000" w:rsidRDefault="00000000" w:rsidRPr="00000000" w14:paraId="00000029">
            <w:pPr>
              <w:spacing w:after="120" w:before="120" w:line="276" w:lineRule="auto"/>
              <w:rPr>
                <w:rFonts w:ascii="Arial" w:cs="Arial" w:eastAsia="Arial" w:hAnsi="Arial"/>
              </w:rPr>
            </w:pPr>
            <w:r w:rsidDel="00000000" w:rsidR="00000000" w:rsidRPr="00000000">
              <w:rPr>
                <w:rFonts w:ascii="Arial" w:cs="Arial" w:eastAsia="Arial" w:hAnsi="Arial"/>
                <w:rtl w:val="0"/>
              </w:rPr>
              <w:t xml:space="preserve">O produto consistirá de um software desenvolvido para dispositivos móveis com as tecnologias </w:t>
            </w:r>
            <w:r w:rsidDel="00000000" w:rsidR="00000000" w:rsidRPr="00000000">
              <w:rPr>
                <w:rFonts w:ascii="Arial" w:cs="Arial" w:eastAsia="Arial" w:hAnsi="Arial"/>
                <w:i w:val="1"/>
                <w:rtl w:val="0"/>
              </w:rPr>
              <w:t xml:space="preserve">React Native</w:t>
            </w:r>
            <w:r w:rsidDel="00000000" w:rsidR="00000000" w:rsidRPr="00000000">
              <w:rPr>
                <w:rFonts w:ascii="Arial" w:cs="Arial" w:eastAsia="Arial" w:hAnsi="Arial"/>
                <w:rtl w:val="0"/>
              </w:rPr>
              <w:t xml:space="preserve"> para a interface, axios para as requisições </w:t>
            </w:r>
            <w:r w:rsidDel="00000000" w:rsidR="00000000" w:rsidRPr="00000000">
              <w:rPr>
                <w:rFonts w:ascii="Arial" w:cs="Arial" w:eastAsia="Arial" w:hAnsi="Arial"/>
                <w:i w:val="1"/>
                <w:rtl w:val="0"/>
              </w:rPr>
              <w:t xml:space="preserve">https</w:t>
            </w:r>
            <w:r w:rsidDel="00000000" w:rsidR="00000000" w:rsidRPr="00000000">
              <w:rPr>
                <w:rFonts w:ascii="Arial" w:cs="Arial" w:eastAsia="Arial" w:hAnsi="Arial"/>
                <w:rtl w:val="0"/>
              </w:rPr>
              <w:t xml:space="preserve"> ao </w:t>
            </w:r>
            <w:r w:rsidDel="00000000" w:rsidR="00000000" w:rsidRPr="00000000">
              <w:rPr>
                <w:rFonts w:ascii="Arial" w:cs="Arial" w:eastAsia="Arial" w:hAnsi="Arial"/>
                <w:i w:val="1"/>
                <w:rtl w:val="0"/>
              </w:rPr>
              <w:t xml:space="preserve">backend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Node</w:t>
            </w:r>
            <w:r w:rsidDel="00000000" w:rsidR="00000000" w:rsidRPr="00000000">
              <w:rPr>
                <w:rFonts w:ascii="Arial" w:cs="Arial" w:eastAsia="Arial" w:hAnsi="Arial"/>
                <w:rtl w:val="0"/>
              </w:rPr>
              <w:t xml:space="preserve"> para a </w:t>
            </w:r>
            <w:r w:rsidDel="00000000" w:rsidR="00000000" w:rsidRPr="00000000">
              <w:rPr>
                <w:rFonts w:ascii="Arial" w:cs="Arial" w:eastAsia="Arial" w:hAnsi="Arial"/>
                <w:i w:val="1"/>
                <w:rtl w:val="0"/>
              </w:rPr>
              <w:t xml:space="preserve">API</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Express</w:t>
            </w:r>
            <w:r w:rsidDel="00000000" w:rsidR="00000000" w:rsidRPr="00000000">
              <w:rPr>
                <w:rFonts w:ascii="Arial" w:cs="Arial" w:eastAsia="Arial" w:hAnsi="Arial"/>
                <w:rtl w:val="0"/>
              </w:rPr>
              <w:t xml:space="preserve"> para as rotas </w:t>
            </w:r>
            <w:r w:rsidDel="00000000" w:rsidR="00000000" w:rsidRPr="00000000">
              <w:rPr>
                <w:rFonts w:ascii="Arial" w:cs="Arial" w:eastAsia="Arial" w:hAnsi="Arial"/>
                <w:i w:val="1"/>
                <w:rtl w:val="0"/>
              </w:rPr>
              <w:t xml:space="preserve">https</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MySQL</w:t>
            </w:r>
            <w:r w:rsidDel="00000000" w:rsidR="00000000" w:rsidRPr="00000000">
              <w:rPr>
                <w:rFonts w:ascii="Arial" w:cs="Arial" w:eastAsia="Arial" w:hAnsi="Arial"/>
                <w:rtl w:val="0"/>
              </w:rPr>
              <w:t xml:space="preserve"> para o banco de dados.</w:t>
            </w:r>
          </w:p>
          <w:p w:rsidR="00000000" w:rsidDel="00000000" w:rsidP="00000000" w:rsidRDefault="00000000" w:rsidRPr="00000000" w14:paraId="0000002A">
            <w:pPr>
              <w:spacing w:after="120" w:before="120" w:line="276" w:lineRule="auto"/>
              <w:rPr>
                <w:rFonts w:ascii="Arial" w:cs="Arial" w:eastAsia="Arial" w:hAnsi="Arial"/>
              </w:rPr>
            </w:pPr>
            <w:r w:rsidDel="00000000" w:rsidR="00000000" w:rsidRPr="00000000">
              <w:rPr>
                <w:rFonts w:ascii="Arial" w:cs="Arial" w:eastAsia="Arial" w:hAnsi="Arial"/>
                <w:rtl w:val="0"/>
              </w:rPr>
              <w:t xml:space="preserve">O aplicativo possuirá uma tela para cadastro da população que poderá ser feito tanto pelos cidadãos quanto pela Defesa Civil, assim como uma tela de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Também possuirá um mapa constantemente atualizado pela Defesa Civil com os dados sobre as localidades de risco em tempo real, os quais poderão ser consultados pela população. Além disso, uma cartilha ficará disponível para ser lida pelos usuários e os instruir acerca do tema, bem como atividades interativas para a educação infantil quanto ao assunto dos problemas em questão. Ademais, uma tela viabilizará a captação de informações provenientes dos usuários relativas a situações de crise referentes ao tema.</w:t>
            </w:r>
          </w:p>
          <w:p w:rsidR="00000000" w:rsidDel="00000000" w:rsidP="00000000" w:rsidRDefault="00000000" w:rsidRPr="00000000" w14:paraId="0000002B">
            <w:pPr>
              <w:spacing w:after="120" w:before="120" w:line="276" w:lineRule="auto"/>
              <w:rPr>
                <w:rFonts w:ascii="Arial" w:cs="Arial" w:eastAsia="Arial" w:hAnsi="Arial"/>
              </w:rPr>
            </w:pPr>
            <w:r w:rsidDel="00000000" w:rsidR="00000000" w:rsidRPr="00000000">
              <w:rPr>
                <w:rFonts w:ascii="Arial" w:cs="Arial" w:eastAsia="Arial" w:hAnsi="Arial"/>
                <w:rtl w:val="0"/>
              </w:rPr>
              <w:t xml:space="preserve">A Defesa Civil também terá à disposição um sistema onde poderá solicitar e gerenciar doações específicas feitas pelos usuários para as vítimas necessitadas. Adicionalmente, o aplicativo contará com a divulgação de oportunidades profissionais para a população carente após desastres.</w:t>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5"/>
        <w:tblW w:w="9085.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85"/>
        <w:tblGridChange w:id="0">
          <w:tblGrid>
            <w:gridCol w:w="9085"/>
          </w:tblGrid>
        </w:tblGridChange>
      </w:tblGrid>
      <w:tr>
        <w:trPr>
          <w:cantSplit w:val="0"/>
          <w:trHeight w:val="364.98046875" w:hRule="atLeast"/>
          <w:tblHeader w:val="0"/>
        </w:trPr>
        <w:tc>
          <w:tcPr>
            <w:shd w:fill="45818e" w:val="clear"/>
            <w:vAlign w:val="center"/>
          </w:tcPr>
          <w:p w:rsidR="00000000" w:rsidDel="00000000" w:rsidP="00000000" w:rsidRDefault="00000000" w:rsidRPr="00000000" w14:paraId="0000002E">
            <w:pPr>
              <w:spacing w:after="120" w:before="1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 Justificativa</w:t>
            </w:r>
          </w:p>
        </w:tc>
      </w:tr>
      <w:tr>
        <w:trPr>
          <w:cantSplit w:val="0"/>
          <w:trHeight w:val="525" w:hRule="atLeast"/>
          <w:tblHeader w:val="0"/>
        </w:trPr>
        <w:tc>
          <w:tcPr>
            <w:shd w:fill="auto" w:val="clear"/>
            <w:vAlign w:val="center"/>
          </w:tcPr>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rtl w:val="0"/>
              </w:rPr>
              <w:t xml:space="preserve">Desastres socioambientais  são dinâmicas naturais do meio ambiente, que, seja com auxílio das ações humanas ou não, causam perdas de vidas, ferimentos ou prejuízos materiais para as pessoas. Mesmo com esforços extraordinários, solucionar o problema dos desastres socioambientais é algo fora do alcance. O trabalho que a defesa civil presta a população é fundamental e indispensável, entretanto, percebemos que o gerenciamento de riscos e desastres não é tarefa fácil e acompanhar de perto cerca de 27 mil áreas de risco dispostas em mais de 800 município, além de educar, prestar orientação, alertar e "ouvir" as preocupação de milhares de família e todas as atividades é um verdadeiro desafio. Sendo assim, vemos a necessidade de uma solução que ajude a facilitar este trabalho com eficiência e praticidade para que possa ser feito de forma cada vez melhor.</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6"/>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32">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 Finalidade </w:t>
            </w:r>
          </w:p>
        </w:tc>
      </w:tr>
      <w:tr>
        <w:trPr>
          <w:cantSplit w:val="0"/>
          <w:trHeight w:val="170" w:hRule="atLeast"/>
          <w:tblHeader w:val="0"/>
        </w:trPr>
        <w:tc>
          <w:tcPr>
            <w:shd w:fill="auto" w:val="clear"/>
            <w:vAlign w:val="center"/>
          </w:tcPr>
          <w:p w:rsidR="00000000" w:rsidDel="00000000" w:rsidP="00000000" w:rsidRDefault="00000000" w:rsidRPr="00000000" w14:paraId="00000033">
            <w:pPr>
              <w:spacing w:after="120" w:before="0" w:line="276" w:lineRule="auto"/>
              <w:ind w:left="0" w:firstLine="0"/>
              <w:rPr>
                <w:rFonts w:ascii="Arial" w:cs="Arial" w:eastAsia="Arial" w:hAnsi="Arial"/>
              </w:rPr>
            </w:pPr>
            <w:r w:rsidDel="00000000" w:rsidR="00000000" w:rsidRPr="00000000">
              <w:rPr>
                <w:rFonts w:ascii="Arial" w:cs="Arial" w:eastAsia="Arial" w:hAnsi="Arial"/>
                <w:rtl w:val="0"/>
              </w:rPr>
              <w:t xml:space="preserve">O projeto tem como finalidade fornecer um software capaz contribuir com a atividade da Defesa Civil no que concerne a desastres naturais em áreas urbanas e em áreas rurais e manter as populações de áreas de risco informadas, podendo ser também relevante para o público de modo geral que tenha interesse em conferir a situação atualizada das áreas de risco, além de ajudar no gerenciamento de doações para uma comunidade afetada e na realização de vistorias de ambientes propícios. Tem em vista também educar os usuários com relação ao tema e favorecer a reestruturação de vítimas.</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tbl>
      <w:tblPr>
        <w:tblStyle w:val="Table7"/>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36">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 Objetivo</w:t>
            </w:r>
          </w:p>
        </w:tc>
      </w:tr>
      <w:tr>
        <w:trPr>
          <w:cantSplit w:val="0"/>
          <w:tblHeader w:val="0"/>
        </w:trPr>
        <w:tc>
          <w:tcPr>
            <w:shd w:fill="auto" w:val="clear"/>
            <w:vAlign w:val="center"/>
          </w:tcPr>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D</w:t>
            </w:r>
            <w:r w:rsidDel="00000000" w:rsidR="00000000" w:rsidRPr="00000000">
              <w:rPr>
                <w:rFonts w:ascii="Arial" w:cs="Arial" w:eastAsia="Arial" w:hAnsi="Arial"/>
                <w:i w:val="1"/>
                <w:rtl w:val="0"/>
              </w:rPr>
              <w:t xml:space="preserve">iminuir mortes em desastres;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Ter menos perdas de doações;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Aumentar direcionamento de população para abrigos;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Auxiliar a defesa civil no pré, durante e pós desastres;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Aumentar a eficácia nessa ações da defesa civil;</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tbl>
      <w:tblPr>
        <w:tblStyle w:val="Table8"/>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3E">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 Critérios de aceitação</w:t>
            </w:r>
          </w:p>
        </w:tc>
      </w:tr>
      <w:tr>
        <w:trPr>
          <w:cantSplit w:val="0"/>
          <w:trHeight w:val="170" w:hRule="atLeast"/>
          <w:tblHeader w:val="0"/>
        </w:trPr>
        <w:tc>
          <w:tcPr>
            <w:shd w:fill="auto" w:val="clear"/>
            <w:vAlign w:val="center"/>
          </w:tcPr>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O aplicativo deve ser capaz de: </w:t>
            </w:r>
          </w:p>
          <w:p w:rsidR="00000000" w:rsidDel="00000000" w:rsidP="00000000" w:rsidRDefault="00000000" w:rsidRPr="00000000" w14:paraId="00000040">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Armazenar uma grande quantidade de informações sobre: moradores das áreas de risco, localização dos desastres, doações para as regiões afetadas pelo sinistro, trabalho voluntário  e vagas de emprego.</w:t>
            </w:r>
          </w:p>
          <w:p w:rsidR="00000000" w:rsidDel="00000000" w:rsidP="00000000" w:rsidRDefault="00000000" w:rsidRPr="00000000" w14:paraId="00000041">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Possuir</w:t>
            </w:r>
            <w:r w:rsidDel="00000000" w:rsidR="00000000" w:rsidRPr="00000000">
              <w:rPr>
                <w:rFonts w:ascii="Arial" w:cs="Arial" w:eastAsia="Arial" w:hAnsi="Arial"/>
                <w:rtl w:val="0"/>
              </w:rPr>
              <w:t xml:space="preserve"> uma interface amigável para que a população não encontre dificuldade em utilizá-lo.</w:t>
            </w:r>
          </w:p>
          <w:p w:rsidR="00000000" w:rsidDel="00000000" w:rsidP="00000000" w:rsidRDefault="00000000" w:rsidRPr="00000000" w14:paraId="00000042">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Oferecer mapas das cidades com indicações sobre as regiões de risco.</w:t>
            </w:r>
          </w:p>
          <w:p w:rsidR="00000000" w:rsidDel="00000000" w:rsidP="00000000" w:rsidRDefault="00000000" w:rsidRPr="00000000" w14:paraId="00000043">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Fornecer cartilhas virtuais de cunho educacional.</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tbl>
      <w:tblPr>
        <w:tblStyle w:val="Table9"/>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45">
            <w:pPr>
              <w:spacing w:after="120" w:before="120" w:lineRule="auto"/>
              <w:rPr>
                <w:rFonts w:ascii="Arial" w:cs="Arial" w:eastAsia="Arial" w:hAnsi="Arial"/>
                <w:b w:val="1"/>
                <w:sz w:val="22"/>
                <w:szCs w:val="22"/>
              </w:rPr>
            </w:pPr>
            <w:bookmarkStart w:colFirst="0" w:colLast="0" w:name="_heading=h.gjdgxs" w:id="7"/>
            <w:bookmarkEnd w:id="7"/>
            <w:r w:rsidDel="00000000" w:rsidR="00000000" w:rsidRPr="00000000">
              <w:rPr>
                <w:rFonts w:ascii="Arial" w:cs="Arial" w:eastAsia="Arial" w:hAnsi="Arial"/>
                <w:b w:val="1"/>
                <w:sz w:val="22"/>
                <w:szCs w:val="22"/>
                <w:rtl w:val="0"/>
              </w:rPr>
              <w:t xml:space="preserve">8 – Entregas</w:t>
            </w:r>
          </w:p>
        </w:tc>
      </w:tr>
      <w:tr>
        <w:trPr>
          <w:cantSplit w:val="0"/>
          <w:trHeight w:val="170" w:hRule="atLeast"/>
          <w:tblHeader w:val="1"/>
        </w:trPr>
        <w:tc>
          <w:tcPr>
            <w:shd w:fill="auto" w:val="clea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TAP – Termos de abertura do projeto.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Protótipo final (aplicativo mobile de prevenção de desastres e mitigação dos seus efeitos).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Código fonte completo do aplicativo.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Manual de uso do aplicativo.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Implantação e treinamento.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Manutenção e atualização do aplicativo no prazo máximo de 2 anos.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Recurso do software: </w:t>
            </w:r>
          </w:p>
          <w:p w:rsidR="00000000" w:rsidDel="00000000" w:rsidP="00000000" w:rsidRDefault="00000000" w:rsidRPr="00000000" w14:paraId="0000004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Tutorial passo a passo com os recursos do software. </w:t>
            </w:r>
          </w:p>
          <w:p w:rsidR="00000000" w:rsidDel="00000000" w:rsidP="00000000" w:rsidRDefault="00000000" w:rsidRPr="00000000" w14:paraId="0000004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Cadastro de indivíduos pela defesa civil de áreas críticas .</w:t>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Formulário destinado à população em geral para registro eventual de algum desastre .</w:t>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Disponibilização de cartilha virtual sobre os seguintes temas: risco, desastre, vulnerabilidade social, o que são áreas de risco, e quais medidas tomar em caso de perigo iminente (no modelo de tutorial). </w:t>
            </w:r>
          </w:p>
          <w:p w:rsidR="00000000" w:rsidDel="00000000" w:rsidP="00000000" w:rsidRDefault="00000000" w:rsidRPr="00000000" w14:paraId="0000005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Atividade interativa com perguntas e respostas com o intuito de educar todas as faixas etárias (alfabetizadas) no que diz respeito a como agir em caso de desastre. </w:t>
            </w:r>
          </w:p>
          <w:p w:rsidR="00000000" w:rsidDel="00000000" w:rsidP="00000000" w:rsidRDefault="00000000" w:rsidRPr="00000000" w14:paraId="0000005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Mapas das cidades com indicações das regiões de risco juntamente com tipo de desastre que pode acontecer na localidade, além do grau atribuído. </w:t>
            </w:r>
          </w:p>
          <w:p w:rsidR="00000000" w:rsidDel="00000000" w:rsidP="00000000" w:rsidRDefault="00000000" w:rsidRPr="00000000" w14:paraId="0000005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Mapa em tempo real indicando locais onde algum fenômeno potencialmente desastroso está se encaminhando ou ocorrendo. </w:t>
            </w:r>
          </w:p>
          <w:p w:rsidR="00000000" w:rsidDel="00000000" w:rsidP="00000000" w:rsidRDefault="00000000" w:rsidRPr="00000000" w14:paraId="0000005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Sistema de gerenciamento de doações administrado pela Defesa Civil .</w:t>
            </w:r>
          </w:p>
          <w:p w:rsidR="00000000" w:rsidDel="00000000" w:rsidP="00000000" w:rsidRDefault="00000000" w:rsidRPr="00000000" w14:paraId="0000005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Em caso de desastre será enviado via aplicativo 2 perguntas: Você está seguro? E você está abrigado? </w:t>
            </w:r>
          </w:p>
          <w:p w:rsidR="00000000" w:rsidDel="00000000" w:rsidP="00000000" w:rsidRDefault="00000000" w:rsidRPr="00000000" w14:paraId="0000005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Divulgação de oportunidades via aplicativo de cursos profissionalizantes e vagas de emprego para que as vítimas atinjam maior chance de se reestruturarem após a crise. </w:t>
            </w:r>
          </w:p>
          <w:p w:rsidR="00000000" w:rsidDel="00000000" w:rsidP="00000000" w:rsidRDefault="00000000" w:rsidRPr="00000000" w14:paraId="0000005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Arial" w:cs="Arial" w:eastAsia="Arial" w:hAnsi="Arial"/>
                <w:i w:val="1"/>
              </w:rPr>
            </w:pPr>
            <w:r w:rsidDel="00000000" w:rsidR="00000000" w:rsidRPr="00000000">
              <w:rPr>
                <w:rFonts w:ascii="Arial" w:cs="Arial" w:eastAsia="Arial" w:hAnsi="Arial"/>
                <w:rtl w:val="0"/>
              </w:rPr>
              <w:t xml:space="preserve">O sistema de doação para atingir as necessidades específicas das famílias afetadas nas áreas de risco.</w:t>
            </w:r>
            <w:r w:rsidDel="00000000" w:rsidR="00000000" w:rsidRPr="00000000">
              <w:rPr>
                <w:rFonts w:ascii="Arial" w:cs="Arial" w:eastAsia="Arial" w:hAnsi="Arial"/>
                <w:i w:val="1"/>
                <w:rtl w:val="0"/>
              </w:rPr>
              <w:t xml:space="preserve"> </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tbl>
      <w:tblPr>
        <w:tblStyle w:val="Table10"/>
        <w:tblW w:w="9045.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45"/>
        <w:tblGridChange w:id="0">
          <w:tblGrid>
            <w:gridCol w:w="9045"/>
          </w:tblGrid>
        </w:tblGridChange>
      </w:tblGrid>
      <w:tr>
        <w:trPr>
          <w:cantSplit w:val="0"/>
          <w:trHeight w:val="615" w:hRule="atLeast"/>
          <w:tblHeader w:val="1"/>
        </w:trPr>
        <w:tc>
          <w:tcPr>
            <w:shd w:fill="45818e" w:val="clear"/>
          </w:tcPr>
          <w:p w:rsidR="00000000" w:rsidDel="00000000" w:rsidP="00000000" w:rsidRDefault="00000000" w:rsidRPr="00000000" w14:paraId="0000005B">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 – Stakeholders</w:t>
            </w:r>
          </w:p>
        </w:tc>
      </w:tr>
      <w:tr>
        <w:trPr>
          <w:cantSplit w:val="0"/>
          <w:trHeight w:val="1579.8193359375" w:hRule="atLeast"/>
          <w:tblHeader w:val="0"/>
        </w:trPr>
        <w:tc>
          <w:tcPr>
            <w:shd w:fill="auto" w:val="clear"/>
            <w:vAlign w:val="center"/>
          </w:tcPr>
          <w:p w:rsidR="00000000" w:rsidDel="00000000" w:rsidP="00000000" w:rsidRDefault="00000000" w:rsidRPr="00000000" w14:paraId="0000005C">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Conselho Nacional de Proteção e Defesa Civil;</w:t>
            </w:r>
          </w:p>
          <w:p w:rsidR="00000000" w:rsidDel="00000000" w:rsidP="00000000" w:rsidRDefault="00000000" w:rsidRPr="00000000" w14:paraId="0000005D">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Secretaria Nacional de Proteção e Defesa Civil;</w:t>
            </w:r>
          </w:p>
          <w:p w:rsidR="00000000" w:rsidDel="00000000" w:rsidP="00000000" w:rsidRDefault="00000000" w:rsidRPr="00000000" w14:paraId="0000005E">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Órgãos estaduais e do Distrito Federal;</w:t>
            </w:r>
          </w:p>
          <w:p w:rsidR="00000000" w:rsidDel="00000000" w:rsidP="00000000" w:rsidRDefault="00000000" w:rsidRPr="00000000" w14:paraId="0000005F">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Órgãos municipais de proteção e defesa civil;</w:t>
            </w:r>
          </w:p>
          <w:p w:rsidR="00000000" w:rsidDel="00000000" w:rsidP="00000000" w:rsidRDefault="00000000" w:rsidRPr="00000000" w14:paraId="00000060">
            <w:pPr>
              <w:keepLines w:val="0"/>
              <w:widowControl w:val="0"/>
              <w:spacing w:after="99" w:before="99"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Superintendência de Assistência Social;</w:t>
            </w:r>
          </w:p>
          <w:p w:rsidR="00000000" w:rsidDel="00000000" w:rsidP="00000000" w:rsidRDefault="00000000" w:rsidRPr="00000000" w14:paraId="00000061">
            <w:pPr>
              <w:keepLines w:val="0"/>
              <w:widowControl w:val="0"/>
              <w:spacing w:after="99" w:before="99"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Polícia Militar;</w:t>
            </w:r>
          </w:p>
          <w:p w:rsidR="00000000" w:rsidDel="00000000" w:rsidP="00000000" w:rsidRDefault="00000000" w:rsidRPr="00000000" w14:paraId="00000062">
            <w:pPr>
              <w:keepLines w:val="0"/>
              <w:widowControl w:val="0"/>
              <w:spacing w:after="99" w:before="99"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Guarda Municipal;</w:t>
            </w:r>
          </w:p>
          <w:p w:rsidR="00000000" w:rsidDel="00000000" w:rsidP="00000000" w:rsidRDefault="00000000" w:rsidRPr="00000000" w14:paraId="00000063">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População brasileira;</w:t>
            </w:r>
          </w:p>
          <w:p w:rsidR="00000000" w:rsidDel="00000000" w:rsidP="00000000" w:rsidRDefault="00000000" w:rsidRPr="00000000" w14:paraId="00000064">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Miguel Bispo;</w:t>
            </w:r>
          </w:p>
          <w:p w:rsidR="00000000" w:rsidDel="00000000" w:rsidP="00000000" w:rsidRDefault="00000000" w:rsidRPr="00000000" w14:paraId="00000065">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Renato Silva Viana;</w:t>
            </w:r>
          </w:p>
          <w:p w:rsidR="00000000" w:rsidDel="00000000" w:rsidP="00000000" w:rsidRDefault="00000000" w:rsidRPr="00000000" w14:paraId="00000066">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Bruno Rodrigues;</w:t>
            </w:r>
          </w:p>
          <w:p w:rsidR="00000000" w:rsidDel="00000000" w:rsidP="00000000" w:rsidRDefault="00000000" w:rsidRPr="00000000" w14:paraId="00000067">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Thayná Oliveira da Silva;</w:t>
            </w:r>
          </w:p>
          <w:p w:rsidR="00000000" w:rsidDel="00000000" w:rsidP="00000000" w:rsidRDefault="00000000" w:rsidRPr="00000000" w14:paraId="00000068">
            <w:pPr>
              <w:keepLines w:val="0"/>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Guilherme Ferreira;</w:t>
            </w:r>
          </w:p>
          <w:p w:rsidR="00000000" w:rsidDel="00000000" w:rsidP="00000000" w:rsidRDefault="00000000" w:rsidRPr="00000000" w14:paraId="00000069">
            <w:pPr>
              <w:spacing w:after="120" w:before="120" w:lineRule="auto"/>
              <w:rPr>
                <w:rFonts w:ascii="Arial" w:cs="Arial" w:eastAsia="Arial" w:hAnsi="Arial"/>
              </w:rPr>
            </w:pPr>
            <w:r w:rsidDel="00000000" w:rsidR="00000000" w:rsidRPr="00000000">
              <w:rPr>
                <w:rFonts w:ascii="Arial" w:cs="Arial" w:eastAsia="Arial" w:hAnsi="Arial"/>
                <w:rtl w:val="0"/>
              </w:rPr>
              <w:t xml:space="preserve">Annie Gabriele de Oliveira Silva;</w:t>
            </w:r>
          </w:p>
          <w:p w:rsidR="00000000" w:rsidDel="00000000" w:rsidP="00000000" w:rsidRDefault="00000000" w:rsidRPr="00000000" w14:paraId="0000006A">
            <w:pPr>
              <w:spacing w:after="120" w:before="120" w:lineRule="auto"/>
              <w:rPr>
                <w:rFonts w:ascii="Arial" w:cs="Arial" w:eastAsia="Arial" w:hAnsi="Arial"/>
              </w:rPr>
            </w:pPr>
            <w:r w:rsidDel="00000000" w:rsidR="00000000" w:rsidRPr="00000000">
              <w:rPr>
                <w:rFonts w:ascii="Arial" w:cs="Arial" w:eastAsia="Arial" w:hAnsi="Arial"/>
                <w:rtl w:val="0"/>
              </w:rPr>
              <w:t xml:space="preserve">Elem de J. S. Cazumbá.</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tbl>
      <w:tblPr>
        <w:tblStyle w:val="Table11"/>
        <w:tblW w:w="906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60"/>
        <w:tblGridChange w:id="0">
          <w:tblGrid>
            <w:gridCol w:w="9060"/>
          </w:tblGrid>
        </w:tblGridChange>
      </w:tblGrid>
      <w:tr>
        <w:trPr>
          <w:cantSplit w:val="0"/>
          <w:trHeight w:val="170" w:hRule="atLeast"/>
          <w:tblHeader w:val="1"/>
        </w:trPr>
        <w:tc>
          <w:tcPr>
            <w:shd w:fill="45818e" w:val="clear"/>
            <w:vAlign w:val="center"/>
          </w:tcPr>
          <w:p w:rsidR="00000000" w:rsidDel="00000000" w:rsidP="00000000" w:rsidRDefault="00000000" w:rsidRPr="00000000" w14:paraId="0000006D">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 Premissas</w:t>
            </w:r>
          </w:p>
        </w:tc>
      </w:tr>
      <w:tr>
        <w:trPr>
          <w:cantSplit w:val="0"/>
          <w:trHeight w:val="630" w:hRule="atLeast"/>
          <w:tblHeader w:val="1"/>
        </w:trPr>
        <w:tc>
          <w:tcPr>
            <w:tcBorders>
              <w:top w:color="808080" w:space="0" w:sz="8" w:val="single"/>
              <w:left w:color="808080" w:space="0" w:sz="8" w:val="single"/>
              <w:bottom w:color="808080" w:space="0" w:sz="8" w:val="single"/>
              <w:right w:color="808080" w:space="0" w:sz="8" w:val="single"/>
            </w:tcBorders>
            <w:shd w:fill="ffffff" w:val="clear"/>
            <w:vAlign w:val="center"/>
          </w:tcPr>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As premissas para o projeto são:</w:t>
            </w:r>
          </w:p>
          <w:p w:rsidR="00000000" w:rsidDel="00000000" w:rsidP="00000000" w:rsidRDefault="00000000" w:rsidRPr="00000000" w14:paraId="0000006F">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O software será utilizado pela população e por membros da Defesa Civil.</w:t>
            </w:r>
          </w:p>
          <w:p w:rsidR="00000000" w:rsidDel="00000000" w:rsidP="00000000" w:rsidRDefault="00000000" w:rsidRPr="00000000" w14:paraId="00000070">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As atualizações das informações do aplicativo serão feitas unicamente por membros da Defesa Civil.</w:t>
            </w:r>
          </w:p>
          <w:p w:rsidR="00000000" w:rsidDel="00000000" w:rsidP="00000000" w:rsidRDefault="00000000" w:rsidRPr="00000000" w14:paraId="00000071">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Os moradores das áreas de risco são alfabetizados e possuem internet, podendo responder formulários fornecidos pelo aplicativo.</w:t>
            </w:r>
          </w:p>
          <w:p w:rsidR="00000000" w:rsidDel="00000000" w:rsidP="00000000" w:rsidRDefault="00000000" w:rsidRPr="00000000" w14:paraId="00000072">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 população entrará em contato com a Defesa Civil pelo aplicativo, registrando potenciais situações de  riscos por meio de um formulário no aplicativo.</w:t>
            </w:r>
          </w:p>
          <w:p w:rsidR="00000000" w:rsidDel="00000000" w:rsidP="00000000" w:rsidRDefault="00000000" w:rsidRPr="00000000" w14:paraId="00000073">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 população utilizará o aplicativo como fonte de estudo sobre como lidar com os desastres.</w:t>
            </w:r>
          </w:p>
          <w:p w:rsidR="00000000" w:rsidDel="00000000" w:rsidP="00000000" w:rsidRDefault="00000000" w:rsidRPr="00000000" w14:paraId="00000074">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 Defesa Civil utilizará o aplicativo para informar como a população poderá ajudar em uma situação de desastre (doações, trabalho voluntário, etc.).</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tbl>
      <w:tblPr>
        <w:tblStyle w:val="Table12"/>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blHeader w:val="1"/>
        </w:trPr>
        <w:tc>
          <w:tcPr>
            <w:shd w:fill="45818e" w:val="clear"/>
            <w:vAlign w:val="center"/>
          </w:tcPr>
          <w:p w:rsidR="00000000" w:rsidDel="00000000" w:rsidP="00000000" w:rsidRDefault="00000000" w:rsidRPr="00000000" w14:paraId="00000077">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 – Restrições</w:t>
            </w:r>
          </w:p>
        </w:tc>
      </w:tr>
      <w:tr>
        <w:trPr>
          <w:cantSplit w:val="0"/>
          <w:trHeight w:val="170" w:hRule="atLeast"/>
          <w:tblHeader w:val="0"/>
        </w:trPr>
        <w:tc>
          <w:tcPr>
            <w:shd w:fill="auto" w:val="clear"/>
            <w:vAlign w:val="center"/>
          </w:tcPr>
          <w:p w:rsidR="00000000" w:rsidDel="00000000" w:rsidP="00000000" w:rsidRDefault="00000000" w:rsidRPr="00000000" w14:paraId="00000078">
            <w:pPr>
              <w:spacing w:after="240" w:before="240" w:line="276"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São elas:</w:t>
            </w:r>
          </w:p>
          <w:p w:rsidR="00000000" w:rsidDel="00000000" w:rsidP="00000000" w:rsidRDefault="00000000" w:rsidRPr="00000000" w14:paraId="00000079">
            <w:pPr>
              <w:numPr>
                <w:ilvl w:val="0"/>
                <w:numId w:val="1"/>
              </w:numPr>
              <w:spacing w:after="0" w:afterAutospacing="0" w:before="240" w:line="276" w:lineRule="auto"/>
              <w:ind w:left="720" w:hanging="360"/>
              <w:rPr/>
            </w:pPr>
            <w:r w:rsidDel="00000000" w:rsidR="00000000" w:rsidRPr="00000000">
              <w:rPr>
                <w:rFonts w:ascii="Arial" w:cs="Arial" w:eastAsia="Arial" w:hAnsi="Arial"/>
                <w:highlight w:val="white"/>
                <w:rtl w:val="0"/>
              </w:rPr>
              <w:t xml:space="preserve">O projeto deverá ser entregue em no máximo 5 meses</w:t>
            </w:r>
            <w:r w:rsidDel="00000000" w:rsidR="00000000" w:rsidRPr="00000000">
              <w:rPr>
                <w:rFonts w:ascii="Arial" w:cs="Arial" w:eastAsia="Arial" w:hAnsi="Arial"/>
                <w:rtl w:val="0"/>
              </w:rPr>
              <w:t xml:space="preserve">.</w:t>
            </w:r>
          </w:p>
          <w:p w:rsidR="00000000" w:rsidDel="00000000" w:rsidP="00000000" w:rsidRDefault="00000000" w:rsidRPr="00000000" w14:paraId="0000007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 projeto não deverá passar o custo estimado de 300 mil reais.</w:t>
            </w:r>
          </w:p>
          <w:p w:rsidR="00000000" w:rsidDel="00000000" w:rsidP="00000000" w:rsidRDefault="00000000" w:rsidRPr="00000000" w14:paraId="0000007B">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 projeto deverá abranger todas as etapas da gestão de riscos e desastres (pré, durante e pós desastre).</w:t>
            </w:r>
          </w:p>
          <w:p w:rsidR="00000000" w:rsidDel="00000000" w:rsidP="00000000" w:rsidRDefault="00000000" w:rsidRPr="00000000" w14:paraId="0000007C">
            <w:pPr>
              <w:numPr>
                <w:ilvl w:val="0"/>
                <w:numId w:val="1"/>
              </w:numPr>
              <w:spacing w:after="0" w:afterAutospacing="0" w:before="0" w:beforeAutospacing="0" w:line="276" w:lineRule="auto"/>
              <w:ind w:left="720" w:hanging="360"/>
              <w:rPr/>
            </w:pPr>
            <w:r w:rsidDel="00000000" w:rsidR="00000000" w:rsidRPr="00000000">
              <w:rPr>
                <w:rFonts w:ascii="Arial" w:cs="Arial" w:eastAsia="Arial" w:hAnsi="Arial"/>
                <w:highlight w:val="white"/>
                <w:rtl w:val="0"/>
              </w:rPr>
              <w:t xml:space="preserve">O projeto deverá estar em conformidade com os parâmetros da lei</w:t>
            </w:r>
            <w:r w:rsidDel="00000000" w:rsidR="00000000" w:rsidRPr="00000000">
              <w:rPr>
                <w:rFonts w:ascii="Arial" w:cs="Arial" w:eastAsia="Arial" w:hAnsi="Arial"/>
                <w:rtl w:val="0"/>
              </w:rPr>
              <w:t xml:space="preserve"> nº12608 (</w:t>
            </w:r>
            <w:r w:rsidDel="00000000" w:rsidR="00000000" w:rsidRPr="00000000">
              <w:rPr>
                <w:rFonts w:ascii="Arial" w:cs="Arial" w:eastAsia="Arial" w:hAnsi="Arial"/>
                <w:rtl w:val="0"/>
              </w:rPr>
              <w:t xml:space="preserve">Política Nacional de Proteção e Defesa Civil</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7D">
            <w:pPr>
              <w:numPr>
                <w:ilvl w:val="0"/>
                <w:numId w:val="1"/>
              </w:numPr>
              <w:spacing w:after="240" w:before="0" w:beforeAutospacing="0" w:line="276" w:lineRule="auto"/>
              <w:ind w:left="720" w:hanging="360"/>
              <w:rPr/>
            </w:pPr>
            <w:r w:rsidDel="00000000" w:rsidR="00000000" w:rsidRPr="00000000">
              <w:rPr>
                <w:rFonts w:ascii="Arial" w:cs="Arial" w:eastAsia="Arial" w:hAnsi="Arial"/>
                <w:highlight w:val="white"/>
                <w:rtl w:val="0"/>
              </w:rPr>
              <w:t xml:space="preserve">O projeto deverá estar em conformidade com os parâmetros da lei</w:t>
            </w:r>
            <w:r w:rsidDel="00000000" w:rsidR="00000000" w:rsidRPr="00000000">
              <w:rPr>
                <w:rFonts w:ascii="Arial" w:cs="Arial" w:eastAsia="Arial" w:hAnsi="Arial"/>
                <w:rtl w:val="0"/>
              </w:rPr>
              <w:t xml:space="preserve"> nº13709 (Lei geral de proteção de dados pessoais).</w:t>
            </w:r>
          </w:p>
          <w:p w:rsidR="00000000" w:rsidDel="00000000" w:rsidP="00000000" w:rsidRDefault="00000000" w:rsidRPr="00000000" w14:paraId="0000007E">
            <w:pPr>
              <w:spacing w:after="99" w:before="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0">
      <w:pPr>
        <w:jc w:val="both"/>
        <w:rPr>
          <w:rFonts w:ascii="Arial" w:cs="Arial" w:eastAsia="Arial" w:hAnsi="Arial"/>
          <w:i w:val="1"/>
          <w:color w:val="0000ff"/>
        </w:rPr>
      </w:pPr>
      <w:r w:rsidDel="00000000" w:rsidR="00000000" w:rsidRPr="00000000">
        <w:rPr>
          <w:rtl w:val="0"/>
        </w:rPr>
      </w:r>
    </w:p>
    <w:tbl>
      <w:tblPr>
        <w:tblStyle w:val="Table13"/>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blHeader w:val="1"/>
        </w:trPr>
        <w:tc>
          <w:tcPr>
            <w:shd w:fill="45818e" w:val="clear"/>
            <w:vAlign w:val="center"/>
          </w:tcPr>
          <w:p w:rsidR="00000000" w:rsidDel="00000000" w:rsidP="00000000" w:rsidRDefault="00000000" w:rsidRPr="00000000" w14:paraId="00000081">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 – Riscos Iniciais</w:t>
            </w:r>
          </w:p>
        </w:tc>
      </w:tr>
      <w:tr>
        <w:trPr>
          <w:cantSplit w:val="0"/>
          <w:trHeight w:val="170" w:hRule="atLeast"/>
          <w:tblHeader w:val="0"/>
        </w:trPr>
        <w:tc>
          <w:tcPr>
            <w:shd w:fill="auto" w:val="clear"/>
            <w:vAlign w:val="center"/>
          </w:tcPr>
          <w:p w:rsidR="00000000" w:rsidDel="00000000" w:rsidP="00000000" w:rsidRDefault="00000000" w:rsidRPr="00000000" w14:paraId="00000082">
            <w:pPr>
              <w:numPr>
                <w:ilvl w:val="0"/>
                <w:numId w:val="4"/>
              </w:numPr>
              <w:spacing w:after="240" w:before="240" w:lineRule="auto"/>
              <w:ind w:left="720" w:hanging="360"/>
              <w:rPr>
                <w:rFonts w:ascii="Arial" w:cs="Arial" w:eastAsia="Arial" w:hAnsi="Arial"/>
                <w:sz w:val="16"/>
                <w:szCs w:val="16"/>
              </w:rPr>
            </w:pPr>
            <w:r w:rsidDel="00000000" w:rsidR="00000000" w:rsidRPr="00000000">
              <w:rPr>
                <w:rFonts w:ascii="Arial" w:cs="Arial" w:eastAsia="Arial" w:hAnsi="Arial"/>
                <w:rtl w:val="0"/>
              </w:rPr>
              <w:t xml:space="preserve">Condições meteorológicas adversas que afetem a energia ou acesso à internet dos colaboradores.</w:t>
            </w:r>
          </w:p>
        </w:tc>
      </w:tr>
    </w:tbl>
    <w:p w:rsidR="00000000" w:rsidDel="00000000" w:rsidP="00000000" w:rsidRDefault="00000000" w:rsidRPr="00000000" w14:paraId="00000083">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4">
      <w:pPr>
        <w:jc w:val="both"/>
        <w:rPr>
          <w:rFonts w:ascii="Arial" w:cs="Arial" w:eastAsia="Arial" w:hAnsi="Arial"/>
          <w:i w:val="1"/>
          <w:color w:val="0000ff"/>
        </w:rPr>
      </w:pPr>
      <w:r w:rsidDel="00000000" w:rsidR="00000000" w:rsidRPr="00000000">
        <w:rPr>
          <w:rtl w:val="0"/>
        </w:rPr>
      </w:r>
    </w:p>
    <w:tbl>
      <w:tblPr>
        <w:tblStyle w:val="Table14"/>
        <w:tblW w:w="9051.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400"/>
      </w:tblPr>
      <w:tblGrid>
        <w:gridCol w:w="9051"/>
        <w:tblGridChange w:id="0">
          <w:tblGrid>
            <w:gridCol w:w="9051"/>
          </w:tblGrid>
        </w:tblGridChange>
      </w:tblGrid>
      <w:tr>
        <w:trPr>
          <w:cantSplit w:val="0"/>
          <w:tblHeader w:val="1"/>
        </w:trPr>
        <w:tc>
          <w:tcPr>
            <w:shd w:fill="45818e" w:val="clear"/>
            <w:vAlign w:val="center"/>
          </w:tcPr>
          <w:p w:rsidR="00000000" w:rsidDel="00000000" w:rsidP="00000000" w:rsidRDefault="00000000" w:rsidRPr="00000000" w14:paraId="00000085">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 – Exclusões</w:t>
            </w:r>
          </w:p>
        </w:tc>
      </w:tr>
      <w:tr>
        <w:trPr>
          <w:cantSplit w:val="0"/>
          <w:trHeight w:val="170" w:hRule="atLeast"/>
          <w:tblHeader w:val="0"/>
        </w:trPr>
        <w:tc>
          <w:tcPr>
            <w:shd w:fill="auto" w:val="clear"/>
            <w:vAlign w:val="center"/>
          </w:tcPr>
          <w:p w:rsidR="00000000" w:rsidDel="00000000" w:rsidP="00000000" w:rsidRDefault="00000000" w:rsidRPr="00000000" w14:paraId="00000086">
            <w:pPr>
              <w:numPr>
                <w:ilvl w:val="0"/>
                <w:numId w:val="4"/>
              </w:numPr>
              <w:spacing w:after="99" w:before="99" w:lineRule="auto"/>
              <w:ind w:left="720" w:hanging="360"/>
              <w:rPr>
                <w:rFonts w:ascii="Arial" w:cs="Arial" w:eastAsia="Arial" w:hAnsi="Arial"/>
              </w:rPr>
            </w:pPr>
            <w:r w:rsidDel="00000000" w:rsidR="00000000" w:rsidRPr="00000000">
              <w:rPr>
                <w:rFonts w:ascii="Arial" w:cs="Arial" w:eastAsia="Arial" w:hAnsi="Arial"/>
                <w:rtl w:val="0"/>
              </w:rPr>
              <w:t xml:space="preserve">Está fora do projeto abas para preenchimento de S2iD e demais documentações onde a defesa civil já tenha acesso em outro software.</w:t>
            </w:r>
          </w:p>
          <w:p w:rsidR="00000000" w:rsidDel="00000000" w:rsidP="00000000" w:rsidRDefault="00000000" w:rsidRPr="00000000" w14:paraId="00000087">
            <w:pPr>
              <w:numPr>
                <w:ilvl w:val="0"/>
                <w:numId w:val="4"/>
              </w:numPr>
              <w:spacing w:after="99" w:before="99" w:lineRule="auto"/>
              <w:ind w:left="720" w:hanging="360"/>
              <w:rPr>
                <w:rFonts w:ascii="Arial" w:cs="Arial" w:eastAsia="Arial" w:hAnsi="Arial"/>
                <w:u w:val="none"/>
              </w:rPr>
            </w:pPr>
            <w:r w:rsidDel="00000000" w:rsidR="00000000" w:rsidRPr="00000000">
              <w:rPr>
                <w:rFonts w:ascii="Arial" w:cs="Arial" w:eastAsia="Arial" w:hAnsi="Arial"/>
                <w:rtl w:val="0"/>
              </w:rPr>
              <w:t xml:space="preserve">Está fora também alertas na ocorrência de desastres, visto que cada estado já possui o seu.</w:t>
            </w:r>
          </w:p>
        </w:tc>
      </w:tr>
    </w:tbl>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spacing w:before="1624.6856689453125" w:lineRule="auto"/>
        <w:ind w:left="31.920013427734375"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3657600" cy="57149"/>
                <wp:effectExtent b="0" l="0" r="0" t="0"/>
                <wp:docPr id="2256917" name=""/>
                <a:graphic>
                  <a:graphicData uri="http://schemas.microsoft.com/office/word/2010/wordprocessingShape">
                    <wps:wsp>
                      <wps:cNvCnPr/>
                      <wps:spPr>
                        <a:xfrm flipH="1" rot="10800000">
                          <a:off x="3536400" y="3770100"/>
                          <a:ext cx="3619200" cy="19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657600" cy="57149"/>
                <wp:effectExtent b="0" l="0" r="0" t="0"/>
                <wp:docPr id="225691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57600" cy="57149"/>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1924050</wp:posOffset>
            </wp:positionH>
            <wp:positionV relativeFrom="paragraph">
              <wp:posOffset>69875</wp:posOffset>
            </wp:positionV>
            <wp:extent cx="2351637" cy="844451"/>
            <wp:effectExtent b="0" l="0" r="0" t="0"/>
            <wp:wrapSquare wrapText="bothSides" distB="0" distT="0" distL="0" distR="0"/>
            <wp:docPr id="22569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51637" cy="844451"/>
                    </a:xfrm>
                    <a:prstGeom prst="rect"/>
                    <a:ln/>
                  </pic:spPr>
                </pic:pic>
              </a:graphicData>
            </a:graphic>
          </wp:anchor>
        </w:drawing>
      </w:r>
    </w:p>
    <w:p w:rsidR="00000000" w:rsidDel="00000000" w:rsidP="00000000" w:rsidRDefault="00000000" w:rsidRPr="00000000" w14:paraId="00000094">
      <w:pPr>
        <w:spacing w:after="99" w:before="99" w:lineRule="auto"/>
        <w:ind w:left="0" w:firstLine="0"/>
        <w:jc w:val="center"/>
        <w:rPr>
          <w:rFonts w:ascii="Arial" w:cs="Arial" w:eastAsia="Arial" w:hAnsi="Arial"/>
        </w:rPr>
      </w:pPr>
      <w:r w:rsidDel="00000000" w:rsidR="00000000" w:rsidRPr="00000000">
        <w:rPr>
          <w:rFonts w:ascii="Arial" w:cs="Arial" w:eastAsia="Arial" w:hAnsi="Arial"/>
          <w:rtl w:val="0"/>
        </w:rPr>
        <w:t xml:space="preserve">Renato da Silva Viana</w:t>
      </w:r>
    </w:p>
    <w:p w:rsidR="00000000" w:rsidDel="00000000" w:rsidP="00000000" w:rsidRDefault="00000000" w:rsidRPr="00000000" w14:paraId="00000095">
      <w:pPr>
        <w:spacing w:after="99" w:before="99" w:lineRule="auto"/>
        <w:ind w:left="0" w:firstLine="0"/>
        <w:jc w:val="center"/>
        <w:rPr>
          <w:rFonts w:ascii="Arial" w:cs="Arial" w:eastAsia="Arial" w:hAnsi="Arial"/>
        </w:rPr>
      </w:pPr>
      <w:r w:rsidDel="00000000" w:rsidR="00000000" w:rsidRPr="00000000">
        <w:rPr>
          <w:rFonts w:ascii="Arial" w:cs="Arial" w:eastAsia="Arial" w:hAnsi="Arial"/>
          <w:rtl w:val="0"/>
        </w:rPr>
        <w:t xml:space="preserve">Líder da Asgard</w:t>
      </w:r>
    </w:p>
    <w:sectPr>
      <w:footerReference r:id="rId10" w:type="even"/>
      <w:pgSz w:h="16840" w:w="11907" w:orient="portrait"/>
      <w:pgMar w:bottom="1701" w:top="1701" w:left="1418" w:right="1418" w:header="6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rPr>
  </w:style>
  <w:style w:type="paragraph" w:styleId="Heading2">
    <w:name w:val="heading 2"/>
    <w:basedOn w:val="Normal"/>
    <w:next w:val="Normal"/>
    <w:pPr>
      <w:keepNext w:val="1"/>
    </w:pPr>
    <w:rPr>
      <w:b w:val="1"/>
      <w:sz w:val="21"/>
      <w:szCs w:val="21"/>
    </w:rPr>
  </w:style>
  <w:style w:type="paragraph" w:styleId="Heading3">
    <w:name w:val="heading 3"/>
    <w:basedOn w:val="Normal"/>
    <w:next w:val="Normal"/>
    <w:pPr>
      <w:keepNext w:val="1"/>
      <w:jc w:val="both"/>
    </w:pPr>
    <w:rPr>
      <w:b w:val="1"/>
      <w:sz w:val="24"/>
      <w:szCs w:val="24"/>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jc w:val="both"/>
    </w:pPr>
    <w:rPr>
      <w:rFonts w:ascii="Arial" w:cs="Arial" w:eastAsia="Arial" w:hAnsi="Arial"/>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rPr>
  </w:style>
  <w:style w:type="paragraph" w:styleId="Heading2">
    <w:name w:val="heading 2"/>
    <w:basedOn w:val="Normal"/>
    <w:next w:val="Normal"/>
    <w:pPr>
      <w:keepNext w:val="1"/>
    </w:pPr>
    <w:rPr>
      <w:b w:val="1"/>
      <w:sz w:val="21"/>
      <w:szCs w:val="21"/>
    </w:rPr>
  </w:style>
  <w:style w:type="paragraph" w:styleId="Heading3">
    <w:name w:val="heading 3"/>
    <w:basedOn w:val="Normal"/>
    <w:next w:val="Normal"/>
    <w:pPr>
      <w:keepNext w:val="1"/>
      <w:jc w:val="both"/>
    </w:pPr>
    <w:rPr>
      <w:b w:val="1"/>
      <w:sz w:val="24"/>
      <w:szCs w:val="24"/>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jc w:val="both"/>
    </w:pPr>
    <w:rPr>
      <w:rFonts w:ascii="Arial" w:cs="Arial" w:eastAsia="Arial" w:hAnsi="Arial"/>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rPr>
  </w:style>
  <w:style w:type="paragraph" w:styleId="Heading2">
    <w:name w:val="heading 2"/>
    <w:basedOn w:val="Normal"/>
    <w:next w:val="Normal"/>
    <w:pPr>
      <w:keepNext w:val="1"/>
    </w:pPr>
    <w:rPr>
      <w:b w:val="1"/>
      <w:sz w:val="21"/>
      <w:szCs w:val="21"/>
    </w:rPr>
  </w:style>
  <w:style w:type="paragraph" w:styleId="Heading3">
    <w:name w:val="heading 3"/>
    <w:basedOn w:val="Normal"/>
    <w:next w:val="Normal"/>
    <w:pPr>
      <w:keepNext w:val="1"/>
      <w:jc w:val="both"/>
    </w:pPr>
    <w:rPr>
      <w:b w:val="1"/>
      <w:sz w:val="24"/>
      <w:szCs w:val="24"/>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jc w:val="both"/>
    </w:pPr>
    <w:rPr>
      <w:rFonts w:ascii="Arial" w:cs="Arial" w:eastAsia="Arial" w:hAnsi="Arial"/>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20C48"/>
    <w:rPr>
      <w:lang w:eastAsia="pt-BR" w:val="pt-BR"/>
    </w:rPr>
  </w:style>
  <w:style w:type="paragraph" w:styleId="Ttulo1">
    <w:name w:val="heading 1"/>
    <w:aliases w:val="Titulo"/>
    <w:basedOn w:val="Normal"/>
    <w:next w:val="Normal"/>
    <w:link w:val="Ttulo1Char"/>
    <w:qFormat w:val="1"/>
    <w:rsid w:val="00020C48"/>
    <w:pPr>
      <w:keepNext w:val="1"/>
      <w:outlineLvl w:val="0"/>
    </w:pPr>
    <w:rPr>
      <w:b w:val="1"/>
      <w:i w:val="1"/>
      <w:sz w:val="24"/>
    </w:rPr>
  </w:style>
  <w:style w:type="paragraph" w:styleId="Ttulo2">
    <w:name w:val="heading 2"/>
    <w:basedOn w:val="Normal"/>
    <w:next w:val="Normal"/>
    <w:qFormat w:val="1"/>
    <w:rsid w:val="00020C48"/>
    <w:pPr>
      <w:keepNext w:val="1"/>
      <w:outlineLvl w:val="1"/>
    </w:pPr>
    <w:rPr>
      <w:b w:val="1"/>
      <w:sz w:val="21"/>
    </w:rPr>
  </w:style>
  <w:style w:type="paragraph" w:styleId="Ttulo3">
    <w:name w:val="heading 3"/>
    <w:basedOn w:val="Normal"/>
    <w:next w:val="Normal"/>
    <w:qFormat w:val="1"/>
    <w:rsid w:val="00020C48"/>
    <w:pPr>
      <w:keepNext w:val="1"/>
      <w:jc w:val="both"/>
      <w:outlineLvl w:val="2"/>
    </w:pPr>
    <w:rPr>
      <w:b w:val="1"/>
      <w:sz w:val="24"/>
    </w:rPr>
  </w:style>
  <w:style w:type="paragraph" w:styleId="Ttulo4">
    <w:name w:val="heading 4"/>
    <w:basedOn w:val="Normal"/>
    <w:next w:val="Normal"/>
    <w:qFormat w:val="1"/>
    <w:rsid w:val="00020C48"/>
    <w:pPr>
      <w:keepNext w:val="1"/>
      <w:outlineLvl w:val="3"/>
    </w:pPr>
    <w:rPr>
      <w:b w:val="1"/>
    </w:rPr>
  </w:style>
  <w:style w:type="paragraph" w:styleId="Ttulo5">
    <w:name w:val="heading 5"/>
    <w:basedOn w:val="Normal"/>
    <w:next w:val="Normal"/>
    <w:qFormat w:val="1"/>
    <w:rsid w:val="00020C48"/>
    <w:pPr>
      <w:keepNext w:val="1"/>
      <w:jc w:val="center"/>
      <w:outlineLvl w:val="4"/>
    </w:pPr>
    <w:rPr>
      <w:b w:val="1"/>
    </w:rPr>
  </w:style>
  <w:style w:type="paragraph" w:styleId="Ttulo6">
    <w:name w:val="heading 6"/>
    <w:basedOn w:val="Normal"/>
    <w:next w:val="Normal"/>
    <w:qFormat w:val="1"/>
    <w:rsid w:val="00020C48"/>
    <w:pPr>
      <w:keepNext w:val="1"/>
      <w:jc w:val="both"/>
      <w:outlineLvl w:val="5"/>
    </w:pPr>
    <w:rPr>
      <w:rFonts w:ascii="Arial" w:hAnsi="Arial"/>
      <w:b w:val="1"/>
      <w:sz w:val="24"/>
    </w:rPr>
  </w:style>
  <w:style w:type="paragraph" w:styleId="Ttulo7">
    <w:name w:val="heading 7"/>
    <w:basedOn w:val="Normal"/>
    <w:next w:val="Normal"/>
    <w:qFormat w:val="1"/>
    <w:rsid w:val="00020C48"/>
    <w:pPr>
      <w:keepNext w:val="1"/>
      <w:jc w:val="both"/>
      <w:outlineLvl w:val="6"/>
    </w:pPr>
    <w:rPr>
      <w:rFonts w:ascii="Arial" w:hAnsi="Arial"/>
      <w:sz w:val="24"/>
    </w:rPr>
  </w:style>
  <w:style w:type="paragraph" w:styleId="Ttulo8">
    <w:name w:val="heading 8"/>
    <w:basedOn w:val="Normal"/>
    <w:next w:val="Normal"/>
    <w:qFormat w:val="1"/>
    <w:rsid w:val="00020C48"/>
    <w:pPr>
      <w:keepNext w:val="1"/>
      <w:spacing w:after="40" w:before="40"/>
      <w:outlineLvl w:val="7"/>
    </w:pPr>
    <w:rPr>
      <w:rFonts w:ascii="Arial" w:hAnsi="Arial"/>
      <w:b w:val="1"/>
      <w:sz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sid w:val="00020C48"/>
    <w:pPr>
      <w:jc w:val="center"/>
    </w:pPr>
    <w:rPr>
      <w:b w:val="1"/>
      <w:sz w:val="36"/>
      <w:u w:val="single"/>
    </w:rPr>
  </w:style>
  <w:style w:type="paragraph" w:styleId="Cabealho">
    <w:name w:val="header"/>
    <w:basedOn w:val="Normal"/>
    <w:link w:val="CabealhoChar"/>
    <w:uiPriority w:val="99"/>
    <w:rsid w:val="00020C48"/>
    <w:pPr>
      <w:tabs>
        <w:tab w:val="center" w:pos="4419"/>
        <w:tab w:val="right" w:pos="8838"/>
      </w:tabs>
    </w:pPr>
  </w:style>
  <w:style w:type="paragraph" w:styleId="Rodap">
    <w:name w:val="footer"/>
    <w:basedOn w:val="Normal"/>
    <w:semiHidden w:val="1"/>
    <w:rsid w:val="00020C48"/>
    <w:pPr>
      <w:tabs>
        <w:tab w:val="center" w:pos="4419"/>
        <w:tab w:val="right" w:pos="8838"/>
      </w:tabs>
    </w:pPr>
  </w:style>
  <w:style w:type="character" w:styleId="Refdecomentrio">
    <w:name w:val="annotation reference"/>
    <w:basedOn w:val="Fontepargpadro"/>
    <w:semiHidden w:val="1"/>
    <w:rsid w:val="00020C48"/>
    <w:rPr>
      <w:sz w:val="16"/>
    </w:rPr>
  </w:style>
  <w:style w:type="paragraph" w:styleId="Textodecomentrio">
    <w:name w:val="annotation text"/>
    <w:basedOn w:val="Normal"/>
    <w:link w:val="TextodecomentrioChar"/>
    <w:semiHidden w:val="1"/>
    <w:rsid w:val="00020C48"/>
  </w:style>
  <w:style w:type="paragraph" w:styleId="Recuodecorpodetexto">
    <w:name w:val="Body Text Indent"/>
    <w:basedOn w:val="Normal"/>
    <w:semiHidden w:val="1"/>
    <w:rsid w:val="00020C48"/>
    <w:pPr>
      <w:ind w:firstLine="708"/>
      <w:jc w:val="both"/>
    </w:pPr>
    <w:rPr>
      <w:snapToGrid w:val="0"/>
      <w:sz w:val="21"/>
    </w:rPr>
  </w:style>
  <w:style w:type="paragraph" w:styleId="NormalWeb">
    <w:name w:val="Normal (Web)"/>
    <w:basedOn w:val="Normal"/>
    <w:semiHidden w:val="1"/>
    <w:rsid w:val="00020C48"/>
    <w:pPr>
      <w:spacing w:after="100" w:before="100"/>
    </w:pPr>
    <w:rPr>
      <w:sz w:val="24"/>
    </w:rPr>
  </w:style>
  <w:style w:type="paragraph" w:styleId="Subttulo">
    <w:name w:val="Subtitle"/>
    <w:basedOn w:val="Normal"/>
    <w:qFormat w:val="1"/>
    <w:rsid w:val="00020C48"/>
    <w:pPr>
      <w:jc w:val="both"/>
    </w:pPr>
    <w:rPr>
      <w:rFonts w:ascii="Arial" w:hAnsi="Arial"/>
      <w:b w:val="1"/>
      <w:sz w:val="24"/>
    </w:rPr>
  </w:style>
  <w:style w:type="paragraph" w:styleId="Corpodetexto3">
    <w:name w:val="Body Text 3"/>
    <w:basedOn w:val="Normal"/>
    <w:semiHidden w:val="1"/>
    <w:rsid w:val="00020C48"/>
    <w:pPr>
      <w:jc w:val="both"/>
    </w:pPr>
    <w:rPr>
      <w:rFonts w:ascii="Arial" w:hAnsi="Arial"/>
      <w:sz w:val="24"/>
    </w:rPr>
  </w:style>
  <w:style w:type="paragraph" w:styleId="Textodenotaderodap">
    <w:name w:val="footnote text"/>
    <w:basedOn w:val="Normal"/>
    <w:semiHidden w:val="1"/>
    <w:rsid w:val="00020C48"/>
  </w:style>
  <w:style w:type="character" w:styleId="Refdenotaderodap">
    <w:name w:val="footnote reference"/>
    <w:basedOn w:val="Fontepargpadro"/>
    <w:semiHidden w:val="1"/>
    <w:rsid w:val="00020C48"/>
    <w:rPr>
      <w:vertAlign w:val="superscript"/>
    </w:rPr>
  </w:style>
  <w:style w:type="character" w:styleId="Nmerodepgina">
    <w:name w:val="page number"/>
    <w:basedOn w:val="Fontepargpadro"/>
    <w:semiHidden w:val="1"/>
    <w:rsid w:val="00020C48"/>
  </w:style>
  <w:style w:type="paragraph" w:styleId="Corpodetexto2">
    <w:name w:val="Body Text 2"/>
    <w:basedOn w:val="Normal"/>
    <w:semiHidden w:val="1"/>
    <w:rsid w:val="00020C48"/>
    <w:pPr>
      <w:spacing w:before="120"/>
      <w:jc w:val="both"/>
    </w:pPr>
    <w:rPr>
      <w:rFonts w:ascii="Arial" w:hAnsi="Arial"/>
    </w:rPr>
  </w:style>
  <w:style w:type="paragraph" w:styleId="infoblue" w:customStyle="1">
    <w:name w:val="infoblue"/>
    <w:basedOn w:val="Normal"/>
    <w:rsid w:val="00020C48"/>
    <w:pPr>
      <w:spacing w:after="120" w:line="240" w:lineRule="atLeast"/>
    </w:pPr>
    <w:rPr>
      <w:rFonts w:eastAsia="Arial Unicode MS"/>
      <w:i w:val="1"/>
      <w:iCs w:val="1"/>
      <w:color w:val="0000ff"/>
    </w:rPr>
  </w:style>
  <w:style w:type="paragraph" w:styleId="Textoembloco">
    <w:name w:val="Block Text"/>
    <w:basedOn w:val="Normal"/>
    <w:semiHidden w:val="1"/>
    <w:rsid w:val="00020C48"/>
    <w:pPr>
      <w:ind w:left="72" w:right="72"/>
    </w:pPr>
    <w:rPr>
      <w:rFonts w:ascii="Arial" w:cs="Arial" w:hAnsi="Arial"/>
      <w:color w:val="000000"/>
    </w:rPr>
  </w:style>
  <w:style w:type="paragraph" w:styleId="Cabealho2" w:customStyle="1">
    <w:name w:val="Cabeçalho 2"/>
    <w:basedOn w:val="Cabealho"/>
    <w:next w:val="Normal"/>
    <w:rsid w:val="004D3AEB"/>
    <w:pPr>
      <w:spacing w:after="120" w:before="120" w:line="360" w:lineRule="auto"/>
      <w:ind w:firstLine="567"/>
      <w:jc w:val="center"/>
    </w:pPr>
    <w:rPr>
      <w:rFonts w:ascii="Arial" w:hAnsi="Arial"/>
      <w:b w:val="1"/>
      <w:sz w:val="24"/>
    </w:rPr>
  </w:style>
  <w:style w:type="paragraph" w:styleId="Cabealho1" w:customStyle="1">
    <w:name w:val="Cabeçalho 1"/>
    <w:basedOn w:val="Normal"/>
    <w:next w:val="Normal"/>
    <w:rsid w:val="004D3AEB"/>
    <w:pPr>
      <w:spacing w:after="120" w:before="120" w:line="360" w:lineRule="auto"/>
      <w:ind w:firstLine="567"/>
      <w:jc w:val="center"/>
    </w:pPr>
    <w:rPr>
      <w:rFonts w:ascii="Arial" w:hAnsi="Arial"/>
      <w:b w:val="1"/>
      <w:caps w:val="1"/>
      <w:sz w:val="24"/>
    </w:rPr>
  </w:style>
  <w:style w:type="character" w:styleId="CabealhoChar" w:customStyle="1">
    <w:name w:val="Cabeçalho Char"/>
    <w:basedOn w:val="Fontepargpadro"/>
    <w:link w:val="Cabealho"/>
    <w:uiPriority w:val="99"/>
    <w:rsid w:val="00337193"/>
  </w:style>
  <w:style w:type="paragraph" w:styleId="Textodebalo">
    <w:name w:val="Balloon Text"/>
    <w:basedOn w:val="Normal"/>
    <w:link w:val="TextodebaloChar"/>
    <w:uiPriority w:val="99"/>
    <w:semiHidden w:val="1"/>
    <w:unhideWhenUsed w:val="1"/>
    <w:rsid w:val="00337193"/>
    <w:rPr>
      <w:rFonts w:ascii="Tahoma" w:cs="Tahoma" w:hAnsi="Tahoma"/>
      <w:sz w:val="16"/>
      <w:szCs w:val="16"/>
    </w:rPr>
  </w:style>
  <w:style w:type="character" w:styleId="TextodebaloChar" w:customStyle="1">
    <w:name w:val="Texto de balão Char"/>
    <w:basedOn w:val="Fontepargpadro"/>
    <w:link w:val="Textodebalo"/>
    <w:uiPriority w:val="99"/>
    <w:semiHidden w:val="1"/>
    <w:rsid w:val="00337193"/>
    <w:rPr>
      <w:rFonts w:ascii="Tahoma" w:cs="Tahoma" w:hAnsi="Tahoma"/>
      <w:sz w:val="16"/>
      <w:szCs w:val="16"/>
    </w:rPr>
  </w:style>
  <w:style w:type="paragraph" w:styleId="SemEspaamento">
    <w:name w:val="No Spacing"/>
    <w:uiPriority w:val="1"/>
    <w:qFormat w:val="1"/>
    <w:rsid w:val="00EE383F"/>
    <w:pPr>
      <w:widowControl w:val="0"/>
      <w:suppressAutoHyphens w:val="1"/>
    </w:pPr>
    <w:rPr>
      <w:rFonts w:ascii="Arial" w:eastAsia="Arial Unicode MS" w:hAnsi="Arial"/>
      <w:sz w:val="24"/>
      <w:szCs w:val="24"/>
      <w:lang w:val="pt-BR"/>
    </w:rPr>
  </w:style>
  <w:style w:type="paragraph" w:styleId="Contedodatabela" w:customStyle="1">
    <w:name w:val="Conteúdo da tabela"/>
    <w:basedOn w:val="Normal"/>
    <w:rsid w:val="0061042C"/>
    <w:pPr>
      <w:widowControl w:val="0"/>
      <w:suppressLineNumbers w:val="1"/>
      <w:suppressAutoHyphens w:val="1"/>
    </w:pPr>
    <w:rPr>
      <w:rFonts w:ascii="Century Gothic" w:eastAsia="Arial Unicode MS" w:hAnsi="Century Gothic"/>
      <w:sz w:val="18"/>
      <w:szCs w:val="24"/>
    </w:rPr>
  </w:style>
  <w:style w:type="paragraph" w:styleId="PargrafodaLista">
    <w:name w:val="List Paragraph"/>
    <w:basedOn w:val="Normal"/>
    <w:uiPriority w:val="34"/>
    <w:qFormat w:val="1"/>
    <w:rsid w:val="005F7958"/>
    <w:pPr>
      <w:ind w:left="720"/>
      <w:contextualSpacing w:val="1"/>
    </w:pPr>
  </w:style>
  <w:style w:type="character" w:styleId="Ttulo1Char" w:customStyle="1">
    <w:name w:val="Título 1 Char"/>
    <w:aliases w:val="Titulo Char"/>
    <w:basedOn w:val="Fontepargpadro"/>
    <w:link w:val="Ttulo1"/>
    <w:rsid w:val="00D87E65"/>
    <w:rPr>
      <w:b w:val="1"/>
      <w:i w:val="1"/>
      <w:sz w:val="24"/>
      <w:lang w:eastAsia="pt-BR" w:val="pt-BR"/>
    </w:rPr>
  </w:style>
  <w:style w:type="paragraph" w:styleId="subtitulo" w:customStyle="1">
    <w:name w:val="subtitulo"/>
    <w:basedOn w:val="Ttulo1"/>
    <w:rsid w:val="00A37630"/>
    <w:pPr>
      <w:spacing w:line="410" w:lineRule="exact"/>
    </w:pPr>
    <w:rPr>
      <w:rFonts w:ascii="Arial" w:hAnsi="Arial"/>
      <w:b w:val="0"/>
      <w:i w:val="0"/>
      <w:sz w:val="32"/>
      <w:lang w:eastAsia="en-US"/>
    </w:rPr>
  </w:style>
  <w:style w:type="paragraph" w:styleId="Assuntodocomentrio">
    <w:name w:val="annotation subject"/>
    <w:basedOn w:val="Textodecomentrio"/>
    <w:next w:val="Textodecomentrio"/>
    <w:link w:val="AssuntodocomentrioChar"/>
    <w:uiPriority w:val="99"/>
    <w:semiHidden w:val="1"/>
    <w:unhideWhenUsed w:val="1"/>
    <w:rsid w:val="00003E23"/>
    <w:rPr>
      <w:b w:val="1"/>
      <w:bCs w:val="1"/>
    </w:rPr>
  </w:style>
  <w:style w:type="character" w:styleId="TextodecomentrioChar" w:customStyle="1">
    <w:name w:val="Texto de comentário Char"/>
    <w:basedOn w:val="Fontepargpadro"/>
    <w:link w:val="Textodecomentrio"/>
    <w:semiHidden w:val="1"/>
    <w:rsid w:val="00003E23"/>
    <w:rPr>
      <w:lang w:eastAsia="pt-BR" w:val="pt-BR"/>
    </w:rPr>
  </w:style>
  <w:style w:type="character" w:styleId="AssuntodocomentrioChar" w:customStyle="1">
    <w:name w:val="Assunto do comentário Char"/>
    <w:basedOn w:val="TextodecomentrioChar"/>
    <w:link w:val="Assuntodocomentrio"/>
    <w:rsid w:val="00003E23"/>
    <w:rPr>
      <w:lang w:eastAsia="pt-BR" w:val="pt-BR"/>
    </w:rPr>
  </w:style>
  <w:style w:type="table" w:styleId="Tabelacomgrade">
    <w:name w:val="Table Grid"/>
    <w:basedOn w:val="Tabelanormal"/>
    <w:uiPriority w:val="59"/>
    <w:rsid w:val="005244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ontepargpadro"/>
    <w:rsid w:val="003D1F92"/>
  </w:style>
  <w:style w:type="character" w:styleId="Hyperlink">
    <w:name w:val="Hyperlink"/>
    <w:basedOn w:val="Fontepargpadro"/>
    <w:uiPriority w:val="99"/>
    <w:unhideWhenUsed w:val="1"/>
    <w:rsid w:val="00430A6B"/>
    <w:rPr>
      <w:color w:val="0000ff" w:themeColor="hyperlink"/>
      <w:u w:val="single"/>
    </w:rPr>
  </w:style>
  <w:style w:type="character" w:styleId="HiperlinkVisitado">
    <w:name w:val="FollowedHyperlink"/>
    <w:basedOn w:val="Fontepargpadro"/>
    <w:uiPriority w:val="99"/>
    <w:semiHidden w:val="1"/>
    <w:unhideWhenUsed w:val="1"/>
    <w:rsid w:val="00FB2CE6"/>
    <w:rPr>
      <w:color w:val="800080" w:themeColor="followedHyperlink"/>
      <w:u w:val="single"/>
    </w:rPr>
  </w:style>
  <w:style w:type="paragraph" w:styleId="Subtitle">
    <w:name w:val="Subtitle"/>
    <w:basedOn w:val="Normal"/>
    <w:next w:val="Normal"/>
    <w:pPr>
      <w:jc w:val="both"/>
    </w:pPr>
    <w:rPr>
      <w:rFonts w:ascii="Arial" w:cs="Arial" w:eastAsia="Arial" w:hAnsi="Arial"/>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both"/>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both"/>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4P0tl3Ub8HvQnQxM5dlqXgjKpQ==">AMUW2mXFmJGTRqambDXVQ9ZSvi4rZGoTNb8tEIrNsxUTgPOCWe2n1Lo9BNwFeieD4f78eg3Py1R580vC5Bnagi62cZ221V+By/PDvpPP/BkJa+Kw3Md9kOwvzipZG0Ln8TeQ+BDm60Spu4tvqQMWWTnF/rFS/2LXwpGqkwFBeImLXf6z12mg5P2WlvzJYFvSBtRXheTkS4ep3IvM9BYipo+qEhNASexJ1vyr3+vquv9HIhW5+jP/3lROh3B3cCDe77a8u9aqobyA0QLBxqWRyt2tUCVelV4Y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2015-03-18T08:04:00Z</dcterms:created>
  <dc:creator>Your User Name</dc:creator>
</cp:coreProperties>
</file>