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pvsduisrndy8" w:id="0"/>
      <w:bookmarkEnd w:id="0"/>
      <w:r w:rsidDel="00000000" w:rsidR="00000000" w:rsidRPr="00000000">
        <w:rPr>
          <w:rtl w:val="0"/>
        </w:rPr>
      </w:r>
    </w:p>
    <w:p w:rsidR="00000000" w:rsidDel="00000000" w:rsidP="00000000" w:rsidRDefault="00000000" w:rsidRPr="00000000">
      <w:pPr>
        <w:pStyle w:val="Title"/>
        <w:keepNext w:val="1"/>
        <w:keepLines w:val="1"/>
        <w:spacing w:after="120" w:before="480" w:lineRule="auto"/>
        <w:contextualSpacing w:val="0"/>
        <w:jc w:val="center"/>
      </w:pPr>
      <w:bookmarkStart w:colFirst="0" w:colLast="0" w:name="h.5iefy0sad5ha" w:id="1"/>
      <w:bookmarkEnd w:id="1"/>
      <w:r w:rsidDel="00000000" w:rsidR="00000000" w:rsidRPr="00000000">
        <w:rPr>
          <w:sz w:val="48"/>
          <w:rtl w:val="0"/>
        </w:rPr>
        <w:t xml:space="preserve">Design Description</w:t>
      </w:r>
    </w:p>
    <w:p w:rsidR="00000000" w:rsidDel="00000000" w:rsidP="00000000" w:rsidRDefault="00000000" w:rsidRPr="00000000">
      <w:pPr>
        <w:pStyle w:val="Title"/>
        <w:keepNext w:val="1"/>
        <w:keepLines w:val="1"/>
        <w:spacing w:after="120" w:before="480" w:lineRule="auto"/>
        <w:contextualSpacing w:val="0"/>
        <w:jc w:val="center"/>
      </w:pPr>
      <w:bookmarkStart w:colFirst="0" w:colLast="0" w:name="h.b7u42stvjzhj" w:id="2"/>
      <w:bookmarkEnd w:id="2"/>
      <w:r w:rsidDel="00000000" w:rsidR="00000000" w:rsidRPr="00000000">
        <w:rPr>
          <w:sz w:val="48"/>
          <w:rtl w:val="0"/>
        </w:rPr>
        <w:t xml:space="preserve">“Bless You” – CBR Based Sneeze Detector</w:t>
      </w:r>
    </w:p>
    <w:p w:rsidR="00000000" w:rsidDel="00000000" w:rsidP="00000000" w:rsidRDefault="00000000" w:rsidRPr="00000000">
      <w:pPr>
        <w:pStyle w:val="Title"/>
        <w:keepNext w:val="1"/>
        <w:keepLines w:val="1"/>
        <w:spacing w:after="120" w:before="480" w:lineRule="auto"/>
        <w:contextualSpacing w:val="0"/>
        <w:jc w:val="center"/>
      </w:pPr>
      <w:bookmarkStart w:colFirst="0" w:colLast="0" w:name="h.2covfvxvd1l4" w:id="3"/>
      <w:bookmarkEnd w:id="3"/>
      <w:r w:rsidDel="00000000" w:rsidR="00000000" w:rsidRPr="00000000">
        <w:rPr>
          <w:sz w:val="48"/>
          <w:rtl w:val="0"/>
        </w:rPr>
        <w:t xml:space="preserve">DVA406 - vt’15: Group 1</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keepNext w:val="1"/>
        <w:keepLines w:val="1"/>
        <w:spacing w:after="120" w:before="480" w:lineRule="auto"/>
        <w:contextualSpacing w:val="0"/>
        <w:jc w:val="center"/>
      </w:pPr>
      <w:bookmarkStart w:colFirst="0" w:colLast="0" w:name="h.epxzmznbrog8" w:id="4"/>
      <w:bookmarkEnd w:id="4"/>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wbtbcs7cg93w" w:id="5"/>
      <w:bookmarkEnd w:id="5"/>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r62bfhrysdx9">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w69ao6ahm34g">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32k00ymwijxs">
        <w:r w:rsidDel="00000000" w:rsidR="00000000" w:rsidRPr="00000000">
          <w:rPr>
            <w:color w:val="1155cc"/>
            <w:u w:val="single"/>
            <w:rtl w:val="0"/>
          </w:rPr>
          <w:t xml:space="preserve">Problem High Level Description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8husmv6micr5">
        <w:r w:rsidDel="00000000" w:rsidR="00000000" w:rsidRPr="00000000">
          <w:rPr>
            <w:color w:val="1155cc"/>
            <w:u w:val="single"/>
            <w:rtl w:val="0"/>
          </w:rPr>
          <w:t xml:space="preserve">High Level Description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lnuhwvgpx8r6">
        <w:r w:rsidDel="00000000" w:rsidR="00000000" w:rsidRPr="00000000">
          <w:rPr>
            <w:color w:val="1155cc"/>
            <w:u w:val="single"/>
            <w:rtl w:val="0"/>
          </w:rPr>
          <w:t xml:space="preserve">Work Flow</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w:anchor="h.wkvs5amcy2c3">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w:anchor="h.5ns2mf9aozpf">
        <w:r w:rsidDel="00000000" w:rsidR="00000000" w:rsidRPr="00000000">
          <w:rPr>
            <w:color w:val="1155cc"/>
            <w:u w:val="single"/>
            <w:rtl w:val="0"/>
          </w:rPr>
          <w:t xml:space="preserve">Extract Features Design</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w:anchor="h.b1bvvtnox463">
        <w:r w:rsidDel="00000000" w:rsidR="00000000" w:rsidRPr="00000000">
          <w:rPr>
            <w:color w:val="1155cc"/>
            <w:u w:val="single"/>
            <w:rtl w:val="0"/>
          </w:rPr>
          <w:t xml:space="preserve">CBR System Design</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w:anchor="h.nwz3p1n3b4xk">
        <w:r w:rsidDel="00000000" w:rsidR="00000000" w:rsidRPr="00000000">
          <w:rPr>
            <w:color w:val="1155cc"/>
            <w:u w:val="single"/>
            <w:rtl w:val="0"/>
          </w:rPr>
          <w:t xml:space="preserve">Feature Vector</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w:anchor="h.6txsmro0lo9n">
        <w:r w:rsidDel="00000000" w:rsidR="00000000" w:rsidRPr="00000000">
          <w:rPr>
            <w:color w:val="1155cc"/>
            <w:u w:val="single"/>
            <w:rtl w:val="0"/>
          </w:rPr>
          <w:t xml:space="preserve">Similarity Functions and Weight values</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hyperlink w:anchor="h.a71krw0yq7v">
        <w:r w:rsidDel="00000000" w:rsidR="00000000" w:rsidRPr="00000000">
          <w:rPr>
            <w:color w:val="1155cc"/>
            <w:u w:val="single"/>
            <w:rtl w:val="0"/>
          </w:rPr>
          <w:t xml:space="preserve">Case Base Library maintenance</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r7u42t57qh8y">
        <w:r w:rsidDel="00000000" w:rsidR="00000000" w:rsidRPr="00000000">
          <w:rPr>
            <w:color w:val="1155cc"/>
            <w:u w:val="single"/>
            <w:rtl w:val="0"/>
          </w:rPr>
          <w:t xml:space="preserve">System Performance Evaluation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jb0jozk961ru">
        <w:r w:rsidDel="00000000" w:rsidR="00000000" w:rsidRPr="00000000">
          <w:rPr>
            <w:color w:val="1155cc"/>
            <w:u w:val="single"/>
            <w:rtl w:val="0"/>
          </w:rPr>
          <w:t xml:space="preserve">Feature Vector Evaluation</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j7f47xt44yvk">
        <w:r w:rsidDel="00000000" w:rsidR="00000000" w:rsidRPr="00000000">
          <w:rPr>
            <w:color w:val="1155cc"/>
            <w:u w:val="single"/>
            <w:rtl w:val="0"/>
          </w:rPr>
          <w:t xml:space="preserve">DUMMY</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1k5hfj2xcd7z">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hyperlink w:anchor="h.6cv8ds6378qu">
        <w:r w:rsidDel="00000000" w:rsidR="00000000" w:rsidRPr="00000000">
          <w:rPr>
            <w:color w:val="1155cc"/>
            <w:u w:val="single"/>
            <w:rtl w:val="0"/>
          </w:rPr>
          <w:t xml:space="preserve">History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r62bfhrysdx9" w:id="6"/>
      <w:bookmarkEnd w:id="6"/>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course DVA406 Intelligent System a mini-project is included as part of the </w:t>
      </w:r>
    </w:p>
    <w:p w:rsidR="00000000" w:rsidDel="00000000" w:rsidP="00000000" w:rsidRDefault="00000000" w:rsidRPr="00000000">
      <w:pPr>
        <w:contextualSpacing w:val="0"/>
      </w:pPr>
      <w:r w:rsidDel="00000000" w:rsidR="00000000" w:rsidRPr="00000000">
        <w:rPr>
          <w:rtl w:val="0"/>
        </w:rPr>
        <w:t xml:space="preserve">examination. The project should let you define your problem, find a solution and solve it.</w:t>
      </w:r>
    </w:p>
    <w:p w:rsidR="00000000" w:rsidDel="00000000" w:rsidP="00000000" w:rsidRDefault="00000000" w:rsidRPr="00000000">
      <w:pPr>
        <w:contextualSpacing w:val="0"/>
      </w:pPr>
      <w:r w:rsidDel="00000000" w:rsidR="00000000" w:rsidRPr="00000000">
        <w:rPr>
          <w:rtl w:val="0"/>
        </w:rPr>
        <w:t xml:space="preserve">The project chosen is: “Bless You” – a CBR-based Sneeze Detector.</w:t>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w69ao6ahm34g" w:id="7"/>
      <w:bookmarkEnd w:id="7"/>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The current trend to analyze big data is a way to get early indications of events in the society. One such event is the outbreak of an influenza. It is </w:t>
      </w:r>
      <w:r w:rsidDel="00000000" w:rsidR="00000000" w:rsidRPr="00000000">
        <w:rPr>
          <w:rtl w:val="0"/>
        </w:rPr>
        <w:t xml:space="preserve">imaginable</w:t>
      </w:r>
      <w:r w:rsidDel="00000000" w:rsidR="00000000" w:rsidRPr="00000000">
        <w:rPr>
          <w:vertAlign w:val="baseline"/>
          <w:rtl w:val="0"/>
        </w:rPr>
        <w:t xml:space="preserve"> that </w:t>
      </w:r>
      <w:r w:rsidDel="00000000" w:rsidR="00000000" w:rsidRPr="00000000">
        <w:rPr>
          <w:rtl w:val="0"/>
        </w:rPr>
        <w:t xml:space="preserve">using sneeze detectors could be used to get an early indication of such an outbreak.</w:t>
      </w: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32k00ymwijxs" w:id="8"/>
      <w:bookmarkEnd w:id="8"/>
      <w:r w:rsidDel="00000000" w:rsidR="00000000" w:rsidRPr="00000000">
        <w:rPr>
          <w:b w:val="1"/>
          <w:vertAlign w:val="baseline"/>
          <w:rtl w:val="0"/>
        </w:rPr>
        <w:t xml:space="preserve">Problem High Level 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A microphone, placed in e.g. a public library, keeps listening to the sound in the library, </w:t>
      </w:r>
    </w:p>
    <w:p w:rsidR="00000000" w:rsidDel="00000000" w:rsidP="00000000" w:rsidRDefault="00000000" w:rsidRPr="00000000">
      <w:pPr>
        <w:contextualSpacing w:val="0"/>
      </w:pPr>
      <w:r w:rsidDel="00000000" w:rsidR="00000000" w:rsidRPr="00000000">
        <w:rPr>
          <w:vertAlign w:val="baseline"/>
          <w:rtl w:val="0"/>
        </w:rPr>
        <w:t xml:space="preserve">when it detects that someone sneezes a counter is incremented. A supervisory system is able to read the sneeze count at cyclic intervals. The read counter values can be used to detect if a flu is in progress.</w:t>
      </w:r>
    </w:p>
    <w:p w:rsidR="00000000" w:rsidDel="00000000" w:rsidP="00000000" w:rsidRDefault="00000000" w:rsidRPr="00000000">
      <w:pPr>
        <w:pStyle w:val="Heading1"/>
        <w:numPr>
          <w:ilvl w:val="0"/>
          <w:numId w:val="5"/>
        </w:numPr>
        <w:rPr/>
      </w:pPr>
      <w:bookmarkStart w:colFirst="0" w:colLast="0" w:name="h.8husmv6micr5" w:id="9"/>
      <w:bookmarkEnd w:id="9"/>
      <w:r w:rsidDel="00000000" w:rsidR="00000000" w:rsidRPr="00000000">
        <w:rPr>
          <w:b w:val="1"/>
          <w:vertAlign w:val="baseline"/>
          <w:rtl w:val="0"/>
        </w:rPr>
        <w:t xml:space="preserve">High Level Description</w:t>
      </w:r>
      <w:r w:rsidDel="00000000" w:rsidR="00000000" w:rsidRPr="00000000">
        <w:rPr>
          <w:rtl w:val="0"/>
        </w:rPr>
      </w:r>
    </w:p>
    <w:p w:rsidR="00000000" w:rsidDel="00000000" w:rsidP="00000000" w:rsidRDefault="00000000" w:rsidRPr="00000000">
      <w:pPr>
        <w:ind w:left="556" w:firstLine="0"/>
        <w:contextualSpacing w:val="0"/>
      </w:pPr>
      <w:r w:rsidDel="00000000" w:rsidR="00000000" w:rsidRPr="00000000">
        <w:rPr>
          <w:vertAlign w:val="baseline"/>
          <w:rtl w:val="0"/>
        </w:rPr>
        <w:t xml:space="preserve">The experimental “Bless You” system prototype features:</w:t>
      </w:r>
      <w:r w:rsidDel="00000000" w:rsidR="00000000" w:rsidRPr="00000000">
        <w:rPr>
          <w:rtl w:val="0"/>
        </w:rPr>
      </w:r>
    </w:p>
    <w:p w:rsidR="00000000" w:rsidDel="00000000" w:rsidP="00000000" w:rsidRDefault="00000000" w:rsidRPr="00000000">
      <w:pPr>
        <w:numPr>
          <w:ilvl w:val="0"/>
          <w:numId w:val="4"/>
        </w:numPr>
        <w:ind w:left="1272" w:hanging="360"/>
        <w:rPr>
          <w:b w:val="0"/>
          <w:sz w:val="24"/>
        </w:rPr>
      </w:pPr>
      <w:r w:rsidDel="00000000" w:rsidR="00000000" w:rsidRPr="00000000">
        <w:rPr>
          <w:vertAlign w:val="baseline"/>
          <w:rtl w:val="0"/>
        </w:rPr>
        <w:t xml:space="preserve">Sound input in the form of .wav-files.</w:t>
      </w:r>
      <w:r w:rsidDel="00000000" w:rsidR="00000000" w:rsidRPr="00000000">
        <w:rPr>
          <w:rtl w:val="0"/>
        </w:rPr>
      </w:r>
    </w:p>
    <w:p w:rsidR="00000000" w:rsidDel="00000000" w:rsidP="00000000" w:rsidRDefault="00000000" w:rsidRPr="00000000">
      <w:pPr>
        <w:numPr>
          <w:ilvl w:val="0"/>
          <w:numId w:val="4"/>
        </w:numPr>
        <w:ind w:left="1272" w:hanging="360"/>
        <w:rPr>
          <w:b w:val="0"/>
          <w:sz w:val="24"/>
        </w:rPr>
      </w:pPr>
      <w:r w:rsidDel="00000000" w:rsidR="00000000" w:rsidRPr="00000000">
        <w:rPr>
          <w:vertAlign w:val="baseline"/>
          <w:rtl w:val="0"/>
        </w:rPr>
        <w:t xml:space="preserve">A library of sound files of known sneezes used for CBR.</w:t>
      </w:r>
      <w:r w:rsidDel="00000000" w:rsidR="00000000" w:rsidRPr="00000000">
        <w:rPr>
          <w:rtl w:val="0"/>
        </w:rPr>
      </w:r>
    </w:p>
    <w:p w:rsidR="00000000" w:rsidDel="00000000" w:rsidP="00000000" w:rsidRDefault="00000000" w:rsidRPr="00000000">
      <w:pPr>
        <w:numPr>
          <w:ilvl w:val="0"/>
          <w:numId w:val="4"/>
        </w:numPr>
        <w:ind w:left="1272" w:hanging="360"/>
        <w:rPr>
          <w:b w:val="0"/>
          <w:sz w:val="24"/>
        </w:rPr>
      </w:pPr>
      <w:r w:rsidDel="00000000" w:rsidR="00000000" w:rsidRPr="00000000">
        <w:rPr>
          <w:vertAlign w:val="baseline"/>
          <w:rtl w:val="0"/>
        </w:rPr>
        <w:t xml:space="preserve">Detection of sneezes according to a feature detection: such as FFT, Crest Factor, and Wave-lets.</w:t>
      </w:r>
      <w:r w:rsidDel="00000000" w:rsidR="00000000" w:rsidRPr="00000000">
        <w:rPr>
          <w:rtl w:val="0"/>
        </w:rPr>
      </w:r>
    </w:p>
    <w:p w:rsidR="00000000" w:rsidDel="00000000" w:rsidP="00000000" w:rsidRDefault="00000000" w:rsidRPr="00000000">
      <w:pPr>
        <w:numPr>
          <w:ilvl w:val="0"/>
          <w:numId w:val="4"/>
        </w:numPr>
        <w:ind w:left="1272" w:hanging="360"/>
        <w:rPr>
          <w:b w:val="0"/>
          <w:sz w:val="24"/>
        </w:rPr>
      </w:pPr>
      <w:r w:rsidDel="00000000" w:rsidR="00000000" w:rsidRPr="00000000">
        <w:rPr>
          <w:vertAlign w:val="baseline"/>
          <w:rtl w:val="0"/>
        </w:rPr>
        <w:t xml:space="preserve">Response is just a detection sneeze being TRUE or FALSE and an incremented count.</w:t>
      </w:r>
      <w:r w:rsidDel="00000000" w:rsidR="00000000" w:rsidRPr="00000000">
        <w:rPr>
          <w:rtl w:val="0"/>
        </w:rPr>
      </w:r>
    </w:p>
    <w:p w:rsidR="00000000" w:rsidDel="00000000" w:rsidP="00000000" w:rsidRDefault="00000000" w:rsidRPr="00000000">
      <w:pPr>
        <w:ind w:left="1276" w:firstLine="0"/>
        <w:contextualSpacing w:val="0"/>
      </w:pPr>
      <w:r w:rsidDel="00000000" w:rsidR="00000000" w:rsidRPr="00000000">
        <w:rPr>
          <w:rtl w:val="0"/>
        </w:rPr>
      </w:r>
    </w:p>
    <w:p w:rsidR="00000000" w:rsidDel="00000000" w:rsidP="00000000" w:rsidRDefault="00000000" w:rsidRPr="00000000">
      <w:pPr>
        <w:ind w:left="2348"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w:t>
      </w:r>
      <w:r w:rsidDel="00000000" w:rsidR="00000000" w:rsidRPr="00000000">
        <w:rPr>
          <w:b w:val="1"/>
          <w:i w:val="1"/>
          <w:vertAlign w:val="baseline"/>
          <w:rtl w:val="0"/>
        </w:rPr>
        <w:t xml:space="preserve">lock Diagram, CBR System</w:t>
      </w:r>
    </w:p>
    <w:p w:rsidR="00000000" w:rsidDel="00000000" w:rsidP="00000000" w:rsidRDefault="00000000" w:rsidRPr="00000000">
      <w:pPr>
        <w:ind w:left="1276" w:firstLine="0"/>
        <w:contextualSpacing w:val="0"/>
      </w:pPr>
      <w:r w:rsidDel="00000000" w:rsidR="00000000" w:rsidRPr="00000000">
        <w:rPr>
          <w:vertAlign w:val="baseline"/>
          <w:rtl w:val="0"/>
        </w:rPr>
        <w:t xml:space="preserve">In the figure below: </w:t>
      </w:r>
      <w:r w:rsidDel="00000000" w:rsidR="00000000" w:rsidRPr="00000000">
        <w:rPr>
          <w:rtl w:val="0"/>
        </w:rPr>
      </w:r>
    </w:p>
    <w:p w:rsidR="00000000" w:rsidDel="00000000" w:rsidP="00000000" w:rsidRDefault="00000000" w:rsidRPr="00000000">
      <w:pPr>
        <w:ind w:left="1276" w:firstLine="355.99999999999994"/>
        <w:contextualSpacing w:val="0"/>
      </w:pPr>
      <w:r w:rsidDel="00000000" w:rsidR="00000000" w:rsidRPr="00000000">
        <w:rPr>
          <w:vertAlign w:val="baseline"/>
          <w:rtl w:val="0"/>
        </w:rPr>
        <w:t xml:space="preserve">“New Problem” = a new sneeze sound file.</w:t>
      </w:r>
      <w:r w:rsidDel="00000000" w:rsidR="00000000" w:rsidRPr="00000000">
        <w:rPr>
          <w:rtl w:val="0"/>
        </w:rPr>
      </w:r>
    </w:p>
    <w:p w:rsidR="00000000" w:rsidDel="00000000" w:rsidP="00000000" w:rsidRDefault="00000000" w:rsidRPr="00000000">
      <w:pPr>
        <w:ind w:left="1276" w:firstLine="355.99999999999994"/>
        <w:contextualSpacing w:val="0"/>
      </w:pPr>
      <w:r w:rsidDel="00000000" w:rsidR="00000000" w:rsidRPr="00000000">
        <w:rPr>
          <w:vertAlign w:val="baseline"/>
          <w:rtl w:val="0"/>
        </w:rPr>
        <w:t xml:space="preserve">“Case Library” = sneeze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1228" w:firstLine="47.99999999999997"/>
        <w:contextualSpacing w:val="0"/>
      </w:pPr>
      <w:r w:rsidDel="00000000" w:rsidR="00000000" w:rsidRPr="00000000">
        <w:drawing>
          <wp:inline distB="0" distT="0" distL="114300" distR="114300">
            <wp:extent cx="4143375" cy="484886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43375" cy="484886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i w:val="1"/>
          <w:vertAlign w:val="baseline"/>
          <w:rtl w:val="0"/>
        </w:rPr>
        <w:t xml:space="preserve">Block Diagram, Feature Detector</w:t>
      </w:r>
    </w:p>
    <w:p w:rsidR="00000000" w:rsidDel="00000000" w:rsidP="00000000" w:rsidRDefault="00000000" w:rsidRPr="00000000">
      <w:pPr>
        <w:ind w:left="714" w:firstLine="0"/>
        <w:contextualSpacing w:val="0"/>
      </w:pPr>
      <w:r w:rsidDel="00000000" w:rsidR="00000000" w:rsidRPr="00000000">
        <w:rPr>
          <w:vertAlign w:val="baseline"/>
          <w:rtl w:val="0"/>
        </w:rPr>
        <w:t xml:space="preserve">The audio files in the library are analyzed for usable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711200</wp:posOffset>
            </wp:positionH>
            <wp:positionV relativeFrom="paragraph">
              <wp:posOffset>165100</wp:posOffset>
            </wp:positionV>
            <wp:extent cx="3505200" cy="1028700"/>
            <wp:effectExtent b="0" l="0" r="0" t="0"/>
            <wp:wrapNone/>
            <wp:docPr id="11" name=""/>
            <a:graphic>
              <a:graphicData uri="http://schemas.microsoft.com/office/word/2010/wordprocessingShape">
                <wps:wsp>
                  <wps:cNvSpPr/>
                  <wps:cNvPr id="12" name="Shape 12"/>
                  <wps:spPr>
                    <a:xfrm>
                      <a:off x="3598162" y="3265015"/>
                      <a:ext cx="3495675" cy="1029969"/>
                    </a:xfrm>
                    <a:prstGeom prst="rect">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Sneeze Feature Extractor</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560" w:right="0" w:firstLine="36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program reads the sound files and extracts a relevant feature using e.g. FFT, Crest Factor, Wave Lets or any other means.</w:t>
                        </w:r>
                      </w:p>
                      <w:p w:rsidR="00000000" w:rsidDel="00000000" w:rsidP="00000000" w:rsidRDefault="00000000" w:rsidRPr="00000000">
                        <w:pPr>
                          <w:spacing w:after="0" w:before="0" w:line="240"/>
                          <w:ind w:left="560" w:right="0" w:firstLine="36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4889500</wp:posOffset>
            </wp:positionH>
            <wp:positionV relativeFrom="paragraph">
              <wp:posOffset>50800</wp:posOffset>
            </wp:positionV>
            <wp:extent cx="1206500" cy="939800"/>
            <wp:effectExtent b="0" l="0" r="0" t="0"/>
            <wp:wrapNone/>
            <wp:docPr id="12" name=""/>
            <a:graphic>
              <a:graphicData uri="http://schemas.microsoft.com/office/word/2010/wordprocessingShape">
                <wps:wsp>
                  <wps:cNvSpPr/>
                  <wps:cNvPr id="13" name="Shape 13"/>
                  <wps:spPr>
                    <a:xfrm>
                      <a:off x="4746560" y="3309782"/>
                      <a:ext cx="1198879" cy="940434"/>
                    </a:xfrm>
                    <a:prstGeom prst="flowChartMultidocument">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Sneezes in audio files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4216400</wp:posOffset>
            </wp:positionH>
            <wp:positionV relativeFrom="paragraph">
              <wp:posOffset>88900</wp:posOffset>
            </wp:positionV>
            <wp:extent cx="660400" cy="25400"/>
            <wp:effectExtent b="0" l="0" r="0" t="0"/>
            <wp:wrapNone/>
            <wp:docPr id="9" name=""/>
            <a:graphic>
              <a:graphicData uri="http://schemas.microsoft.com/office/word/2010/wordprocessingShape">
                <wps:wsp>
                  <wps:cNvCnPr/>
                  <wps:spPr>
                    <a:xfrm flipH="1">
                      <a:off x="5009767" y="3779682"/>
                      <a:ext cx="672464" cy="635"/>
                    </a:xfrm>
                    <a:prstGeom prst="straightConnector1">
                      <a:avLst/>
                    </a:prstGeom>
                    <a:noFill/>
                    <a:ln cap="flat" w="9525">
                      <a:solidFill>
                        <a:srgbClr val="000000"/>
                      </a:solidFill>
                      <a:prstDash val="solid"/>
                      <a:miter/>
                      <a:headEnd len="med" w="med" type="none"/>
                      <a:tailEnd len="lg" w="lg" type="triangle"/>
                    </a:ln>
                  </wps:spPr>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990600</wp:posOffset>
            </wp:positionH>
            <wp:positionV relativeFrom="paragraph">
              <wp:posOffset>533400</wp:posOffset>
            </wp:positionV>
            <wp:extent cx="3009900" cy="914400"/>
            <wp:effectExtent b="0" l="0" r="0" t="0"/>
            <wp:wrapNone/>
            <wp:docPr id="7" name=""/>
            <a:graphic>
              <a:graphicData uri="http://schemas.microsoft.com/office/word/2010/wordprocessingShape">
                <wps:wsp>
                  <wps:cNvSpPr/>
                  <wps:cNvPr id="8" name="Shape 8"/>
                  <wps:spPr>
                    <a:xfrm>
                      <a:off x="3845178" y="3325975"/>
                      <a:ext cx="3001645" cy="908049"/>
                    </a:xfrm>
                    <a:prstGeom prst="roundRect">
                      <a:avLst>
                        <a:gd fmla="val 16667" name="adj"/>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Sneeze Feature Case Library</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605" w:right="0" w:firstLine="405"/>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database with extracted features of the reference sneezes.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2425700</wp:posOffset>
            </wp:positionH>
            <wp:positionV relativeFrom="paragraph">
              <wp:posOffset>139700</wp:posOffset>
            </wp:positionV>
            <wp:extent cx="25400" cy="393700"/>
            <wp:effectExtent b="0" l="0" r="0" t="0"/>
            <wp:wrapNone/>
            <wp:docPr id="10" name=""/>
            <a:graphic>
              <a:graphicData uri="http://schemas.microsoft.com/office/word/2010/wordprocessingShape">
                <wps:wsp>
                  <wps:cNvCnPr/>
                  <wps:spPr>
                    <a:xfrm>
                      <a:off x="5346000" y="3580292"/>
                      <a:ext cx="0" cy="399414"/>
                    </a:xfrm>
                    <a:prstGeom prst="straightConnector1">
                      <a:avLst/>
                    </a:prstGeom>
                    <a:noFill/>
                    <a:ln cap="flat" w="9525">
                      <a:solidFill>
                        <a:srgbClr val="000000"/>
                      </a:solidFill>
                      <a:prstDash val="solid"/>
                      <a:miter/>
                      <a:headEnd len="med" w="med" type="none"/>
                      <a:tailEnd len="lg" w="lg" type="triangle"/>
                    </a:ln>
                  </wps:spPr>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Block Diagram, CBR evaluation</w:t>
      </w:r>
    </w:p>
    <w:p w:rsidR="00000000" w:rsidDel="00000000" w:rsidP="00000000" w:rsidRDefault="00000000" w:rsidRPr="00000000">
      <w:pPr>
        <w:ind w:left="714" w:firstLine="0"/>
        <w:contextualSpacing w:val="0"/>
      </w:pPr>
      <w:r w:rsidDel="00000000" w:rsidR="00000000" w:rsidRPr="00000000">
        <w:rPr>
          <w:vertAlign w:val="baseline"/>
          <w:rtl w:val="0"/>
        </w:rPr>
        <w:t xml:space="preserve">An audio file is evaluated by CBR.</w:t>
      </w: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558800</wp:posOffset>
            </wp:positionH>
            <wp:positionV relativeFrom="paragraph">
              <wp:posOffset>38100</wp:posOffset>
            </wp:positionV>
            <wp:extent cx="3009900" cy="914400"/>
            <wp:effectExtent b="0" l="0" r="0" t="0"/>
            <wp:wrapNone/>
            <wp:docPr id="8" name=""/>
            <a:graphic>
              <a:graphicData uri="http://schemas.microsoft.com/office/word/2010/wordprocessingShape">
                <wps:wsp>
                  <wps:cNvSpPr/>
                  <wps:cNvPr id="9" name="Shape 9"/>
                  <wps:spPr>
                    <a:xfrm>
                      <a:off x="3845178" y="3325975"/>
                      <a:ext cx="3001645" cy="908049"/>
                    </a:xfrm>
                    <a:prstGeom prst="roundRect">
                      <a:avLst>
                        <a:gd fmla="val 16667" name="adj"/>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Sneeze Feature Case Library</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605" w:right="0" w:firstLine="405"/>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database with extracted features of the reference sneezes.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rIns="91425" tIns="91425"/>
                </wps:wsp>
              </a:graphicData>
            </a:graphic>
          </wp:anchor>
        </w:drawing>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2057400</wp:posOffset>
            </wp:positionH>
            <wp:positionV relativeFrom="paragraph">
              <wp:posOffset>76200</wp:posOffset>
            </wp:positionV>
            <wp:extent cx="25400" cy="596900"/>
            <wp:effectExtent b="0" l="0" r="0" t="0"/>
            <wp:wrapNone/>
            <wp:docPr id="4" name=""/>
            <a:graphic>
              <a:graphicData uri="http://schemas.microsoft.com/office/word/2010/wordprocessingShape">
                <wps:wsp>
                  <wps:cNvCnPr/>
                  <wps:spPr>
                    <a:xfrm>
                      <a:off x="5340919" y="3480280"/>
                      <a:ext cx="10160" cy="599440"/>
                    </a:xfrm>
                    <a:prstGeom prst="straightConnector1">
                      <a:avLst/>
                    </a:prstGeom>
                    <a:noFill/>
                    <a:ln cap="flat" w="9525">
                      <a:solidFill>
                        <a:srgbClr val="000000"/>
                      </a:solidFill>
                      <a:prstDash val="solid"/>
                      <a:miter/>
                      <a:headEnd len="lg" w="lg" type="triangle"/>
                      <a:tailEnd len="lg" w="lg" type="triangle"/>
                    </a:ln>
                  </wps:spPr>
                  <wps:bodyPr anchorCtr="0" anchor="ctr" bIns="91425" lIns="91425" rIns="91425" tIns="91425"/>
                </wps:wsp>
              </a:graphicData>
            </a:graphic>
          </wp:anchor>
        </w:drawing>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ind w:left="714"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419100</wp:posOffset>
            </wp:positionH>
            <wp:positionV relativeFrom="paragraph">
              <wp:posOffset>152400</wp:posOffset>
            </wp:positionV>
            <wp:extent cx="3492500" cy="1774721"/>
            <wp:effectExtent b="0" l="0" r="0" t="0"/>
            <wp:wrapNone/>
            <wp:docPr id="6" name=""/>
            <a:graphic>
              <a:graphicData uri="http://schemas.microsoft.com/office/word/2010/wordprocessingShape">
                <wps:wsp>
                  <wps:cNvSpPr/>
                  <wps:cNvPr id="7" name="Shape 7"/>
                  <wps:spPr>
                    <a:xfrm>
                      <a:off x="3602925" y="2979275"/>
                      <a:ext cx="3486299" cy="1765200"/>
                    </a:xfrm>
                    <a:prstGeom prst="rect">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“Bless You”</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560" w:right="0" w:firstLine="36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This program reads the selected sound file and extracts a relevant feature using e.g. FFT, Crest Factor, Wave Lets or any other means.</w:t>
                        </w:r>
                      </w:p>
                      <w:p w:rsidR="00000000" w:rsidDel="00000000" w:rsidP="00000000" w:rsidRDefault="00000000" w:rsidRPr="00000000">
                        <w:pPr>
                          <w:spacing w:after="0" w:before="0" w:line="240"/>
                          <w:ind w:left="560" w:right="0" w:firstLine="36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feature set is compared to the Case Library and a match is search for.</w:t>
                        </w:r>
                      </w:p>
                      <w:p w:rsidR="00000000" w:rsidDel="00000000" w:rsidP="00000000" w:rsidRDefault="00000000" w:rsidRPr="00000000">
                        <w:pPr>
                          <w:spacing w:after="0" w:before="0" w:line="240"/>
                          <w:ind w:left="560" w:right="0" w:firstLine="36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Case Library is updated if required.</w:t>
                        </w:r>
                      </w:p>
                      <w:p w:rsidR="00000000" w:rsidDel="00000000" w:rsidP="00000000" w:rsidRDefault="00000000" w:rsidRPr="00000000">
                        <w:pPr>
                          <w:spacing w:after="0" w:before="0" w:line="240"/>
                          <w:ind w:left="560" w:right="0" w:firstLine="36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count is incremented at match.</w:t>
                        </w:r>
                      </w:p>
                    </w:txbxContent>
                  </wps:txbx>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4600575</wp:posOffset>
            </wp:positionH>
            <wp:positionV relativeFrom="paragraph">
              <wp:posOffset>138113</wp:posOffset>
            </wp:positionV>
            <wp:extent cx="914400" cy="653143"/>
            <wp:effectExtent b="0" l="0" r="0" t="0"/>
            <wp:wrapNone/>
            <wp:docPr id="2" name=""/>
            <a:graphic>
              <a:graphicData uri="http://schemas.microsoft.com/office/word/2010/wordprocessingShape">
                <wps:wsp>
                  <wps:cNvSpPr/>
                  <wps:cNvPr id="3" name="Shape 3"/>
                  <wps:spPr>
                    <a:xfrm>
                      <a:off x="4888800" y="3456150"/>
                      <a:ext cx="914400" cy="647699"/>
                    </a:xfrm>
                    <a:prstGeom prst="flowChartDocument">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Sneeze audio file</w:t>
                        </w:r>
                      </w:p>
                    </w:txbxContent>
                  </wps:txbx>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3937000</wp:posOffset>
            </wp:positionH>
            <wp:positionV relativeFrom="paragraph">
              <wp:posOffset>88900</wp:posOffset>
            </wp:positionV>
            <wp:extent cx="685800" cy="25400"/>
            <wp:effectExtent b="0" l="0" r="0" t="0"/>
            <wp:wrapNone/>
            <wp:docPr id="3" name=""/>
            <a:graphic>
              <a:graphicData uri="http://schemas.microsoft.com/office/word/2010/wordprocessingShape">
                <wps:wsp>
                  <wps:cNvCnPr/>
                  <wps:spPr>
                    <a:xfrm rot="10800000">
                      <a:off x="5000242" y="3780000"/>
                      <a:ext cx="691515" cy="0"/>
                    </a:xfrm>
                    <a:prstGeom prst="straightConnector1">
                      <a:avLst/>
                    </a:prstGeom>
                    <a:noFill/>
                    <a:ln cap="flat" w="9525">
                      <a:solidFill>
                        <a:srgbClr val="000000"/>
                      </a:solidFill>
                      <a:prstDash val="solid"/>
                      <a:miter/>
                      <a:headEnd len="med" w="med" type="none"/>
                      <a:tailEnd len="lg" w="lg" type="triangle"/>
                    </a:ln>
                  </wps:spPr>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2133600</wp:posOffset>
            </wp:positionH>
            <wp:positionV relativeFrom="paragraph">
              <wp:posOffset>12700</wp:posOffset>
            </wp:positionV>
            <wp:extent cx="25400" cy="330200"/>
            <wp:effectExtent b="0" l="0" r="0" t="0"/>
            <wp:wrapNone/>
            <wp:docPr id="5" name=""/>
            <a:graphic>
              <a:graphicData uri="http://schemas.microsoft.com/office/word/2010/wordprocessingShape">
                <wps:wsp>
                  <wps:cNvCnPr/>
                  <wps:spPr>
                    <a:xfrm>
                      <a:off x="5340919" y="3480280"/>
                      <a:ext cx="5100" cy="350999"/>
                    </a:xfrm>
                    <a:prstGeom prst="straightConnector1">
                      <a:avLst/>
                    </a:prstGeom>
                    <a:noFill/>
                    <a:ln cap="flat" w="9525">
                      <a:solidFill>
                        <a:srgbClr val="000000"/>
                      </a:solidFill>
                      <a:prstDash val="solid"/>
                      <a:miter/>
                      <a:headEnd len="med" w="med" type="none"/>
                      <a:tailEnd len="lg" w="lg" type="triangle"/>
                    </a:ln>
                  </wps:spPr>
                  <wps:bodyPr anchorCtr="0" anchor="ctr" bIns="91425" lIns="91425" rIns="91425" tIns="91425"/>
                </wps:wsp>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1743075</wp:posOffset>
            </wp:positionH>
            <wp:positionV relativeFrom="paragraph">
              <wp:posOffset>171450</wp:posOffset>
            </wp:positionV>
            <wp:extent cx="914400" cy="615820"/>
            <wp:effectExtent b="0" l="0" r="0" t="0"/>
            <wp:wrapNone/>
            <wp:docPr id="1" name=""/>
            <a:graphic>
              <a:graphicData uri="http://schemas.microsoft.com/office/word/2010/wordprocessingShape">
                <wps:wsp>
                  <wps:cNvSpPr/>
                  <wps:cNvPr id="2" name="Shape 2"/>
                  <wps:spPr>
                    <a:xfrm>
                      <a:off x="4888800" y="3475200"/>
                      <a:ext cx="914400" cy="609599"/>
                    </a:xfrm>
                    <a:prstGeom prst="flowChartDocument">
                      <a:avLst/>
                    </a:prstGeom>
                    <a:noFill/>
                    <a:ln cap="flat"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Report on match</w:t>
                        </w:r>
                      </w:p>
                    </w:txbxContent>
                  </wps:txbx>
                  <wps:bodyPr anchorCtr="0" anchor="ctr" bIns="91425" lIns="91425" rIns="91425" tIns="91425"/>
                </wps:wsp>
              </a:graphicData>
            </a:graphic>
          </wp:anchor>
        </w:drawing>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contextualSpacing w:val="1"/>
        <w:rPr/>
      </w:pPr>
      <w:bookmarkStart w:colFirst="0" w:colLast="0" w:name="h.lnuhwvgpx8r6" w:id="10"/>
      <w:bookmarkEnd w:id="10"/>
      <w:r w:rsidDel="00000000" w:rsidR="00000000" w:rsidRPr="00000000">
        <w:rPr>
          <w:rtl w:val="0"/>
        </w:rPr>
        <w:t xml:space="preserve">Work Flow</w:t>
        <w:br w:type="textWrapping"/>
      </w:r>
    </w:p>
    <w:p w:rsidR="00000000" w:rsidDel="00000000" w:rsidP="00000000" w:rsidRDefault="00000000" w:rsidRPr="00000000">
      <w:pPr>
        <w:pStyle w:val="Heading2"/>
        <w:numPr>
          <w:ilvl w:val="1"/>
          <w:numId w:val="5"/>
        </w:numPr>
        <w:ind w:left="1440" w:hanging="360"/>
        <w:contextualSpacing w:val="1"/>
      </w:pPr>
      <w:bookmarkStart w:colFirst="0" w:colLast="0" w:name="h.wkvs5amcy2c3" w:id="11"/>
      <w:bookmarkEnd w:id="11"/>
      <w:r w:rsidDel="00000000" w:rsidR="00000000" w:rsidRPr="00000000">
        <w:rPr>
          <w:rtl w:val="0"/>
        </w:rPr>
        <w:t xml:space="preserve">Overview</w:t>
      </w:r>
    </w:p>
    <w:p w:rsidR="00000000" w:rsidDel="00000000" w:rsidP="00000000" w:rsidRDefault="00000000" w:rsidRPr="00000000">
      <w:pPr>
        <w:ind w:left="720" w:firstLine="0"/>
        <w:contextualSpacing w:val="0"/>
      </w:pPr>
      <w:r w:rsidDel="00000000" w:rsidR="00000000" w:rsidRPr="00000000">
        <w:rPr>
          <w:rtl w:val="0"/>
        </w:rPr>
        <w:t xml:space="preserve">Overview of the complete system, it consists of two programs working in collaboration via sets of files. Sound files in </w:t>
      </w:r>
      <w:r w:rsidDel="00000000" w:rsidR="00000000" w:rsidRPr="00000000">
        <w:rPr>
          <w:rFonts w:ascii="Courier New" w:cs="Courier New" w:eastAsia="Courier New" w:hAnsi="Courier New"/>
          <w:rtl w:val="0"/>
        </w:rPr>
        <w:t xml:space="preserve">.wav</w:t>
      </w:r>
      <w:r w:rsidDel="00000000" w:rsidR="00000000" w:rsidRPr="00000000">
        <w:rPr>
          <w:rtl w:val="0"/>
        </w:rPr>
        <w:t xml:space="preserve">-formats are used for feature extraction, the result is stored as feature files in</w:t>
      </w:r>
      <w:r w:rsidDel="00000000" w:rsidR="00000000" w:rsidRPr="00000000">
        <w:rPr>
          <w:rFonts w:ascii="Courier New" w:cs="Courier New" w:eastAsia="Courier New" w:hAnsi="Courier New"/>
          <w:rtl w:val="0"/>
        </w:rPr>
        <w:t xml:space="preserve"> .ftr</w:t>
      </w:r>
      <w:r w:rsidDel="00000000" w:rsidR="00000000" w:rsidRPr="00000000">
        <w:rPr>
          <w:rtl w:val="0"/>
        </w:rPr>
        <w:t xml:space="preserve">-format.</w:t>
      </w:r>
    </w:p>
    <w:p w:rsidR="00000000" w:rsidDel="00000000" w:rsidP="00000000" w:rsidRDefault="00000000" w:rsidRPr="00000000">
      <w:pPr>
        <w:ind w:left="720" w:firstLine="0"/>
        <w:contextualSpacing w:val="0"/>
      </w:pPr>
      <w:r w:rsidDel="00000000" w:rsidR="00000000" w:rsidRPr="00000000">
        <w:rPr>
          <w:rtl w:val="0"/>
        </w:rPr>
        <w:t xml:space="preserve">These files are </w:t>
      </w:r>
      <w:r w:rsidDel="00000000" w:rsidR="00000000" w:rsidRPr="00000000">
        <w:rPr>
          <w:rtl w:val="0"/>
        </w:rPr>
        <w:t xml:space="preserve">used by </w:t>
      </w:r>
      <w:r w:rsidDel="00000000" w:rsidR="00000000" w:rsidRPr="00000000">
        <w:rPr>
          <w:rtl w:val="0"/>
        </w:rPr>
        <w:t xml:space="preserve">the CBR System case library together with a sound file to evaluate if it contains a sneeze or not.</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pPr>
      <w:bookmarkStart w:colFirst="0" w:colLast="0" w:name="h.5ns2mf9aozpf" w:id="12"/>
      <w:bookmarkEnd w:id="12"/>
      <w:r w:rsidDel="00000000" w:rsidR="00000000" w:rsidRPr="00000000">
        <w:rPr>
          <w:rtl w:val="0"/>
        </w:rPr>
        <w:t xml:space="preserve">Extract Features Design </w:t>
      </w:r>
      <w:r w:rsidDel="00000000" w:rsidR="00000000" w:rsidRPr="00000000">
        <w:drawing>
          <wp:anchor allowOverlap="1" behindDoc="1" distB="114300" distT="114300" distL="114300" distR="114300" hidden="0" layoutInCell="0" locked="0" relativeHeight="0" simplePos="0">
            <wp:simplePos x="0" y="0"/>
            <wp:positionH relativeFrom="margin">
              <wp:posOffset>1162050</wp:posOffset>
            </wp:positionH>
            <wp:positionV relativeFrom="paragraph">
              <wp:posOffset>171450</wp:posOffset>
            </wp:positionV>
            <wp:extent cx="4557713" cy="3326646"/>
            <wp:effectExtent b="0" l="0" r="0" t="0"/>
            <wp:wrapTopAndBottom distB="114300" distT="114300"/>
            <wp:docPr id="13" name=""/>
            <a:graphic>
              <a:graphicData uri="http://schemas.microsoft.com/office/word/2010/wordprocessingGroup">
                <wpg:wgp>
                  <wpg:cNvGrpSpPr/>
                  <wpg:grpSpPr>
                    <a:xfrm>
                      <a:off x="342975" y="981000"/>
                      <a:ext cx="4557713" cy="3326646"/>
                      <a:chOff x="342975" y="981000"/>
                      <a:chExt cx="6253199" cy="4560449"/>
                    </a:xfrm>
                  </wpg:grpSpPr>
                  <wps:wsp>
                    <wps:cNvSpPr/>
                    <wps:cNvPr id="15" name="Shape 15"/>
                    <wps:spPr>
                      <a:xfrm>
                        <a:off x="2762250" y="981000"/>
                        <a:ext cx="1571699" cy="11241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Extract Features</w:t>
                          </w:r>
                        </w:p>
                      </w:txbxContent>
                    </wps:txbx>
                    <wps:bodyPr anchorCtr="0" anchor="ctr" bIns="91425" lIns="91425" rIns="91425" tIns="91425"/>
                  </wps:wsp>
                  <wps:wsp>
                    <wps:cNvSpPr/>
                    <wps:cNvPr id="16" name="Shape 16"/>
                    <wps:spPr>
                      <a:xfrm>
                        <a:off x="885825" y="1238250"/>
                        <a:ext cx="914400" cy="609600"/>
                      </a:xfrm>
                      <a:prstGeom prst="flowChartMagneticDisk">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.wav files</w:t>
                          </w:r>
                        </w:p>
                      </w:txbxContent>
                    </wps:txbx>
                    <wps:bodyPr anchorCtr="0" anchor="ctr" bIns="91425" lIns="91425" rIns="91425" tIns="91425"/>
                  </wps:wsp>
                  <wps:wsp>
                    <wps:cNvCnPr/>
                    <wps:spPr>
                      <a:xfrm>
                        <a:off x="1800225" y="1543050"/>
                        <a:ext cx="9621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18" name="Shape 18"/>
                    <wps:spPr>
                      <a:xfrm>
                        <a:off x="5295975" y="1238250"/>
                        <a:ext cx="914400" cy="609600"/>
                      </a:xfrm>
                      <a:prstGeom prst="flowChartMagneticDisk">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.ftr files</w:t>
                          </w:r>
                        </w:p>
                      </w:txbxContent>
                    </wps:txbx>
                    <wps:bodyPr anchorCtr="0" anchor="ctr" bIns="91425" lIns="91425" rIns="91425" tIns="91425"/>
                  </wps:wsp>
                  <wps:wsp>
                    <wps:cNvCnPr/>
                    <wps:spPr>
                      <a:xfrm>
                        <a:off x="4333950" y="1543050"/>
                        <a:ext cx="962099"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0" name="Shape 20"/>
                    <wps:spPr>
                      <a:xfrm>
                        <a:off x="4910175" y="2433787"/>
                        <a:ext cx="1685999" cy="914400"/>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CBR System</w:t>
                          </w:r>
                        </w:p>
                      </w:txbxContent>
                    </wps:txbx>
                    <wps:bodyPr anchorCtr="0" anchor="ctr" bIns="91425" lIns="91425" rIns="91425" tIns="91425"/>
                  </wps:wsp>
                  <wps:wsp>
                    <wps:cNvCnPr/>
                    <wps:spPr>
                      <a:xfrm>
                        <a:off x="5753175" y="1847850"/>
                        <a:ext cx="0" cy="5859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2800350" y="2529050"/>
                        <a:ext cx="1495499" cy="723900"/>
                      </a:xfrm>
                      <a:prstGeom prst="parallelogram">
                        <a:avLst>
                          <a:gd fmla="val 25000"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.ftr for evaluated file</w:t>
                          </w:r>
                        </w:p>
                      </w:txbxContent>
                    </wps:txbx>
                    <wps:bodyPr anchorCtr="0" anchor="ctr" bIns="91425" lIns="91425" rIns="91425" tIns="91425"/>
                  </wps:wsp>
                  <wps:wsp>
                    <wps:cNvCnPr/>
                    <wps:spPr>
                      <a:xfrm>
                        <a:off x="4205362" y="2891000"/>
                        <a:ext cx="704700" cy="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4" name="Shape 24"/>
                    <wps:spPr>
                      <a:xfrm>
                        <a:off x="5100700" y="4064950"/>
                        <a:ext cx="1304925" cy="1124099"/>
                      </a:xfrm>
                      <a:prstGeom prst="flowChartInputOutpu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Result report</w:t>
                          </w:r>
                        </w:p>
                      </w:txbxContent>
                    </wps:txbx>
                    <wps:bodyPr anchorCtr="0" anchor="ctr" bIns="91425" lIns="91425" rIns="91425" tIns="91425"/>
                  </wps:wsp>
                  <wps:wsp>
                    <wps:cNvCnPr/>
                    <wps:spPr>
                      <a:xfrm>
                        <a:off x="5753174" y="3348187"/>
                        <a:ext cx="0" cy="7167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342975" y="2495750"/>
                        <a:ext cx="2000100" cy="790500"/>
                      </a:xfrm>
                      <a:prstGeom prst="parallelogram">
                        <a:avLst>
                          <a:gd fmla="val 25000"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Sound file to be evaluated</w:t>
                          </w:r>
                        </w:p>
                      </w:txbxContent>
                    </wps:txbx>
                    <wps:bodyPr anchorCtr="0" anchor="ctr" bIns="91425" lIns="91425" rIns="91425" tIns="91425"/>
                  </wps:wsp>
                  <wps:wsp>
                    <wps:cNvCnPr/>
                    <wps:spPr>
                      <a:xfrm flipH="1" rot="10800000">
                        <a:off x="1441837" y="1542950"/>
                        <a:ext cx="1320299" cy="9528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a:off x="3548099" y="2105100"/>
                        <a:ext cx="0" cy="4239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SpPr/>
                    <wps:cNvPr id="29" name="Shape 29"/>
                    <wps:spPr>
                      <a:xfrm>
                        <a:off x="2875725" y="4078350"/>
                        <a:ext cx="1463099" cy="1463099"/>
                      </a:xfrm>
                      <a:prstGeom prst="roundRect">
                        <a:avLst>
                          <a:gd fmla="val 16667" name="adj"/>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Operator Interaction</w:t>
                          </w:r>
                        </w:p>
                      </w:txbxContent>
                    </wps:txbx>
                    <wps:bodyPr anchorCtr="0" anchor="ctr" bIns="91425" lIns="91425" rIns="91425" tIns="91425"/>
                  </wps:wsp>
                  <wps:wsp>
                    <wps:cNvCnPr/>
                    <wps:spPr>
                      <a:xfrm>
                        <a:off x="1343025" y="3286250"/>
                        <a:ext cx="1532700" cy="15237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s:wsp>
                    <wps:cNvCnPr/>
                    <wps:spPr>
                      <a:xfrm flipH="1" rot="10800000">
                        <a:off x="4338824" y="2891099"/>
                        <a:ext cx="571500" cy="1918800"/>
                      </a:xfrm>
                      <a:prstGeom prst="straightConnector1">
                        <a:avLst/>
                      </a:prstGeom>
                      <a:noFill/>
                      <a:ln cap="flat" w="19050">
                        <a:solidFill>
                          <a:srgbClr val="000000"/>
                        </a:solidFill>
                        <a:prstDash val="solid"/>
                        <a:round/>
                        <a:headEnd len="lg" w="lg" type="none"/>
                        <a:tailEnd len="lg" w="lg" type="triangle"/>
                      </a:ln>
                    </wps:spPr>
                    <wps:bodyPr anchorCtr="0" anchor="ctr" bIns="91425" lIns="91425" rIns="91425" tIns="91425"/>
                  </wps:wsp>
                </wpg:wgp>
              </a:graphicData>
            </a:graphic>
          </wp:anchor>
        </w:drawing>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 xml:space="preserve">Operations to be performed on each .wav-file.</w:t>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 xml:space="preserve">Command line program: </w:t>
      </w:r>
      <w:r w:rsidDel="00000000" w:rsidR="00000000" w:rsidRPr="00000000">
        <w:rPr>
          <w:rFonts w:ascii="Courier New" w:cs="Courier New" w:eastAsia="Courier New" w:hAnsi="Courier New"/>
          <w:rtl w:val="0"/>
        </w:rPr>
        <w:t xml:space="preserve">BlessYou.exe</w:t>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 xml:space="preserve">Usage:</w:t>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ab/>
      </w:r>
      <w:r w:rsidDel="00000000" w:rsidR="00000000" w:rsidRPr="00000000">
        <w:rPr>
          <w:rFonts w:ascii="Courier New" w:cs="Courier New" w:eastAsia="Courier New" w:hAnsi="Courier New"/>
          <w:rtl w:val="0"/>
        </w:rPr>
        <w:t xml:space="preserve">BlessYou P1 [P2]</w:t>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Fonts w:ascii="Courier New" w:cs="Courier New" w:eastAsia="Courier New" w:hAnsi="Courier New"/>
          <w:rtl w:val="0"/>
        </w:rPr>
        <w:tab/>
      </w:r>
      <w:r w:rsidDel="00000000" w:rsidR="00000000" w:rsidRPr="00000000">
        <w:rPr>
          <w:rtl w:val="0"/>
        </w:rPr>
        <w:t xml:space="preserve">where</w:t>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ab/>
        <w:tab/>
        <w:tab/>
        <w:t xml:space="preserve">P1 = name of text file with names of all  .wav-files to be examined</w:t>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ab/>
        <w:tab/>
        <w:tab/>
        <w:t xml:space="preserve">P2 = path to directory for created </w:t>
      </w:r>
      <w:r w:rsidDel="00000000" w:rsidR="00000000" w:rsidRPr="00000000">
        <w:rPr>
          <w:rFonts w:ascii="Courier New" w:cs="Courier New" w:eastAsia="Courier New" w:hAnsi="Courier New"/>
          <w:rtl w:val="0"/>
        </w:rPr>
        <w:t xml:space="preserve">.ftr</w:t>
      </w:r>
      <w:r w:rsidDel="00000000" w:rsidR="00000000" w:rsidRPr="00000000">
        <w:rPr>
          <w:rtl w:val="0"/>
        </w:rPr>
        <w:t xml:space="preserve">-files (optional)</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2"/>
        </w:rPr>
      </w:pPr>
      <w:r w:rsidDel="00000000" w:rsidR="00000000" w:rsidRPr="00000000">
        <w:rPr>
          <w:rtl w:val="0"/>
        </w:rPr>
        <w:t xml:space="preserve">I</w:t>
      </w:r>
      <w:r w:rsidDel="00000000" w:rsidR="00000000" w:rsidRPr="00000000">
        <w:rPr>
          <w:rtl w:val="0"/>
        </w:rPr>
        <w:t xml:space="preserve">nputs:  .wav-files, 16bit, 44kHz</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Output: created</w:t>
      </w:r>
      <w:r w:rsidDel="00000000" w:rsidR="00000000" w:rsidRPr="00000000">
        <w:rPr>
          <w:rFonts w:ascii="Courier New" w:cs="Courier New" w:eastAsia="Courier New" w:hAnsi="Courier New"/>
          <w:rtl w:val="0"/>
        </w:rPr>
        <w:t xml:space="preserve"> .ftr</w:t>
      </w:r>
      <w:r w:rsidDel="00000000" w:rsidR="00000000" w:rsidRPr="00000000">
        <w:rPr>
          <w:rtl w:val="0"/>
        </w:rPr>
        <w:t xml:space="preserve">-files.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Format of list file used as P1:  one line per .wav-file:</w:t>
      </w:r>
    </w:p>
    <w:p w:rsidR="00000000" w:rsidDel="00000000" w:rsidP="00000000" w:rsidRDefault="00000000" w:rsidRPr="00000000">
      <w:pPr>
        <w:ind w:left="720" w:firstLine="0"/>
        <w:contextualSpacing w:val="0"/>
      </w:pPr>
      <w:r w:rsidDel="00000000" w:rsidR="00000000" w:rsidRPr="00000000">
        <w:rPr>
          <w:rtl w:val="0"/>
        </w:rPr>
        <w:tab/>
        <w:t xml:space="preserve">line = &lt;marker for type of sound&gt; TAB [&lt;path&gt;]&lt;filename of .wav-file&gt;</w:t>
      </w:r>
    </w:p>
    <w:p w:rsidR="00000000" w:rsidDel="00000000" w:rsidP="00000000" w:rsidRDefault="00000000" w:rsidRPr="00000000">
      <w:pPr>
        <w:ind w:left="1440" w:firstLine="0"/>
        <w:contextualSpacing w:val="0"/>
      </w:pPr>
      <w:r w:rsidDel="00000000" w:rsidR="00000000" w:rsidRPr="00000000">
        <w:rPr>
          <w:rtl w:val="0"/>
        </w:rPr>
        <w:t xml:space="preserve">&lt;path&gt; = &lt;absolute path&gt; | &lt;relative path to directory of the list file itself&gt;</w:t>
      </w:r>
    </w:p>
    <w:p w:rsidR="00000000" w:rsidDel="00000000" w:rsidP="00000000" w:rsidRDefault="00000000" w:rsidRPr="00000000">
      <w:pPr>
        <w:ind w:left="720" w:firstLine="0"/>
        <w:contextualSpacing w:val="0"/>
      </w:pPr>
      <w:r w:rsidDel="00000000" w:rsidR="00000000" w:rsidRPr="00000000">
        <w:rPr>
          <w:rtl w:val="0"/>
        </w:rPr>
        <w:tab/>
        <w:t xml:space="preserve">&lt;marker for type of sound&gt; = ‘0’</w:t>
        <w:tab/>
        <w:t xml:space="preserve">if not a sneeze sound</w:t>
      </w:r>
    </w:p>
    <w:p w:rsidR="00000000" w:rsidDel="00000000" w:rsidP="00000000" w:rsidRDefault="00000000" w:rsidRPr="00000000">
      <w:pPr>
        <w:ind w:left="720" w:firstLine="0"/>
        <w:contextualSpacing w:val="0"/>
      </w:pPr>
      <w:r w:rsidDel="00000000" w:rsidR="00000000" w:rsidRPr="00000000">
        <w:rPr>
          <w:rtl w:val="0"/>
        </w:rPr>
        <w:tab/>
        <w:tab/>
        <w:tab/>
        <w:tab/>
        <w:tab/>
        <w:t xml:space="preserve"> ‘1’</w:t>
        <w:tab/>
        <w:t xml:space="preserve">if  a sneeze sound</w:t>
      </w:r>
    </w:p>
    <w:p w:rsidR="00000000" w:rsidDel="00000000" w:rsidP="00000000" w:rsidRDefault="00000000" w:rsidRPr="00000000">
      <w:pPr>
        <w:ind w:left="720" w:firstLine="0"/>
        <w:contextualSpacing w:val="0"/>
      </w:pPr>
      <w:r w:rsidDel="00000000" w:rsidR="00000000" w:rsidRPr="00000000">
        <w:rPr>
          <w:rtl w:val="0"/>
        </w:rPr>
        <w:tab/>
        <w:tab/>
        <w:tab/>
        <w:tab/>
        <w:tab/>
        <w:t xml:space="preserve">‘?’</w:t>
        <w:tab/>
        <w:t xml:space="preserve">if unknown contents.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50" w:firstLine="0"/>
        <w:contextualSpacing w:val="0"/>
        <w:rPr>
          <w:rFonts w:ascii="Arial" w:cs="Arial" w:eastAsia="Arial" w:hAnsi="Arial"/>
          <w:sz w:val="22"/>
        </w:rPr>
      </w:pPr>
      <w:r w:rsidDel="00000000" w:rsidR="00000000" w:rsidRPr="00000000">
        <w:rPr>
          <w:rtl w:val="0"/>
        </w:rPr>
        <w:t xml:space="preserve">Flow of computations for each case, i.e. .wav-file.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Read .wav file contents (16 bit PCM, 44 kHz)</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If stereo: calculate sample as average of left and right sample.</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Normalize: search for largest sample, scale all samples so that the largest sample is 100% of 16 bits.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Search for start of possible sneeze: search for a sample with a absolute magnitude of at least 50%. </w:t>
      </w:r>
      <w:r w:rsidDel="00000000" w:rsidR="00000000" w:rsidRPr="00000000">
        <w:rPr>
          <w:highlight w:val="yellow"/>
          <w:rtl w:val="0"/>
        </w:rPr>
        <w:t xml:space="preserve">TBA</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Evaluate length of suspected sneeze, check for a low level 20% </w:t>
      </w:r>
      <w:r w:rsidDel="00000000" w:rsidR="00000000" w:rsidRPr="00000000">
        <w:rPr>
          <w:highlight w:val="yellow"/>
          <w:rtl w:val="0"/>
        </w:rPr>
        <w:t xml:space="preserve">TBA</w:t>
      </w:r>
      <w:r w:rsidDel="00000000" w:rsidR="00000000" w:rsidRPr="00000000">
        <w:rPr>
          <w:rtl w:val="0"/>
        </w:rPr>
        <w:t xml:space="preserve"> after at least 0.3 seconds.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Normalize to standard length, L, e.g. 1 second TBA, split into N (e.g. 10/seconds </w:t>
      </w:r>
      <w:r w:rsidDel="00000000" w:rsidR="00000000" w:rsidRPr="00000000">
        <w:rPr>
          <w:highlight w:val="yellow"/>
          <w:rtl w:val="0"/>
        </w:rPr>
        <w:t xml:space="preserve">TBA</w:t>
      </w:r>
      <w:r w:rsidDel="00000000" w:rsidR="00000000" w:rsidRPr="00000000">
        <w:rPr>
          <w:rtl w:val="0"/>
        </w:rPr>
        <w:t xml:space="preserve">) equal time interval, indexed as t = [0, N-1]</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The range of samples to be evaluated are now, evaluated time is: 3 seconds </w:t>
      </w:r>
      <w:r w:rsidDel="00000000" w:rsidR="00000000" w:rsidRPr="00000000">
        <w:rPr>
          <w:highlight w:val="yellow"/>
          <w:rtl w:val="0"/>
        </w:rPr>
        <w:t xml:space="preserve">TBA</w:t>
      </w:r>
    </w:p>
    <w:p w:rsidR="00000000" w:rsidDel="00000000" w:rsidP="00000000" w:rsidRDefault="00000000" w:rsidRPr="00000000">
      <w:pPr>
        <w:ind w:left="1440" w:firstLine="0"/>
        <w:contextualSpacing w:val="0"/>
        <w:rPr>
          <w:rFonts w:ascii="Arial" w:cs="Arial" w:eastAsia="Arial" w:hAnsi="Arial"/>
          <w:sz w:val="22"/>
        </w:rPr>
      </w:pPr>
      <w:r w:rsidDel="00000000" w:rsidR="00000000" w:rsidRPr="00000000">
        <w:rPr>
          <w:rtl w:val="0"/>
        </w:rPr>
        <w:tab/>
        <w:t xml:space="preserve">20% before </w:t>
      </w:r>
      <w:r w:rsidDel="00000000" w:rsidR="00000000" w:rsidRPr="00000000">
        <w:rPr>
          <w:highlight w:val="yellow"/>
          <w:rtl w:val="0"/>
        </w:rPr>
        <w:t xml:space="preserve">TBA</w:t>
      </w:r>
      <w:r w:rsidDel="00000000" w:rsidR="00000000" w:rsidRPr="00000000">
        <w:rPr>
          <w:rtl w:val="0"/>
        </w:rPr>
      </w:r>
    </w:p>
    <w:p w:rsidR="00000000" w:rsidDel="00000000" w:rsidP="00000000" w:rsidRDefault="00000000" w:rsidRPr="00000000">
      <w:pPr>
        <w:ind w:left="1440" w:firstLine="0"/>
        <w:contextualSpacing w:val="0"/>
        <w:rPr>
          <w:rFonts w:ascii="Arial" w:cs="Arial" w:eastAsia="Arial" w:hAnsi="Arial"/>
          <w:sz w:val="22"/>
        </w:rPr>
      </w:pPr>
      <w:r w:rsidDel="00000000" w:rsidR="00000000" w:rsidRPr="00000000">
        <w:rPr>
          <w:rtl w:val="0"/>
        </w:rPr>
        <w:tab/>
        <w:t xml:space="preserve">80% after </w:t>
      </w:r>
      <w:r w:rsidDel="00000000" w:rsidR="00000000" w:rsidRPr="00000000">
        <w:rPr>
          <w:highlight w:val="yellow"/>
          <w:rtl w:val="0"/>
        </w:rPr>
        <w:t xml:space="preserve">TBA</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Now the feature extraction can be made, calculated as a number, e.g. 32 </w:t>
      </w:r>
      <w:r w:rsidDel="00000000" w:rsidR="00000000" w:rsidRPr="00000000">
        <w:rPr>
          <w:highlight w:val="yellow"/>
          <w:rtl w:val="0"/>
        </w:rPr>
        <w:t xml:space="preserve">TBA,</w:t>
      </w:r>
      <w:r w:rsidDel="00000000" w:rsidR="00000000" w:rsidRPr="00000000">
        <w:rPr>
          <w:rtl w:val="0"/>
        </w:rPr>
        <w:t xml:space="preserve"> of float values or vector of float values, e.g.:</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Peak values </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Mean values</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RMS values</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Peak to peak values</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CF (Crest Factor) values</w:t>
      </w:r>
    </w:p>
    <w:p w:rsidR="00000000" w:rsidDel="00000000" w:rsidP="00000000" w:rsidRDefault="00000000" w:rsidRPr="00000000">
      <w:pPr>
        <w:numPr>
          <w:ilvl w:val="1"/>
          <w:numId w:val="2"/>
        </w:numPr>
        <w:ind w:left="2160" w:hanging="360"/>
        <w:contextualSpacing w:val="1"/>
        <w:rPr>
          <w:u w:val="none"/>
        </w:rPr>
      </w:pPr>
      <w:r w:rsidDel="00000000" w:rsidR="00000000" w:rsidRPr="00000000">
        <w:rPr>
          <w:rtl w:val="0"/>
        </w:rPr>
        <w:t xml:space="preserve">PZ (Passage through Zero&gt; values</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FFT values (vector)</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Wavelet values (vector)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Suggested Feature Vector: [EOlsson76 p.29, equation 2.33]</w:t>
        <w:br w:type="textWrapping"/>
        <w:t xml:space="preserve">FV = [Peak(x), Mean(x), RMS(x), CF(x)]</w:t>
        <w:br w:type="textWrapping"/>
        <w:t xml:space="preserve">where x is a vector of time-based samples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Save the extracted feature values to a file with the same file name as the main file name of the .wav-file. </w:t>
      </w:r>
      <w:r w:rsidDel="00000000" w:rsidR="00000000" w:rsidRPr="00000000">
        <w:rPr>
          <w:highlight w:val="yellow"/>
          <w:rtl w:val="0"/>
        </w:rPr>
        <w:t xml:space="preserve">TBA</w:t>
      </w: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pPr>
      <w:bookmarkStart w:colFirst="0" w:colLast="0" w:name="h.b1bvvtnox463" w:id="13"/>
      <w:bookmarkEnd w:id="13"/>
      <w:r w:rsidDel="00000000" w:rsidR="00000000" w:rsidRPr="00000000">
        <w:rPr>
          <w:rtl w:val="0"/>
        </w:rPr>
        <w:t xml:space="preserve">CBR System </w:t>
      </w:r>
      <w:r w:rsidDel="00000000" w:rsidR="00000000" w:rsidRPr="00000000">
        <w:rPr>
          <w:rtl w:val="0"/>
        </w:rPr>
        <w:t xml:space="preserve">Design </w:t>
      </w:r>
    </w:p>
    <w:p w:rsidR="00000000" w:rsidDel="00000000" w:rsidP="00000000" w:rsidRDefault="00000000" w:rsidRPr="00000000">
      <w:pPr>
        <w:ind w:left="720" w:firstLine="0"/>
        <w:contextualSpacing w:val="0"/>
      </w:pPr>
      <w:r w:rsidDel="00000000" w:rsidR="00000000" w:rsidRPr="00000000">
        <w:rPr>
          <w:rtl w:val="0"/>
        </w:rPr>
        <w:t xml:space="preserve">Input: path to directory of </w:t>
      </w:r>
      <w:r w:rsidDel="00000000" w:rsidR="00000000" w:rsidRPr="00000000">
        <w:rPr>
          <w:rFonts w:ascii="Courier New" w:cs="Courier New" w:eastAsia="Courier New" w:hAnsi="Courier New"/>
          <w:rtl w:val="0"/>
        </w:rPr>
        <w:t xml:space="preserve">.ftr</w:t>
      </w:r>
      <w:r w:rsidDel="00000000" w:rsidR="00000000" w:rsidRPr="00000000">
        <w:rPr>
          <w:rtl w:val="0"/>
        </w:rPr>
        <w:t xml:space="preserve">-files.</w:t>
      </w:r>
    </w:p>
    <w:p w:rsidR="00000000" w:rsidDel="00000000" w:rsidP="00000000" w:rsidRDefault="00000000" w:rsidRPr="00000000">
      <w:pPr>
        <w:ind w:left="720" w:firstLine="0"/>
        <w:contextualSpacing w:val="0"/>
      </w:pPr>
      <w:r w:rsidDel="00000000" w:rsidR="00000000" w:rsidRPr="00000000">
        <w:rPr>
          <w:rtl w:val="0"/>
        </w:rPr>
        <w:t xml:space="preserve">Input  Path and file name of sound file to be evaluated:</w:t>
      </w:r>
    </w:p>
    <w:p w:rsidR="00000000" w:rsidDel="00000000" w:rsidP="00000000" w:rsidRDefault="00000000" w:rsidRPr="00000000">
      <w:pPr>
        <w:ind w:left="720" w:firstLine="0"/>
        <w:contextualSpacing w:val="0"/>
      </w:pPr>
      <w:r w:rsidDel="00000000" w:rsidR="00000000" w:rsidRPr="00000000">
        <w:rPr>
          <w:rtl w:val="0"/>
        </w:rPr>
        <w:t xml:space="preserve">Output: report on evaluated file being a sneeze or not.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drawing>
          <wp:inline distB="0" distT="0" distL="114300" distR="114300">
            <wp:extent cx="4143375" cy="4848860"/>
            <wp:effectExtent b="0" l="0" r="0" t="0"/>
            <wp:docPr id="2"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4143375" cy="484886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Notes on figure: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New Problem:  </w:t>
      </w:r>
    </w:p>
    <w:p w:rsidR="00000000" w:rsidDel="00000000" w:rsidP="00000000" w:rsidRDefault="00000000" w:rsidRPr="00000000">
      <w:pPr>
        <w:ind w:left="720" w:firstLine="0"/>
        <w:contextualSpacing w:val="0"/>
      </w:pPr>
      <w:r w:rsidDel="00000000" w:rsidR="00000000" w:rsidRPr="00000000">
        <w:rPr>
          <w:rtl w:val="0"/>
        </w:rPr>
        <w:t xml:space="preserve">New </w:t>
      </w:r>
      <w:r w:rsidDel="00000000" w:rsidR="00000000" w:rsidRPr="00000000">
        <w:rPr>
          <w:rFonts w:ascii="Courier New" w:cs="Courier New" w:eastAsia="Courier New" w:hAnsi="Courier New"/>
          <w:rtl w:val="0"/>
        </w:rPr>
        <w:t xml:space="preserve">.wav</w:t>
      </w:r>
      <w:r w:rsidDel="00000000" w:rsidR="00000000" w:rsidRPr="00000000">
        <w:rPr>
          <w:rtl w:val="0"/>
        </w:rPr>
        <w:t xml:space="preserve">-file is read and the features extracted and stored in a .</w:t>
      </w:r>
      <w:r w:rsidDel="00000000" w:rsidR="00000000" w:rsidRPr="00000000">
        <w:rPr>
          <w:rFonts w:ascii="Courier New" w:cs="Courier New" w:eastAsia="Courier New" w:hAnsi="Courier New"/>
          <w:rtl w:val="0"/>
        </w:rPr>
        <w:t xml:space="preserve">ftr</w:t>
      </w:r>
      <w:r w:rsidDel="00000000" w:rsidR="00000000" w:rsidRPr="00000000">
        <w:rPr>
          <w:rtl w:val="0"/>
        </w:rPr>
        <w:t xml:space="preserve">-file.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Retrieve:</w:t>
      </w:r>
    </w:p>
    <w:p w:rsidR="00000000" w:rsidDel="00000000" w:rsidP="00000000" w:rsidRDefault="00000000" w:rsidRPr="00000000">
      <w:pPr>
        <w:ind w:left="720" w:firstLine="0"/>
        <w:contextualSpacing w:val="0"/>
      </w:pPr>
      <w:r w:rsidDel="00000000" w:rsidR="00000000" w:rsidRPr="00000000">
        <w:rPr>
          <w:rtl w:val="0"/>
        </w:rPr>
        <w:t xml:space="preserve">Match the current</w:t>
      </w:r>
      <w:r w:rsidDel="00000000" w:rsidR="00000000" w:rsidRPr="00000000">
        <w:rPr>
          <w:rFonts w:ascii="Courier New" w:cs="Courier New" w:eastAsia="Courier New" w:hAnsi="Courier New"/>
          <w:rtl w:val="0"/>
        </w:rPr>
        <w:t xml:space="preserve"> .ftr</w:t>
      </w:r>
      <w:r w:rsidDel="00000000" w:rsidR="00000000" w:rsidRPr="00000000">
        <w:rPr>
          <w:rtl w:val="0"/>
        </w:rPr>
        <w:t xml:space="preserve">-file against the cases in the library using the similarity measurement “Nearest Neighbor” and create a list with the best matches.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[EOlsson76 p.32, equation 2.34]</w:t>
      </w:r>
    </w:p>
    <w:p w:rsidR="00000000" w:rsidDel="00000000" w:rsidP="00000000" w:rsidRDefault="00000000" w:rsidRPr="00000000">
      <w:pPr>
        <w:ind w:left="720" w:firstLine="720"/>
        <w:contextualSpacing w:val="0"/>
      </w:pPr>
      <w:r w:rsidDel="00000000" w:rsidR="00000000" w:rsidRPr="00000000">
        <w:rPr>
          <w:i w:val="1"/>
          <w:rtl w:val="0"/>
        </w:rPr>
        <w:t xml:space="preserve">Similarity(N,R)</w:t>
      </w:r>
      <w:r w:rsidDel="00000000" w:rsidR="00000000" w:rsidRPr="00000000">
        <w:rPr>
          <w:rtl w:val="0"/>
        </w:rPr>
        <w:t xml:space="preserve"> = </w:t>
      </w:r>
      <m:oMath>
        <m:nary>
          <m:naryPr>
            <m:chr m:val="∑"/>
            <m:ctrlPr>
              <w:rPr>
                <w:rFonts w:ascii="Comic Sans MS" w:cs="Comic Sans MS" w:eastAsia="Comic Sans MS" w:hAnsi="Comic Sans MS"/>
              </w:rPr>
            </m:ctrlPr>
          </m:naryPr>
          <m:sub>
            <m:r>
              <w:rPr>
                <w:rFonts w:ascii="Comic Sans MS" w:cs="Comic Sans MS" w:eastAsia="Comic Sans MS" w:hAnsi="Comic Sans MS"/>
              </w:rPr>
              <m:t xml:space="preserve">i=1</m:t>
            </m:r>
          </m:sub>
          <m:sup>
            <m:r>
              <w:rPr>
                <w:rFonts w:ascii="Comic Sans MS" w:cs="Comic Sans MS" w:eastAsia="Comic Sans MS" w:hAnsi="Comic Sans MS"/>
              </w:rPr>
              <m:t xml:space="preserve">n</m:t>
            </m:r>
          </m:sup>
        </m:nary>
        <m:sSub>
          <m:sSubPr>
            <m:ctrlPr>
              <w:rPr>
                <w:rFonts w:ascii="Comic Sans MS" w:cs="Comic Sans MS" w:eastAsia="Comic Sans MS" w:hAnsi="Comic Sans MS"/>
                <w:i w:val="1"/>
                <w:vertAlign w:val="superscript"/>
              </w:rPr>
            </m:ctrlPr>
          </m:sSubPr>
          <m:e>
            <m:r>
              <w:rPr>
                <w:rFonts w:ascii="Comic Sans MS" w:cs="Comic Sans MS" w:eastAsia="Comic Sans MS" w:hAnsi="Comic Sans MS"/>
                <w:i w:val="1"/>
                <w:vertAlign w:val="superscript"/>
              </w:rPr>
              <m:t xml:space="preserve">w</m:t>
            </m:r>
          </m:e>
          <m:sub>
            <m:r>
              <w:rPr>
                <w:rFonts w:ascii="Comic Sans MS" w:cs="Comic Sans MS" w:eastAsia="Comic Sans MS" w:hAnsi="Comic Sans MS"/>
                <w:i w:val="1"/>
                <w:vertAlign w:val="superscript"/>
              </w:rPr>
              <m:t xml:space="preserve">i</m:t>
            </m:r>
          </m:sub>
        </m:sSub>
        <m:r>
          <w:rPr>
            <w:rFonts w:ascii="Comic Sans MS" w:cs="Comic Sans MS" w:eastAsia="Comic Sans MS" w:hAnsi="Comic Sans MS"/>
          </w:rPr>
          <m:t xml:space="preserve">*f</m:t>
        </m:r>
        <m:r>
          <w:rPr>
            <w:rFonts w:ascii="Comic Sans MS" w:cs="Comic Sans MS" w:eastAsia="Comic Sans MS" w:hAnsi="Comic Sans MS"/>
            <w:i w:val="1"/>
          </w:rPr>
          <m:t xml:space="preserve">(</m:t>
        </m:r>
        <m:sSub>
          <m:sSubPr>
            <m:ctrlPr>
              <w:rPr>
                <w:rFonts w:ascii="Comic Sans MS" w:cs="Comic Sans MS" w:eastAsia="Comic Sans MS" w:hAnsi="Comic Sans MS"/>
                <w:vertAlign w:val="superscript"/>
              </w:rPr>
            </m:ctrlPr>
          </m:sSubPr>
          <m:e>
            <m:r>
              <w:rPr>
                <w:rFonts w:ascii="Comic Sans MS" w:cs="Comic Sans MS" w:eastAsia="Comic Sans MS" w:hAnsi="Comic Sans MS"/>
                <w:vertAlign w:val="superscript"/>
              </w:rPr>
              <m:t xml:space="preserve">N</m:t>
            </m:r>
          </m:e>
          <m:sub>
            <m:r>
              <w:rPr>
                <w:rFonts w:ascii="Comic Sans MS" w:cs="Comic Sans MS" w:eastAsia="Comic Sans MS" w:hAnsi="Comic Sans MS"/>
                <w:vertAlign w:val="superscript"/>
              </w:rPr>
              <m:t xml:space="preserve">i</m:t>
            </m:r>
          </m:sub>
        </m:sSub>
        <m:r>
          <w:rPr>
            <w:rFonts w:ascii="Comic Sans MS" w:cs="Comic Sans MS" w:eastAsia="Comic Sans MS" w:hAnsi="Comic Sans MS"/>
          </w:rPr>
          <m:t xml:space="preserve">,</m:t>
        </m:r>
        <m:sSub>
          <m:sSubPr>
            <m:ctrlPr>
              <w:rPr>
                <w:rFonts w:ascii="Comic Sans MS" w:cs="Comic Sans MS" w:eastAsia="Comic Sans MS" w:hAnsi="Comic Sans MS"/>
              </w:rPr>
            </m:ctrlPr>
          </m:sSubPr>
          <m:e>
            <m:r>
              <w:rPr>
                <w:rFonts w:ascii="Comic Sans MS" w:cs="Comic Sans MS" w:eastAsia="Comic Sans MS" w:hAnsi="Comic Sans MS"/>
              </w:rPr>
              <m:t xml:space="preserve">R</m:t>
            </m:r>
          </m:e>
          <m:sub>
            <m:r>
              <w:rPr>
                <w:rFonts w:ascii="Comic Sans MS" w:cs="Comic Sans MS" w:eastAsia="Comic Sans MS" w:hAnsi="Comic Sans MS"/>
              </w:rPr>
              <m:t xml:space="preserve">i</m:t>
            </m:r>
          </m:sub>
        </m:sSub>
        <m:r>
          <w:rPr>
            <w:rFonts w:ascii="Comic Sans MS" w:cs="Comic Sans MS" w:eastAsia="Comic Sans MS" w:hAnsi="Comic Sans MS"/>
          </w:rPr>
          <m:t xml:space="preserve">)</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N </w:t>
      </w:r>
      <w:r w:rsidDel="00000000" w:rsidR="00000000" w:rsidRPr="00000000">
        <w:rPr>
          <w:rtl w:val="0"/>
        </w:rPr>
        <w:t xml:space="preserve">is the new case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 </w:t>
      </w:r>
      <w:r w:rsidDel="00000000" w:rsidR="00000000" w:rsidRPr="00000000">
        <w:rPr>
          <w:rtl w:val="0"/>
        </w:rPr>
        <w:t xml:space="preserve">is the retrieved case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n </w:t>
      </w:r>
      <w:r w:rsidDel="00000000" w:rsidR="00000000" w:rsidRPr="00000000">
        <w:rPr>
          <w:rtl w:val="0"/>
        </w:rPr>
        <w:t xml:space="preserve">is the number of features in each case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i </w:t>
      </w:r>
      <w:r w:rsidDel="00000000" w:rsidR="00000000" w:rsidRPr="00000000">
        <w:rPr>
          <w:rtl w:val="0"/>
        </w:rPr>
        <w:t xml:space="preserve">is the current feature</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f </w:t>
      </w:r>
      <w:r w:rsidDel="00000000" w:rsidR="00000000" w:rsidRPr="00000000">
        <w:rPr>
          <w:rtl w:val="0"/>
        </w:rPr>
        <w:t xml:space="preserve">is the similarity function for attribute </w:t>
      </w:r>
      <w:r w:rsidDel="00000000" w:rsidR="00000000" w:rsidRPr="00000000">
        <w:rPr>
          <w:i w:val="1"/>
          <w:rtl w:val="0"/>
        </w:rPr>
        <w:t xml:space="preserve">i </w:t>
      </w:r>
      <w:r w:rsidDel="00000000" w:rsidR="00000000" w:rsidRPr="00000000">
        <w:rPr>
          <w:rtl w:val="0"/>
        </w:rPr>
        <w:t xml:space="preserve">in cases </w:t>
      </w:r>
      <w:r w:rsidDel="00000000" w:rsidR="00000000" w:rsidRPr="00000000">
        <w:rPr>
          <w:i w:val="1"/>
          <w:rtl w:val="0"/>
        </w:rPr>
        <w:t xml:space="preserve">N </w:t>
      </w:r>
      <w:r w:rsidDel="00000000" w:rsidR="00000000" w:rsidRPr="00000000">
        <w:rPr>
          <w:rtl w:val="0"/>
        </w:rPr>
        <w:t xml:space="preserve">and </w:t>
      </w:r>
      <w:r w:rsidDel="00000000" w:rsidR="00000000" w:rsidRPr="00000000">
        <w:rPr>
          <w:i w:val="1"/>
          <w:rtl w:val="0"/>
        </w:rPr>
        <w:t xml:space="preserve">R</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i w:val="1"/>
          <w:rtl w:val="0"/>
        </w:rPr>
        <w:t xml:space="preserve">w </w:t>
      </w:r>
      <w:r w:rsidDel="00000000" w:rsidR="00000000" w:rsidRPr="00000000">
        <w:rPr>
          <w:rtl w:val="0"/>
        </w:rPr>
        <w:t xml:space="preserve">is the weight that controls the importance of the attribute </w:t>
      </w:r>
      <w:r w:rsidDel="00000000" w:rsidR="00000000" w:rsidRPr="00000000">
        <w:rPr>
          <w:i w:val="1"/>
          <w:rtl w:val="0"/>
        </w:rPr>
        <w:t xml:space="preserve">i</w:t>
      </w:r>
      <w:r w:rsidDel="00000000" w:rsidR="00000000" w:rsidRPr="00000000">
        <w:rPr>
          <w:rtl w:val="0"/>
        </w:rPr>
        <w:t xml:space="preserve">, the sum of all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tl w:val="0"/>
        </w:rPr>
        <w:t xml:space="preserve"> is 1.</w:t>
      </w:r>
    </w:p>
    <w:p w:rsidR="00000000" w:rsidDel="00000000" w:rsidP="00000000" w:rsidRDefault="00000000" w:rsidRPr="00000000">
      <w:pPr>
        <w:pStyle w:val="Heading1"/>
        <w:ind w:left="0" w:firstLine="0"/>
        <w:contextualSpacing w:val="0"/>
      </w:pPr>
      <w:bookmarkStart w:colFirst="0" w:colLast="0" w:name="h.huj3skcwy0jv" w:id="14"/>
      <w:bookmarkEnd w:id="14"/>
      <w:r w:rsidDel="00000000" w:rsidR="00000000" w:rsidRPr="00000000">
        <w:rPr>
          <w:rFonts w:ascii="Times New Roman" w:cs="Times New Roman" w:eastAsia="Times New Roman" w:hAnsi="Times New Roman"/>
          <w:b w:val="0"/>
          <w:sz w:val="24"/>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Reuse</w:t>
      </w:r>
      <w:r w:rsidDel="00000000" w:rsidR="00000000" w:rsidRPr="00000000">
        <w:rPr>
          <w:b w:val="1"/>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Inspect the best matches and see how many of them are sneezes and how many are not, then propose a solution based on the results.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Revise:</w:t>
      </w:r>
    </w:p>
    <w:p w:rsidR="00000000" w:rsidDel="00000000" w:rsidP="00000000" w:rsidRDefault="00000000" w:rsidRPr="00000000">
      <w:pPr>
        <w:ind w:left="720" w:firstLine="0"/>
        <w:contextualSpacing w:val="0"/>
      </w:pPr>
      <w:r w:rsidDel="00000000" w:rsidR="00000000" w:rsidRPr="00000000">
        <w:rPr>
          <w:rtl w:val="0"/>
        </w:rPr>
        <w:t xml:space="preserve">If the proposed solution does not match the confirmed solution it needs to revised and hopefully improve the detection system in the process. When an incorrect solution is proposed, the triggering input file is to be added to the case library. This will assist in the classification of similar cases in the future. The weight values for the feature extraction systems may also be modified to help future classification.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Retain:</w:t>
      </w:r>
    </w:p>
    <w:p w:rsidR="00000000" w:rsidDel="00000000" w:rsidP="00000000" w:rsidRDefault="00000000" w:rsidRPr="00000000">
      <w:pPr>
        <w:ind w:left="720" w:firstLine="0"/>
        <w:contextualSpacing w:val="0"/>
      </w:pPr>
      <w:r w:rsidDel="00000000" w:rsidR="00000000" w:rsidRPr="00000000">
        <w:rPr>
          <w:rtl w:val="0"/>
        </w:rPr>
        <w:t xml:space="preserve">Evaluate the significance of all samples and possible replace any with less usagfullness.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Proposed Solution:</w:t>
      </w:r>
    </w:p>
    <w:p w:rsidR="00000000" w:rsidDel="00000000" w:rsidP="00000000" w:rsidRDefault="00000000" w:rsidRPr="00000000">
      <w:pPr>
        <w:ind w:left="720" w:firstLine="0"/>
        <w:contextualSpacing w:val="0"/>
      </w:pPr>
      <w:r w:rsidDel="00000000" w:rsidR="00000000" w:rsidRPr="00000000">
        <w:rPr>
          <w:highlight w:val="yellow"/>
          <w:rtl w:val="0"/>
        </w:rPr>
        <w:t xml:space="preserve">TBA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Confirmed Solution:</w:t>
      </w:r>
    </w:p>
    <w:p w:rsidR="00000000" w:rsidDel="00000000" w:rsidP="00000000" w:rsidRDefault="00000000" w:rsidRPr="00000000">
      <w:pPr>
        <w:ind w:left="720" w:firstLine="0"/>
        <w:contextualSpacing w:val="0"/>
      </w:pPr>
      <w:r w:rsidDel="00000000" w:rsidR="00000000" w:rsidRPr="00000000">
        <w:rPr>
          <w:highlight w:val="yellow"/>
          <w:rtl w:val="0"/>
        </w:rPr>
        <w:t xml:space="preserve">TBA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nwz3p1n3b4xk" w:id="15"/>
      <w:bookmarkEnd w:id="15"/>
      <w:r w:rsidDel="00000000" w:rsidR="00000000" w:rsidRPr="00000000">
        <w:rPr>
          <w:rtl w:val="0"/>
        </w:rPr>
        <w:t xml:space="preserve">Feature Vector</w:t>
      </w:r>
    </w:p>
    <w:p w:rsidR="00000000" w:rsidDel="00000000" w:rsidP="00000000" w:rsidRDefault="00000000" w:rsidRPr="00000000">
      <w:pPr>
        <w:ind w:left="720" w:firstLine="0"/>
        <w:contextualSpacing w:val="0"/>
      </w:pPr>
      <w:r w:rsidDel="00000000" w:rsidR="00000000" w:rsidRPr="00000000">
        <w:rPr>
          <w:rtl w:val="0"/>
        </w:rPr>
        <w:t xml:space="preserve">The feature vector contains a set of different features, e.g.:</w:t>
      </w:r>
    </w:p>
    <w:p w:rsidR="00000000" w:rsidDel="00000000" w:rsidP="00000000" w:rsidRDefault="00000000" w:rsidRPr="00000000">
      <w:pPr>
        <w:ind w:left="720" w:firstLine="0"/>
        <w:contextualSpacing w:val="0"/>
      </w:pPr>
      <w:r w:rsidDel="00000000" w:rsidR="00000000" w:rsidRPr="00000000">
        <w:rPr>
          <w:rtl w:val="0"/>
        </w:rPr>
        <w:t xml:space="preserve">    FV = [PeakColumn[t], MeanColumn[t], RMSColumn[t], CFColumn[t], PZColumn[t]], </w:t>
      </w:r>
    </w:p>
    <w:p w:rsidR="00000000" w:rsidDel="00000000" w:rsidP="00000000" w:rsidRDefault="00000000" w:rsidRPr="00000000">
      <w:pPr>
        <w:ind w:left="720" w:firstLine="0"/>
        <w:contextualSpacing w:val="0"/>
      </w:pPr>
      <w:r w:rsidDel="00000000" w:rsidR="00000000" w:rsidRPr="00000000">
        <w:rPr>
          <w:rtl w:val="0"/>
        </w:rPr>
        <w:t xml:space="preserve">which characterizes the case, where t is an index according to above.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Calculation of feature vector</w:t>
      </w:r>
    </w:p>
    <w:p w:rsidR="00000000" w:rsidDel="00000000" w:rsidP="00000000" w:rsidRDefault="00000000" w:rsidRPr="00000000">
      <w:pPr>
        <w:ind w:left="720" w:firstLine="0"/>
        <w:contextualSpacing w:val="0"/>
      </w:pPr>
      <w:r w:rsidDel="00000000" w:rsidR="00000000" w:rsidRPr="00000000">
        <w:rPr>
          <w:rtl w:val="0"/>
        </w:rPr>
        <w:t xml:space="preserve">Input: </w:t>
        <w:tab/>
        <w:t xml:space="preserve">Sound sample: </w:t>
        <w:tab/>
        <w:tab/>
      </w:r>
      <w:r w:rsidDel="00000000" w:rsidR="00000000" w:rsidRPr="00000000">
        <w:rPr>
          <w:rFonts w:ascii="Courier New" w:cs="Courier New" w:eastAsia="Courier New" w:hAnsi="Courier New"/>
          <w:rtl w:val="0"/>
        </w:rPr>
        <w:t xml:space="preserve">double sampleArr[]</w:t>
      </w:r>
    </w:p>
    <w:p w:rsidR="00000000" w:rsidDel="00000000" w:rsidP="00000000" w:rsidRDefault="00000000" w:rsidRPr="00000000">
      <w:pPr>
        <w:ind w:left="720" w:firstLine="0"/>
        <w:contextualSpacing w:val="0"/>
      </w:pPr>
      <w:r w:rsidDel="00000000" w:rsidR="00000000" w:rsidRPr="00000000">
        <w:rPr>
          <w:rtl w:val="0"/>
        </w:rPr>
        <w:tab/>
        <w:t xml:space="preserve">Size of Sound sample: </w:t>
        <w:tab/>
      </w:r>
      <w:r w:rsidDel="00000000" w:rsidR="00000000" w:rsidRPr="00000000">
        <w:rPr>
          <w:rFonts w:ascii="Courier New" w:cs="Courier New" w:eastAsia="Courier New" w:hAnsi="Courier New"/>
          <w:rtl w:val="0"/>
        </w:rPr>
        <w:t xml:space="preserve">int size</w:t>
      </w:r>
    </w:p>
    <w:p w:rsidR="00000000" w:rsidDel="00000000" w:rsidP="00000000" w:rsidRDefault="00000000" w:rsidRPr="00000000">
      <w:pPr>
        <w:ind w:left="720" w:firstLine="720"/>
        <w:contextualSpacing w:val="0"/>
      </w:pPr>
      <w:r w:rsidDel="00000000" w:rsidR="00000000" w:rsidRPr="00000000">
        <w:rPr>
          <w:rtl w:val="0"/>
        </w:rPr>
        <w:t xml:space="preserve">time interval index:</w:t>
        <w:tab/>
        <w:tab/>
      </w:r>
      <w:r w:rsidDel="00000000" w:rsidR="00000000" w:rsidRPr="00000000">
        <w:rPr>
          <w:rFonts w:ascii="Courier New" w:cs="Courier New" w:eastAsia="Courier New" w:hAnsi="Courier New"/>
          <w:rtl w:val="0"/>
        </w:rPr>
        <w:t xml:space="preserve">int timeIntervalIx</w:t>
      </w:r>
    </w:p>
    <w:p w:rsidR="00000000" w:rsidDel="00000000" w:rsidP="00000000" w:rsidRDefault="00000000" w:rsidRPr="00000000">
      <w:pPr>
        <w:ind w:left="720" w:firstLine="720"/>
        <w:contextualSpacing w:val="0"/>
      </w:pPr>
      <w:r w:rsidDel="00000000" w:rsidR="00000000" w:rsidRPr="00000000">
        <w:rPr>
          <w:rtl w:val="0"/>
        </w:rPr>
        <w:t xml:space="preserve">time interval size: </w:t>
        <w:tab/>
        <w:tab/>
      </w:r>
      <w:r w:rsidDel="00000000" w:rsidR="00000000" w:rsidRPr="00000000">
        <w:rPr>
          <w:rFonts w:ascii="Courier New" w:cs="Courier New" w:eastAsia="Courier New" w:hAnsi="Courier New"/>
          <w:rtl w:val="0"/>
        </w:rPr>
        <w:t xml:space="preserve">int timeIntervalSize</w:t>
      </w:r>
    </w:p>
    <w:p w:rsidR="00000000" w:rsidDel="00000000" w:rsidP="00000000" w:rsidRDefault="00000000" w:rsidRPr="00000000">
      <w:pPr>
        <w:ind w:left="720" w:firstLine="0"/>
        <w:contextualSpacing w:val="0"/>
      </w:pPr>
      <w:r w:rsidDel="00000000" w:rsidR="00000000" w:rsidRPr="00000000">
        <w:rPr>
          <w:rtl w:val="0"/>
        </w:rPr>
        <w:t xml:space="preserve">The current interval in </w:t>
      </w:r>
      <w:r w:rsidDel="00000000" w:rsidR="00000000" w:rsidRPr="00000000">
        <w:rPr>
          <w:rFonts w:ascii="Courier New" w:cs="Courier New" w:eastAsia="Courier New" w:hAnsi="Courier New"/>
          <w:rtl w:val="0"/>
        </w:rPr>
        <w:t xml:space="preserve">sampleArr</w:t>
      </w:r>
      <w:r w:rsidDel="00000000" w:rsidR="00000000" w:rsidRPr="00000000">
        <w:rPr>
          <w:rtl w:val="0"/>
        </w:rPr>
        <w:t xml:space="preserve"> under evaluation is</w:t>
      </w:r>
      <w:r w:rsidDel="00000000" w:rsidR="00000000" w:rsidRPr="00000000">
        <w:rPr>
          <w:rFonts w:ascii="Courier New" w:cs="Courier New" w:eastAsia="Courier New" w:hAnsi="Courier New"/>
          <w:rtl w:val="0"/>
        </w:rPr>
        <w:t xml:space="preserve"> timeIntervalIx * timeIntervalSize</w:t>
      </w:r>
      <w:r w:rsidDel="00000000" w:rsidR="00000000" w:rsidRPr="00000000">
        <w:rPr>
          <w:rtl w:val="0"/>
        </w:rPr>
        <w:t xml:space="preserve"> ... </w:t>
      </w:r>
      <w:r w:rsidDel="00000000" w:rsidR="00000000" w:rsidRPr="00000000">
        <w:rPr>
          <w:rFonts w:ascii="Courier New" w:cs="Courier New" w:eastAsia="Courier New" w:hAnsi="Courier New"/>
          <w:rtl w:val="0"/>
        </w:rPr>
        <w:t xml:space="preserve">(timeIntervalIx + 1) * timeIntervalSize -1</w:t>
      </w:r>
    </w:p>
    <w:p w:rsidR="00000000" w:rsidDel="00000000" w:rsidP="00000000" w:rsidRDefault="00000000" w:rsidRPr="00000000">
      <w:pPr>
        <w:ind w:left="72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Algorithm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PeakColumn[t] = max( | sampleArr[current interval] |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MeanColumn[t] = average(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sampleArr[current interval]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RMSColumn[t] = rms( sampleArr[current interval]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CFColumn[t] = cf( | sampleArr[current interval] | )</w:t>
      </w:r>
    </w:p>
    <w:p w:rsidR="00000000" w:rsidDel="00000000" w:rsidP="00000000" w:rsidRDefault="00000000" w:rsidRPr="00000000">
      <w:pPr>
        <w:ind w:left="720" w:firstLine="0"/>
        <w:contextualSpacing w:val="0"/>
      </w:pPr>
      <w:r w:rsidDel="00000000" w:rsidR="00000000" w:rsidRPr="00000000">
        <w:rPr>
          <w:rtl w:val="0"/>
        </w:rPr>
        <w:t xml:space="preserve">cf is calulated as S</w:t>
      </w:r>
      <w:r w:rsidDel="00000000" w:rsidR="00000000" w:rsidRPr="00000000">
        <w:rPr>
          <w:vertAlign w:val="subscript"/>
          <w:rtl w:val="0"/>
        </w:rPr>
        <w:t xml:space="preserve">max</w:t>
      </w:r>
      <w:r w:rsidDel="00000000" w:rsidR="00000000" w:rsidRPr="00000000">
        <w:rPr>
          <w:rtl w:val="0"/>
        </w:rPr>
        <w:t xml:space="preserve"> /rms value.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PZColumn[t] = pz( | sampleArr[current interval] | )</w:t>
      </w:r>
    </w:p>
    <w:p w:rsidR="00000000" w:rsidDel="00000000" w:rsidP="00000000" w:rsidRDefault="00000000" w:rsidRPr="00000000">
      <w:pPr>
        <w:ind w:left="720" w:firstLine="0"/>
        <w:contextualSpacing w:val="0"/>
      </w:pPr>
      <w:r w:rsidDel="00000000" w:rsidR="00000000" w:rsidRPr="00000000">
        <w:rPr>
          <w:rtl w:val="0"/>
        </w:rPr>
        <w:t xml:space="preserve">pz is calulated as number of times zero is passed between samples..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Output</w:t>
      </w:r>
    </w:p>
    <w:p w:rsidR="00000000" w:rsidDel="00000000" w:rsidP="00000000" w:rsidRDefault="00000000" w:rsidRPr="00000000">
      <w:pPr>
        <w:ind w:left="720" w:firstLine="0"/>
        <w:contextualSpacing w:val="0"/>
      </w:pPr>
      <w:r w:rsidDel="00000000" w:rsidR="00000000" w:rsidRPr="00000000">
        <w:rPr>
          <w:rtl w:val="0"/>
        </w:rPr>
        <w:t xml:space="preserve">Feature vector, FV.</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6txsmro0lo9n" w:id="16"/>
      <w:bookmarkEnd w:id="16"/>
      <w:r w:rsidDel="00000000" w:rsidR="00000000" w:rsidRPr="00000000">
        <w:rPr>
          <w:rtl w:val="0"/>
        </w:rPr>
        <w:t xml:space="preserve">Similarity Functions and Weight values</w:t>
      </w:r>
    </w:p>
    <w:p w:rsidR="00000000" w:rsidDel="00000000" w:rsidP="00000000" w:rsidRDefault="00000000" w:rsidRPr="00000000">
      <w:pPr>
        <w:ind w:left="720" w:firstLine="0"/>
        <w:contextualSpacing w:val="0"/>
      </w:pPr>
      <w:r w:rsidDel="00000000" w:rsidR="00000000" w:rsidRPr="00000000">
        <w:rPr>
          <w:rtl w:val="0"/>
        </w:rPr>
        <w:t xml:space="preserve">The similarity function is according to:</w:t>
      </w:r>
    </w:p>
    <w:p w:rsidR="00000000" w:rsidDel="00000000" w:rsidP="00000000" w:rsidRDefault="00000000" w:rsidRPr="00000000">
      <w:pPr>
        <w:ind w:left="720" w:firstLine="720"/>
        <w:contextualSpacing w:val="0"/>
      </w:pPr>
      <w:r w:rsidDel="00000000" w:rsidR="00000000" w:rsidRPr="00000000">
        <w:rPr>
          <w:i w:val="1"/>
          <w:rtl w:val="0"/>
        </w:rPr>
        <w:t xml:space="preserve">Similarity(N,R)</w:t>
      </w:r>
      <w:r w:rsidDel="00000000" w:rsidR="00000000" w:rsidRPr="00000000">
        <w:rPr>
          <w:rtl w:val="0"/>
        </w:rPr>
        <w:t xml:space="preserve"> = </w:t>
      </w:r>
      <m:oMath>
        <m:nary>
          <m:naryPr>
            <m:chr m:val="∑"/>
            <m:ctrlPr>
              <w:rPr>
                <w:rFonts w:ascii="Comic Sans MS" w:cs="Comic Sans MS" w:eastAsia="Comic Sans MS" w:hAnsi="Comic Sans MS"/>
              </w:rPr>
            </m:ctrlPr>
          </m:naryPr>
          <m:sub>
            <m:r>
              <w:rPr>
                <w:rFonts w:ascii="Comic Sans MS" w:cs="Comic Sans MS" w:eastAsia="Comic Sans MS" w:hAnsi="Comic Sans MS"/>
              </w:rPr>
              <m:t xml:space="preserve">i=1</m:t>
            </m:r>
          </m:sub>
          <m:sup>
            <m:r>
              <w:rPr>
                <w:rFonts w:ascii="Comic Sans MS" w:cs="Comic Sans MS" w:eastAsia="Comic Sans MS" w:hAnsi="Comic Sans MS"/>
              </w:rPr>
              <m:t xml:space="preserve">n</m:t>
            </m:r>
          </m:sup>
        </m:nary>
        <m:sSub>
          <m:sSubPr>
            <m:ctrlPr>
              <w:rPr>
                <w:rFonts w:ascii="Comic Sans MS" w:cs="Comic Sans MS" w:eastAsia="Comic Sans MS" w:hAnsi="Comic Sans MS"/>
                <w:i w:val="1"/>
                <w:vertAlign w:val="superscript"/>
              </w:rPr>
            </m:ctrlPr>
          </m:sSubPr>
          <m:e>
            <m:r>
              <w:rPr>
                <w:rFonts w:ascii="Comic Sans MS" w:cs="Comic Sans MS" w:eastAsia="Comic Sans MS" w:hAnsi="Comic Sans MS"/>
                <w:i w:val="1"/>
                <w:vertAlign w:val="superscript"/>
              </w:rPr>
              <m:t xml:space="preserve">w</m:t>
            </m:r>
          </m:e>
          <m:sub>
            <m:r>
              <w:rPr>
                <w:rFonts w:ascii="Comic Sans MS" w:cs="Comic Sans MS" w:eastAsia="Comic Sans MS" w:hAnsi="Comic Sans MS"/>
                <w:i w:val="1"/>
                <w:vertAlign w:val="superscript"/>
              </w:rPr>
              <m:t xml:space="preserve">i</m:t>
            </m:r>
          </m:sub>
        </m:sSub>
        <m:r>
          <w:rPr>
            <w:rFonts w:ascii="Comic Sans MS" w:cs="Comic Sans MS" w:eastAsia="Comic Sans MS" w:hAnsi="Comic Sans MS"/>
          </w:rPr>
          <m:t xml:space="preserve">*f</m:t>
        </m:r>
        <m:r>
          <w:rPr>
            <w:rFonts w:ascii="Comic Sans MS" w:cs="Comic Sans MS" w:eastAsia="Comic Sans MS" w:hAnsi="Comic Sans MS"/>
            <w:i w:val="1"/>
          </w:rPr>
          <m:t xml:space="preserve">(</m:t>
        </m:r>
        <m:sSub>
          <m:sSubPr>
            <m:ctrlPr>
              <w:rPr>
                <w:rFonts w:ascii="Comic Sans MS" w:cs="Comic Sans MS" w:eastAsia="Comic Sans MS" w:hAnsi="Comic Sans MS"/>
                <w:vertAlign w:val="superscript"/>
              </w:rPr>
            </m:ctrlPr>
          </m:sSubPr>
          <m:e>
            <m:r>
              <w:rPr>
                <w:rFonts w:ascii="Comic Sans MS" w:cs="Comic Sans MS" w:eastAsia="Comic Sans MS" w:hAnsi="Comic Sans MS"/>
                <w:vertAlign w:val="superscript"/>
              </w:rPr>
              <m:t xml:space="preserve">N</m:t>
            </m:r>
          </m:e>
          <m:sub>
            <m:r>
              <w:rPr>
                <w:rFonts w:ascii="Comic Sans MS" w:cs="Comic Sans MS" w:eastAsia="Comic Sans MS" w:hAnsi="Comic Sans MS"/>
                <w:vertAlign w:val="superscript"/>
              </w:rPr>
              <m:t xml:space="preserve">i</m:t>
            </m:r>
          </m:sub>
        </m:sSub>
        <m:r>
          <w:rPr>
            <w:rFonts w:ascii="Comic Sans MS" w:cs="Comic Sans MS" w:eastAsia="Comic Sans MS" w:hAnsi="Comic Sans MS"/>
          </w:rPr>
          <m:t xml:space="preserve">,</m:t>
        </m:r>
        <m:sSub>
          <m:sSubPr>
            <m:ctrlPr>
              <w:rPr>
                <w:rFonts w:ascii="Comic Sans MS" w:cs="Comic Sans MS" w:eastAsia="Comic Sans MS" w:hAnsi="Comic Sans MS"/>
              </w:rPr>
            </m:ctrlPr>
          </m:sSubPr>
          <m:e>
            <m:r>
              <w:rPr>
                <w:rFonts w:ascii="Comic Sans MS" w:cs="Comic Sans MS" w:eastAsia="Comic Sans MS" w:hAnsi="Comic Sans MS"/>
              </w:rPr>
              <m:t xml:space="preserve">R</m:t>
            </m:r>
          </m:e>
          <m:sub>
            <m:r>
              <w:rPr>
                <w:rFonts w:ascii="Comic Sans MS" w:cs="Comic Sans MS" w:eastAsia="Comic Sans MS" w:hAnsi="Comic Sans MS"/>
              </w:rPr>
              <m:t xml:space="preserve">i</m:t>
            </m:r>
          </m:sub>
        </m:sSub>
        <m:r>
          <w:rPr>
            <w:rFonts w:ascii="Comic Sans MS" w:cs="Comic Sans MS" w:eastAsia="Comic Sans MS" w:hAnsi="Comic Sans MS"/>
          </w:rPr>
          <m:t xml:space="preserve">)</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It is used to calculate the best fitting case from the case library to the current sample under investigation.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sf  =  f(N</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R</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N</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R</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feature value at interval 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PeakColumn  sf = SUMV(| N</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R</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 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MeanColumn  sf = SUMV(| N</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R</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 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RMSColumn   sf = SUMV(| N</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R</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 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CFColumn    sf = SUMV(| N</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R</w:t>
      </w:r>
      <w:r w:rsidDel="00000000" w:rsidR="00000000" w:rsidRPr="00000000">
        <w:rPr>
          <w:rFonts w:ascii="Courier New" w:cs="Courier New" w:eastAsia="Courier New" w:hAnsi="Courier New"/>
          <w:vertAlign w:val="subscript"/>
          <w:rtl w:val="0"/>
        </w:rPr>
        <w:t xml:space="preserve">t</w:t>
      </w:r>
      <w:r w:rsidDel="00000000" w:rsidR="00000000" w:rsidRPr="00000000">
        <w:rPr>
          <w:rFonts w:ascii="Courier New" w:cs="Courier New" w:eastAsia="Courier New" w:hAnsi="Courier New"/>
          <w:rtl w:val="0"/>
        </w:rPr>
        <w:t xml:space="preserve"> |) / 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SUMV is the sum over all t indexes.</w:t>
      </w:r>
    </w:p>
    <w:p w:rsidR="00000000" w:rsidDel="00000000" w:rsidP="00000000" w:rsidRDefault="00000000" w:rsidRPr="00000000">
      <w:pPr>
        <w:ind w:left="720" w:firstLine="0"/>
        <w:contextualSpacing w:val="0"/>
      </w:pPr>
      <w:r w:rsidDel="00000000" w:rsidR="00000000" w:rsidRPr="00000000">
        <w:rPr>
          <w:rtl w:val="0"/>
        </w:rPr>
        <w:t xml:space="preserve">N is the number of time intervals.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5"/>
        </w:numPr>
        <w:ind w:left="1440" w:hanging="360"/>
        <w:contextualSpacing w:val="1"/>
        <w:rPr/>
      </w:pPr>
      <w:bookmarkStart w:colFirst="0" w:colLast="0" w:name="h.a71krw0yq7v" w:id="17"/>
      <w:bookmarkEnd w:id="17"/>
      <w:r w:rsidDel="00000000" w:rsidR="00000000" w:rsidRPr="00000000">
        <w:rPr>
          <w:rtl w:val="0"/>
        </w:rPr>
        <w:t xml:space="preserve">Case Base Library maintenance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highlight w:val="yellow"/>
          <w:rtl w:val="0"/>
        </w:rPr>
        <w:t xml:space="preserve">Details TBA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numPr>
          <w:ilvl w:val="0"/>
          <w:numId w:val="5"/>
        </w:numPr>
        <w:spacing w:line="288" w:lineRule="auto"/>
        <w:contextualSpacing w:val="1"/>
        <w:rPr/>
      </w:pPr>
      <w:bookmarkStart w:colFirst="0" w:colLast="0" w:name="h.r7u42t57qh8y" w:id="18"/>
      <w:bookmarkEnd w:id="18"/>
      <w:r w:rsidDel="00000000" w:rsidR="00000000" w:rsidRPr="00000000">
        <w:rPr>
          <w:rtl w:val="0"/>
        </w:rPr>
        <w:t xml:space="preserve">System Performance Evaluation</w:t>
      </w:r>
    </w:p>
    <w:p w:rsidR="00000000" w:rsidDel="00000000" w:rsidP="00000000" w:rsidRDefault="00000000" w:rsidRPr="00000000">
      <w:pPr>
        <w:spacing w:after="0" w:before="0" w:line="288" w:lineRule="auto"/>
        <w:ind w:left="720" w:firstLine="0"/>
        <w:contextualSpacing w:val="0"/>
        <w:rPr>
          <w:rFonts w:ascii="Arial" w:cs="Arial" w:eastAsia="Arial" w:hAnsi="Arial"/>
          <w:b w:val="0"/>
          <w:sz w:val="22"/>
        </w:rPr>
      </w:pPr>
      <w:r w:rsidDel="00000000" w:rsidR="00000000" w:rsidRPr="00000000">
        <w:rPr>
          <w:rtl w:val="0"/>
        </w:rPr>
        <w:t xml:space="preserve">Initially the system is used to evaluate different methods to extract features. Use the details below to evaluate how well a specific system works.</w:t>
      </w:r>
      <w:r w:rsidDel="00000000" w:rsidR="00000000" w:rsidRPr="00000000">
        <w:rPr>
          <w:rtl w:val="0"/>
        </w:rPr>
        <w:br w:type="textWrapping"/>
        <w:t xml:space="preserve">A </w:t>
      </w:r>
      <w:r w:rsidDel="00000000" w:rsidR="00000000" w:rsidRPr="00000000">
        <w:rPr>
          <w:rtl w:val="0"/>
        </w:rPr>
        <w:t xml:space="preserve">specific system is:</w:t>
      </w:r>
    </w:p>
    <w:p w:rsidR="00000000" w:rsidDel="00000000" w:rsidP="00000000" w:rsidRDefault="00000000" w:rsidRPr="00000000">
      <w:pPr>
        <w:numPr>
          <w:ilvl w:val="2"/>
          <w:numId w:val="3"/>
        </w:numPr>
        <w:spacing w:after="0" w:line="288" w:lineRule="auto"/>
        <w:ind w:left="2160" w:hanging="360"/>
        <w:contextualSpacing w:val="1"/>
        <w:rPr/>
      </w:pPr>
      <w:r w:rsidDel="00000000" w:rsidR="00000000" w:rsidRPr="00000000">
        <w:rPr>
          <w:rtl w:val="0"/>
        </w:rPr>
        <w:t xml:space="preserve">A  selected Feature Vector</w:t>
        <w:tab/>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rtl w:val="0"/>
        </w:rPr>
        <w:t xml:space="preserve">A selected Similarity Function.</w:t>
      </w:r>
    </w:p>
    <w:p w:rsidR="00000000" w:rsidDel="00000000" w:rsidP="00000000" w:rsidRDefault="00000000" w:rsidRPr="00000000">
      <w:pPr>
        <w:numPr>
          <w:ilvl w:val="0"/>
          <w:numId w:val="1"/>
        </w:numPr>
        <w:spacing w:after="0" w:before="0" w:line="288" w:lineRule="auto"/>
        <w:ind w:left="1440" w:hanging="360"/>
        <w:contextualSpacing w:val="1"/>
        <w:rPr/>
      </w:pPr>
      <w:r w:rsidDel="00000000" w:rsidR="00000000" w:rsidRPr="00000000">
        <w:rPr>
          <w:rtl w:val="0"/>
        </w:rPr>
        <w:t xml:space="preserve">Set up a specific system with a multiple case files that are marked as containing sneeze or not.</w:t>
      </w:r>
    </w:p>
    <w:p w:rsidR="00000000" w:rsidDel="00000000" w:rsidP="00000000" w:rsidRDefault="00000000" w:rsidRPr="00000000">
      <w:pPr>
        <w:numPr>
          <w:ilvl w:val="1"/>
          <w:numId w:val="3"/>
        </w:numPr>
        <w:spacing w:after="0" w:before="0" w:line="288" w:lineRule="auto"/>
        <w:ind w:left="1440" w:hanging="360"/>
        <w:contextualSpacing w:val="1"/>
        <w:rPr/>
      </w:pPr>
      <w:r w:rsidDel="00000000" w:rsidR="00000000" w:rsidRPr="00000000">
        <w:rPr>
          <w:rtl w:val="0"/>
        </w:rPr>
        <w:t xml:space="preserve">Set up methods to extract features and compare them.</w:t>
      </w:r>
    </w:p>
    <w:p w:rsidR="00000000" w:rsidDel="00000000" w:rsidP="00000000" w:rsidRDefault="00000000" w:rsidRPr="00000000">
      <w:pPr>
        <w:numPr>
          <w:ilvl w:val="1"/>
          <w:numId w:val="3"/>
        </w:numPr>
        <w:spacing w:after="0" w:before="0" w:line="288" w:lineRule="auto"/>
        <w:ind w:left="1440" w:hanging="360"/>
        <w:contextualSpacing w:val="1"/>
        <w:rPr/>
      </w:pPr>
      <w:r w:rsidDel="00000000" w:rsidR="00000000" w:rsidRPr="00000000">
        <w:rPr>
          <w:rtl w:val="0"/>
        </w:rPr>
        <w:t xml:space="preserve">Execute the system:</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For each case file (F</w:t>
      </w:r>
      <w:r w:rsidDel="00000000" w:rsidR="00000000" w:rsidRPr="00000000">
        <w:rPr>
          <w:sz w:val="26"/>
          <w:vertAlign w:val="subscript"/>
          <w:rtl w:val="0"/>
        </w:rPr>
        <w:t xml:space="preserve">x</w:t>
      </w:r>
      <w:r w:rsidDel="00000000" w:rsidR="00000000" w:rsidRPr="00000000">
        <w:rPr>
          <w:sz w:val="24"/>
          <w:rtl w:val="0"/>
        </w:rPr>
        <w:t xml:space="preserve">) in the set of all case files.</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Set up the CASE library for the rest of the case files but file (F</w:t>
      </w:r>
      <w:r w:rsidDel="00000000" w:rsidR="00000000" w:rsidRPr="00000000">
        <w:rPr>
          <w:sz w:val="26"/>
          <w:vertAlign w:val="subscript"/>
          <w:rtl w:val="0"/>
        </w:rPr>
        <w:t xml:space="preserve">x</w:t>
      </w:r>
      <w:r w:rsidDel="00000000" w:rsidR="00000000" w:rsidRPr="00000000">
        <w:rPr>
          <w:sz w:val="24"/>
          <w:rtl w:val="0"/>
        </w:rPr>
        <w:t xml:space="preserve">).</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Evaluate the selected case file (F</w:t>
      </w:r>
      <w:r w:rsidDel="00000000" w:rsidR="00000000" w:rsidRPr="00000000">
        <w:rPr>
          <w:sz w:val="26"/>
          <w:vertAlign w:val="subscript"/>
          <w:rtl w:val="0"/>
        </w:rPr>
        <w:t xml:space="preserve">x</w:t>
      </w:r>
      <w:r w:rsidDel="00000000" w:rsidR="00000000" w:rsidRPr="00000000">
        <w:rPr>
          <w:sz w:val="24"/>
          <w:rtl w:val="0"/>
        </w:rPr>
        <w:t xml:space="preserve">) against the system.</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Generate report:</w:t>
        <w:br w:type="textWrapping"/>
        <w:tab/>
        <w:t xml:space="preserve"> file (F</w:t>
      </w:r>
      <w:r w:rsidDel="00000000" w:rsidR="00000000" w:rsidRPr="00000000">
        <w:rPr>
          <w:sz w:val="26"/>
          <w:vertAlign w:val="subscript"/>
          <w:rtl w:val="0"/>
        </w:rPr>
        <w:t xml:space="preserve">x</w:t>
      </w:r>
      <w:r w:rsidDel="00000000" w:rsidR="00000000" w:rsidRPr="00000000">
        <w:rPr>
          <w:sz w:val="24"/>
          <w:rtl w:val="0"/>
        </w:rPr>
        <w:t xml:space="preserve">)  is in fact a sneeze/none-sneeze</w:t>
      </w:r>
    </w:p>
    <w:p w:rsidR="00000000" w:rsidDel="00000000" w:rsidP="00000000" w:rsidRDefault="00000000" w:rsidRPr="00000000">
      <w:pPr>
        <w:numPr>
          <w:ilvl w:val="4"/>
          <w:numId w:val="3"/>
        </w:numPr>
        <w:spacing w:after="0" w:before="0" w:line="288" w:lineRule="auto"/>
        <w:ind w:left="3600" w:hanging="360"/>
        <w:contextualSpacing w:val="1"/>
        <w:rPr/>
      </w:pPr>
      <w:r w:rsidDel="00000000" w:rsidR="00000000" w:rsidRPr="00000000">
        <w:rPr>
          <w:sz w:val="24"/>
          <w:rtl w:val="0"/>
        </w:rPr>
        <w:t xml:space="preserve"> file (F</w:t>
      </w:r>
      <w:r w:rsidDel="00000000" w:rsidR="00000000" w:rsidRPr="00000000">
        <w:rPr>
          <w:sz w:val="26"/>
          <w:vertAlign w:val="subscript"/>
          <w:rtl w:val="0"/>
        </w:rPr>
        <w:t xml:space="preserve">x</w:t>
      </w:r>
      <w:r w:rsidDel="00000000" w:rsidR="00000000" w:rsidRPr="00000000">
        <w:rPr>
          <w:sz w:val="24"/>
          <w:rtl w:val="0"/>
        </w:rPr>
        <w:t xml:space="preserve">)  is detected as sneeze with a probability of p</w:t>
      </w:r>
      <w:r w:rsidDel="00000000" w:rsidR="00000000" w:rsidRPr="00000000">
        <w:rPr>
          <w:sz w:val="26"/>
          <w:vertAlign w:val="subscript"/>
          <w:rtl w:val="0"/>
        </w:rPr>
        <w:t xml:space="preserve">1</w:t>
      </w:r>
      <w:r w:rsidDel="00000000" w:rsidR="00000000" w:rsidRPr="00000000">
        <w:rPr>
          <w:sz w:val="24"/>
          <w:rtl w:val="0"/>
        </w:rPr>
        <w:t xml:space="preserve">%</w:t>
      </w:r>
    </w:p>
    <w:p w:rsidR="00000000" w:rsidDel="00000000" w:rsidP="00000000" w:rsidRDefault="00000000" w:rsidRPr="00000000">
      <w:pPr>
        <w:numPr>
          <w:ilvl w:val="4"/>
          <w:numId w:val="3"/>
        </w:numPr>
        <w:spacing w:after="0" w:before="0" w:line="288" w:lineRule="auto"/>
        <w:ind w:left="3600" w:hanging="360"/>
        <w:contextualSpacing w:val="1"/>
        <w:rPr/>
      </w:pPr>
      <w:r w:rsidDel="00000000" w:rsidR="00000000" w:rsidRPr="00000000">
        <w:rPr>
          <w:sz w:val="24"/>
          <w:rtl w:val="0"/>
        </w:rPr>
        <w:t xml:space="preserve"> file (F</w:t>
      </w:r>
      <w:r w:rsidDel="00000000" w:rsidR="00000000" w:rsidRPr="00000000">
        <w:rPr>
          <w:sz w:val="26"/>
          <w:vertAlign w:val="subscript"/>
          <w:rtl w:val="0"/>
        </w:rPr>
        <w:t xml:space="preserve">x</w:t>
      </w:r>
      <w:r w:rsidDel="00000000" w:rsidR="00000000" w:rsidRPr="00000000">
        <w:rPr>
          <w:sz w:val="24"/>
          <w:rtl w:val="0"/>
        </w:rPr>
        <w:t xml:space="preserve">)  is detected as none-sneeze with a probability of p</w:t>
      </w:r>
      <w:r w:rsidDel="00000000" w:rsidR="00000000" w:rsidRPr="00000000">
        <w:rPr>
          <w:sz w:val="26"/>
          <w:vertAlign w:val="subscript"/>
          <w:rtl w:val="0"/>
        </w:rPr>
        <w:t xml:space="preserve">2</w:t>
      </w:r>
      <w:r w:rsidDel="00000000" w:rsidR="00000000" w:rsidRPr="00000000">
        <w:rPr>
          <w:sz w:val="24"/>
          <w:rtl w:val="0"/>
        </w:rPr>
        <w:t xml:space="preserve">%</w:t>
      </w:r>
    </w:p>
    <w:p w:rsidR="00000000" w:rsidDel="00000000" w:rsidP="00000000" w:rsidRDefault="00000000" w:rsidRPr="00000000">
      <w:pPr>
        <w:numPr>
          <w:ilvl w:val="4"/>
          <w:numId w:val="3"/>
        </w:numPr>
        <w:spacing w:after="0" w:before="0" w:line="288" w:lineRule="auto"/>
        <w:ind w:left="3600" w:hanging="360"/>
        <w:contextualSpacing w:val="1"/>
        <w:rPr/>
      </w:pPr>
      <w:r w:rsidDel="00000000" w:rsidR="00000000" w:rsidRPr="00000000">
        <w:rPr>
          <w:rtl w:val="0"/>
        </w:rPr>
      </w:r>
    </w:p>
    <w:p w:rsidR="00000000" w:rsidDel="00000000" w:rsidP="00000000" w:rsidRDefault="00000000" w:rsidRPr="00000000">
      <w:pPr>
        <w:numPr>
          <w:ilvl w:val="1"/>
          <w:numId w:val="3"/>
        </w:numPr>
        <w:spacing w:after="0" w:before="0" w:line="288" w:lineRule="auto"/>
        <w:ind w:left="1440" w:hanging="360"/>
        <w:contextualSpacing w:val="1"/>
        <w:rPr/>
      </w:pPr>
      <w:r w:rsidDel="00000000" w:rsidR="00000000" w:rsidRPr="00000000">
        <w:rPr>
          <w:rtl w:val="0"/>
        </w:rPr>
        <w:t xml:space="preserve">Calculate performance values for the current system.</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Calculate best limits for p</w:t>
      </w:r>
      <w:r w:rsidDel="00000000" w:rsidR="00000000" w:rsidRPr="00000000">
        <w:rPr>
          <w:sz w:val="26"/>
          <w:vertAlign w:val="subscript"/>
          <w:rtl w:val="0"/>
        </w:rPr>
        <w:t xml:space="preserve">1</w:t>
      </w:r>
      <w:r w:rsidDel="00000000" w:rsidR="00000000" w:rsidRPr="00000000">
        <w:rPr>
          <w:sz w:val="24"/>
          <w:rtl w:val="0"/>
        </w:rPr>
        <w:t xml:space="preserve"> and p</w:t>
      </w:r>
      <w:r w:rsidDel="00000000" w:rsidR="00000000" w:rsidRPr="00000000">
        <w:rPr>
          <w:sz w:val="26"/>
          <w:vertAlign w:val="subscript"/>
          <w:rtl w:val="0"/>
        </w:rPr>
        <w:t xml:space="preserve">2 </w:t>
      </w:r>
      <w:r w:rsidDel="00000000" w:rsidR="00000000" w:rsidRPr="00000000">
        <w:rPr>
          <w:sz w:val="24"/>
          <w:rtl w:val="0"/>
        </w:rPr>
        <w:t xml:space="preserve">to evaluate:</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V</w:t>
      </w:r>
      <w:r w:rsidDel="00000000" w:rsidR="00000000" w:rsidRPr="00000000">
        <w:rPr>
          <w:sz w:val="26"/>
          <w:vertAlign w:val="subscript"/>
          <w:rtl w:val="0"/>
        </w:rPr>
        <w:t xml:space="preserve">TS</w:t>
      </w:r>
      <w:r w:rsidDel="00000000" w:rsidR="00000000" w:rsidRPr="00000000">
        <w:rPr>
          <w:sz w:val="24"/>
          <w:rtl w:val="0"/>
        </w:rPr>
        <w:tab/>
        <w:t xml:space="preserve"> % of correctly detected sneezes (True Sneezes) - search Max</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V</w:t>
      </w:r>
      <w:r w:rsidDel="00000000" w:rsidR="00000000" w:rsidRPr="00000000">
        <w:rPr>
          <w:sz w:val="26"/>
          <w:vertAlign w:val="subscript"/>
          <w:rtl w:val="0"/>
        </w:rPr>
        <w:t xml:space="preserve">FS</w:t>
      </w:r>
      <w:r w:rsidDel="00000000" w:rsidR="00000000" w:rsidRPr="00000000">
        <w:rPr>
          <w:sz w:val="24"/>
          <w:rtl w:val="0"/>
        </w:rPr>
        <w:tab/>
        <w:t xml:space="preserve"> % of incorrectly detected sneezes (False Sneezes) - search Min</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V</w:t>
      </w:r>
      <w:r w:rsidDel="00000000" w:rsidR="00000000" w:rsidRPr="00000000">
        <w:rPr>
          <w:sz w:val="26"/>
          <w:vertAlign w:val="subscript"/>
          <w:rtl w:val="0"/>
        </w:rPr>
        <w:t xml:space="preserve">TN</w:t>
      </w:r>
      <w:r w:rsidDel="00000000" w:rsidR="00000000" w:rsidRPr="00000000">
        <w:rPr>
          <w:sz w:val="24"/>
          <w:rtl w:val="0"/>
        </w:rPr>
        <w:tab/>
        <w:t xml:space="preserve"> % of correctly detected none-sneezes (True Sneezes) - search Max</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sz w:val="24"/>
          <w:rtl w:val="0"/>
        </w:rPr>
        <w:t xml:space="preserve">V</w:t>
      </w:r>
      <w:r w:rsidDel="00000000" w:rsidR="00000000" w:rsidRPr="00000000">
        <w:rPr>
          <w:sz w:val="26"/>
          <w:vertAlign w:val="subscript"/>
          <w:rtl w:val="0"/>
        </w:rPr>
        <w:t xml:space="preserve">FN</w:t>
      </w:r>
      <w:r w:rsidDel="00000000" w:rsidR="00000000" w:rsidRPr="00000000">
        <w:rPr>
          <w:sz w:val="24"/>
          <w:rtl w:val="0"/>
        </w:rPr>
        <w:tab/>
        <w:t xml:space="preserve"> % of incorrectly detected none-sneezes (False None-Sneezes) - search Min</w:t>
        <w:br w:type="textWrapping"/>
        <w:br w:type="textWrapping"/>
      </w:r>
    </w:p>
    <w:p w:rsidR="00000000" w:rsidDel="00000000" w:rsidP="00000000" w:rsidRDefault="00000000" w:rsidRPr="00000000">
      <w:pPr>
        <w:numPr>
          <w:ilvl w:val="1"/>
          <w:numId w:val="3"/>
        </w:numPr>
        <w:spacing w:after="0" w:before="0" w:line="288" w:lineRule="auto"/>
        <w:ind w:left="1440" w:hanging="360"/>
        <w:contextualSpacing w:val="1"/>
        <w:rPr/>
      </w:pPr>
      <w:r w:rsidDel="00000000" w:rsidR="00000000" w:rsidRPr="00000000">
        <w:rPr>
          <w:rtl w:val="0"/>
        </w:rPr>
        <w:t xml:space="preserve">Calculate a single performance value for the current system.</w:t>
      </w:r>
    </w:p>
    <w:p w:rsidR="00000000" w:rsidDel="00000000" w:rsidP="00000000" w:rsidRDefault="00000000" w:rsidRPr="00000000">
      <w:pPr>
        <w:numPr>
          <w:ilvl w:val="3"/>
          <w:numId w:val="3"/>
        </w:numPr>
        <w:spacing w:after="0" w:before="0" w:line="288" w:lineRule="auto"/>
        <w:ind w:left="2880" w:hanging="360"/>
        <w:contextualSpacing w:val="1"/>
        <w:rPr/>
      </w:pPr>
      <w:r w:rsidDel="00000000" w:rsidR="00000000" w:rsidRPr="00000000">
        <w:rPr>
          <w:sz w:val="24"/>
          <w:rtl w:val="0"/>
        </w:rPr>
        <w:t xml:space="preserve">V</w:t>
      </w:r>
      <w:r w:rsidDel="00000000" w:rsidR="00000000" w:rsidRPr="00000000">
        <w:rPr>
          <w:sz w:val="26"/>
          <w:vertAlign w:val="subscript"/>
          <w:rtl w:val="0"/>
        </w:rPr>
        <w:t xml:space="preserve">TOT</w:t>
      </w:r>
      <w:r w:rsidDel="00000000" w:rsidR="00000000" w:rsidRPr="00000000">
        <w:rPr>
          <w:sz w:val="24"/>
          <w:rtl w:val="0"/>
        </w:rPr>
        <w:t xml:space="preserve"> = w</w:t>
      </w:r>
      <w:r w:rsidDel="00000000" w:rsidR="00000000" w:rsidRPr="00000000">
        <w:rPr>
          <w:sz w:val="26"/>
          <w:vertAlign w:val="subscript"/>
          <w:rtl w:val="0"/>
        </w:rPr>
        <w:t xml:space="preserve">1</w:t>
      </w:r>
      <w:r w:rsidDel="00000000" w:rsidR="00000000" w:rsidRPr="00000000">
        <w:rPr>
          <w:sz w:val="24"/>
          <w:rtl w:val="0"/>
        </w:rPr>
        <w:t xml:space="preserve"> (V</w:t>
      </w:r>
      <w:r w:rsidDel="00000000" w:rsidR="00000000" w:rsidRPr="00000000">
        <w:rPr>
          <w:sz w:val="26"/>
          <w:vertAlign w:val="subscript"/>
          <w:rtl w:val="0"/>
        </w:rPr>
        <w:t xml:space="preserve">TS </w:t>
      </w:r>
      <w:r w:rsidDel="00000000" w:rsidR="00000000" w:rsidRPr="00000000">
        <w:rPr>
          <w:sz w:val="24"/>
          <w:rtl w:val="0"/>
        </w:rPr>
        <w:t xml:space="preserve">+  V</w:t>
      </w:r>
      <w:r w:rsidDel="00000000" w:rsidR="00000000" w:rsidRPr="00000000">
        <w:rPr>
          <w:sz w:val="26"/>
          <w:vertAlign w:val="subscript"/>
          <w:rtl w:val="0"/>
        </w:rPr>
        <w:t xml:space="preserve">TN</w:t>
      </w:r>
      <w:r w:rsidDel="00000000" w:rsidR="00000000" w:rsidRPr="00000000">
        <w:rPr>
          <w:sz w:val="24"/>
          <w:rtl w:val="0"/>
        </w:rPr>
        <w:t xml:space="preserve">)/2  -  w</w:t>
      </w:r>
      <w:r w:rsidDel="00000000" w:rsidR="00000000" w:rsidRPr="00000000">
        <w:rPr>
          <w:sz w:val="26"/>
          <w:vertAlign w:val="subscript"/>
          <w:rtl w:val="0"/>
        </w:rPr>
        <w:t xml:space="preserve">2</w:t>
      </w:r>
      <w:r w:rsidDel="00000000" w:rsidR="00000000" w:rsidRPr="00000000">
        <w:rPr>
          <w:sz w:val="24"/>
          <w:rtl w:val="0"/>
        </w:rPr>
        <w:t xml:space="preserve"> (V</w:t>
      </w:r>
      <w:r w:rsidDel="00000000" w:rsidR="00000000" w:rsidRPr="00000000">
        <w:rPr>
          <w:sz w:val="26"/>
          <w:vertAlign w:val="subscript"/>
          <w:rtl w:val="0"/>
        </w:rPr>
        <w:t xml:space="preserve">FS</w:t>
      </w:r>
      <w:r w:rsidDel="00000000" w:rsidR="00000000" w:rsidRPr="00000000">
        <w:rPr>
          <w:sz w:val="24"/>
          <w:rtl w:val="0"/>
        </w:rPr>
        <w:t xml:space="preserve"> +V</w:t>
      </w:r>
      <w:r w:rsidDel="00000000" w:rsidR="00000000" w:rsidRPr="00000000">
        <w:rPr>
          <w:sz w:val="26"/>
          <w:vertAlign w:val="subscript"/>
          <w:rtl w:val="0"/>
        </w:rPr>
        <w:t xml:space="preserve">FN</w:t>
      </w:r>
      <w:r w:rsidDel="00000000" w:rsidR="00000000" w:rsidRPr="00000000">
        <w:rPr>
          <w:sz w:val="24"/>
          <w:rtl w:val="0"/>
        </w:rPr>
        <w:t xml:space="preserve"> )/2</w:t>
      </w:r>
    </w:p>
    <w:p w:rsidR="00000000" w:rsidDel="00000000" w:rsidP="00000000" w:rsidRDefault="00000000" w:rsidRPr="00000000">
      <w:pPr>
        <w:numPr>
          <w:ilvl w:val="2"/>
          <w:numId w:val="3"/>
        </w:numPr>
        <w:spacing w:after="0" w:before="0" w:line="288" w:lineRule="auto"/>
        <w:ind w:left="2160" w:hanging="360"/>
        <w:contextualSpacing w:val="1"/>
        <w:rPr/>
      </w:pPr>
      <w:r w:rsidDel="00000000" w:rsidR="00000000" w:rsidRPr="00000000">
        <w:rPr>
          <w:rtl w:val="0"/>
        </w:rPr>
        <w:t xml:space="preserve">Suggestion:</w:t>
      </w:r>
    </w:p>
    <w:p w:rsidR="00000000" w:rsidDel="00000000" w:rsidP="00000000" w:rsidRDefault="00000000" w:rsidRPr="00000000">
      <w:pPr>
        <w:numPr>
          <w:ilvl w:val="3"/>
          <w:numId w:val="3"/>
        </w:numPr>
        <w:spacing w:after="0" w:before="0" w:line="288" w:lineRule="auto"/>
        <w:ind w:left="2880" w:hanging="360"/>
        <w:contextualSpacing w:val="1"/>
        <w:rPr/>
      </w:pPr>
      <w:r w:rsidDel="00000000" w:rsidR="00000000" w:rsidRPr="00000000">
        <w:rPr>
          <w:sz w:val="24"/>
          <w:rtl w:val="0"/>
        </w:rPr>
        <w:t xml:space="preserve">w</w:t>
      </w:r>
      <w:r w:rsidDel="00000000" w:rsidR="00000000" w:rsidRPr="00000000">
        <w:rPr>
          <w:sz w:val="26"/>
          <w:vertAlign w:val="subscript"/>
          <w:rtl w:val="0"/>
        </w:rPr>
        <w:t xml:space="preserve">1</w:t>
      </w:r>
      <w:r w:rsidDel="00000000" w:rsidR="00000000" w:rsidRPr="00000000">
        <w:rPr>
          <w:sz w:val="24"/>
          <w:rtl w:val="0"/>
        </w:rPr>
        <w:t xml:space="preserve"> = 75%</w:t>
        <w:tab/>
        <w:t xml:space="preserve">w</w:t>
      </w:r>
      <w:r w:rsidDel="00000000" w:rsidR="00000000" w:rsidRPr="00000000">
        <w:rPr>
          <w:sz w:val="26"/>
          <w:vertAlign w:val="subscript"/>
          <w:rtl w:val="0"/>
        </w:rPr>
        <w:t xml:space="preserve">2</w:t>
      </w:r>
      <w:r w:rsidDel="00000000" w:rsidR="00000000" w:rsidRPr="00000000">
        <w:rPr>
          <w:sz w:val="24"/>
          <w:rtl w:val="0"/>
        </w:rPr>
        <w:t xml:space="preserve"> = 25%</w:t>
      </w:r>
    </w:p>
    <w:p w:rsidR="00000000" w:rsidDel="00000000" w:rsidP="00000000" w:rsidRDefault="00000000" w:rsidRPr="00000000">
      <w:pPr>
        <w:pStyle w:val="Heading1"/>
        <w:numPr>
          <w:ilvl w:val="0"/>
          <w:numId w:val="5"/>
        </w:numPr>
        <w:rPr/>
      </w:pPr>
      <w:bookmarkStart w:colFirst="0" w:colLast="0" w:name="h.jb0jozk961ru" w:id="19"/>
      <w:bookmarkEnd w:id="19"/>
      <w:r w:rsidDel="00000000" w:rsidR="00000000" w:rsidRPr="00000000">
        <w:rPr>
          <w:rtl w:val="0"/>
        </w:rPr>
        <w:t xml:space="preserve">Feature Vector Evaluation</w:t>
      </w:r>
    </w:p>
    <w:p w:rsidR="00000000" w:rsidDel="00000000" w:rsidP="00000000" w:rsidRDefault="00000000" w:rsidRPr="00000000">
      <w:pPr>
        <w:spacing w:line="288" w:lineRule="auto"/>
        <w:ind w:left="0" w:firstLine="720"/>
        <w:contextualSpacing w:val="0"/>
      </w:pPr>
      <w:r w:rsidDel="00000000" w:rsidR="00000000" w:rsidRPr="00000000">
        <w:rPr>
          <w:rtl w:val="0"/>
        </w:rPr>
        <w:t xml:space="preserve">Evaluate NNCnt (e.g. 5 </w:t>
      </w:r>
      <w:r w:rsidDel="00000000" w:rsidR="00000000" w:rsidRPr="00000000">
        <w:rPr>
          <w:highlight w:val="yellow"/>
          <w:rtl w:val="0"/>
        </w:rPr>
        <w:t xml:space="preserve">TBA</w:t>
      </w:r>
      <w:r w:rsidDel="00000000" w:rsidR="00000000" w:rsidRPr="00000000">
        <w:rPr>
          <w:rtl w:val="0"/>
        </w:rPr>
        <w:t xml:space="preserve">) closest neighbors using the calculated similarity value to:</w:t>
      </w:r>
    </w:p>
    <w:p w:rsidR="00000000" w:rsidDel="00000000" w:rsidP="00000000" w:rsidRDefault="00000000" w:rsidRPr="00000000">
      <w:pPr>
        <w:spacing w:line="288" w:lineRule="auto"/>
        <w:ind w:left="1440" w:firstLine="0"/>
        <w:contextualSpacing w:val="0"/>
        <w:rPr>
          <w:rFonts w:ascii="Arial" w:cs="Arial" w:eastAsia="Arial" w:hAnsi="Arial"/>
          <w:sz w:val="22"/>
        </w:rPr>
      </w:pPr>
      <w:r w:rsidDel="00000000" w:rsidR="00000000" w:rsidRPr="00000000">
        <w:rPr>
          <w:rtl w:val="0"/>
        </w:rPr>
        <w:t xml:space="preserve">Is Sneeze: </w:t>
        <w:tab/>
        <w:tab/>
        <w:t xml:space="preserve">number of closest Sneeze neighbors / NNCnt </w:t>
      </w:r>
    </w:p>
    <w:p w:rsidR="00000000" w:rsidDel="00000000" w:rsidP="00000000" w:rsidRDefault="00000000" w:rsidRPr="00000000">
      <w:pPr>
        <w:spacing w:line="288" w:lineRule="auto"/>
        <w:ind w:left="1440" w:firstLine="0"/>
        <w:contextualSpacing w:val="0"/>
        <w:rPr>
          <w:rFonts w:ascii="Arial" w:cs="Arial" w:eastAsia="Arial" w:hAnsi="Arial"/>
          <w:sz w:val="22"/>
        </w:rPr>
      </w:pPr>
      <w:r w:rsidDel="00000000" w:rsidR="00000000" w:rsidRPr="00000000">
        <w:rPr>
          <w:rtl w:val="0"/>
        </w:rPr>
        <w:t xml:space="preserve">Is None-Sneeze:</w:t>
        <w:tab/>
        <w:t xml:space="preserve">number of closest None-Sneeze neighbors / NNCnt </w:t>
      </w:r>
    </w:p>
    <w:p w:rsidR="00000000" w:rsidDel="00000000" w:rsidP="00000000" w:rsidRDefault="00000000" w:rsidRPr="00000000">
      <w:pPr>
        <w:contextualSpacing w:val="0"/>
        <w:rPr>
          <w:rFonts w:ascii="Arial" w:cs="Arial" w:eastAsia="Arial" w:hAnsi="Arial"/>
          <w:sz w:val="22"/>
        </w:rPr>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h.j7f47xt44yvk" w:id="20"/>
      <w:bookmarkEnd w:id="20"/>
      <w:r w:rsidDel="00000000" w:rsidR="00000000" w:rsidRPr="00000000">
        <w:rPr>
          <w:rtl w:val="0"/>
        </w:rPr>
        <w:t xml:space="preserve">DUMMY</w:t>
      </w:r>
    </w:p>
    <w:p w:rsidR="00000000" w:rsidDel="00000000" w:rsidP="00000000" w:rsidRDefault="00000000" w:rsidRPr="00000000">
      <w:pPr>
        <w:pStyle w:val="Heading1"/>
        <w:numPr>
          <w:ilvl w:val="0"/>
          <w:numId w:val="5"/>
        </w:numPr>
        <w:rPr/>
      </w:pPr>
      <w:bookmarkStart w:colFirst="0" w:colLast="0" w:name="h.1k5hfj2xcd7z" w:id="21"/>
      <w:bookmarkEnd w:id="2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1"/>
        <w:bidiVisual w:val="0"/>
        <w:tblW w:w="7790.0" w:type="dxa"/>
        <w:jc w:val="left"/>
        <w:tblInd w:w="851.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5"/>
        <w:gridCol w:w="6095"/>
        <w:tblGridChange w:id="0">
          <w:tblGrid>
            <w:gridCol w:w="1695"/>
            <w:gridCol w:w="6095"/>
          </w:tblGrid>
        </w:tblGridChange>
      </w:tblGrid>
      <w:tr>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Ref.</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Document Title</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EOlsson76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Fault Diagnosis of Industrial Machines using Sensor Signals and CASE-based Reasoning</w:t>
            </w:r>
          </w:p>
          <w:p w:rsidR="00000000" w:rsidDel="00000000" w:rsidP="00000000" w:rsidRDefault="00000000" w:rsidRPr="00000000">
            <w:pPr>
              <w:contextualSpacing w:val="0"/>
            </w:pPr>
            <w:r w:rsidDel="00000000" w:rsidR="00000000" w:rsidRPr="00000000">
              <w:rPr>
                <w:rtl w:val="0"/>
              </w:rPr>
              <w:t xml:space="preserve">Doctoral Dissertation nr. 76, MdH Västerås, Sweden 2009</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ind w:left="0" w:firstLine="0"/>
        <w:contextualSpacing w:val="0"/>
      </w:pPr>
      <w:bookmarkStart w:colFirst="0" w:colLast="0" w:name="h.6cv8ds6378qu" w:id="22"/>
      <w:bookmarkEnd w:id="22"/>
      <w:r w:rsidDel="00000000" w:rsidR="00000000" w:rsidRPr="00000000">
        <w:rPr>
          <w:b w:val="1"/>
          <w:vertAlign w:val="baseline"/>
          <w:rtl w:val="0"/>
        </w:rPr>
        <w:t xml:space="preserve">History</w:t>
      </w:r>
      <w:r w:rsidDel="00000000" w:rsidR="00000000" w:rsidRPr="00000000">
        <w:rPr>
          <w:rtl w:val="0"/>
        </w:rPr>
      </w:r>
    </w:p>
    <w:tbl>
      <w:tblPr>
        <w:tblStyle w:val="Table2"/>
        <w:bidiVisual w:val="0"/>
        <w:tblW w:w="96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7"/>
        <w:gridCol w:w="1050"/>
        <w:gridCol w:w="1140"/>
        <w:gridCol w:w="4995"/>
        <w:gridCol w:w="992"/>
        <w:tblGridChange w:id="0">
          <w:tblGrid>
            <w:gridCol w:w="1447"/>
            <w:gridCol w:w="1050"/>
            <w:gridCol w:w="1140"/>
            <w:gridCol w:w="4995"/>
            <w:gridCol w:w="992"/>
          </w:tblGrid>
        </w:tblGridChange>
      </w:tblGrid>
      <w:tr>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Date</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Version</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Status</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Notes</w:t>
            </w:r>
            <w:r w:rsidDel="00000000" w:rsidR="00000000" w:rsidRPr="00000000">
              <w:rPr>
                <w:rtl w:val="0"/>
              </w:rPr>
            </w:r>
          </w:p>
        </w:tc>
        <w:tc>
          <w:tcPr>
            <w:shd w:fill="d9d9d9"/>
          </w:tcPr>
          <w:p w:rsidR="00000000" w:rsidDel="00000000" w:rsidP="00000000" w:rsidRDefault="00000000" w:rsidRPr="00000000">
            <w:pPr>
              <w:contextualSpacing w:val="0"/>
            </w:pPr>
            <w:r w:rsidDel="00000000" w:rsidR="00000000" w:rsidRPr="00000000">
              <w:rPr>
                <w:b w:val="1"/>
                <w:vertAlign w:val="baseline"/>
                <w:rtl w:val="0"/>
              </w:rPr>
              <w:t xml:space="preserve">Author</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2015-02-1</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w</w:t>
            </w:r>
            <w:r w:rsidDel="00000000" w:rsidR="00000000" w:rsidRPr="00000000">
              <w:rPr>
                <w:rtl w:val="0"/>
              </w:rPr>
              <w:t xml:space="preserve">orking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Document introduced.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2015-02-19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working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ch.5 reworked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All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2015-02-25</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dratft</w:t>
            </w:r>
          </w:p>
        </w:tc>
        <w:tc>
          <w:tcPr/>
          <w:p w:rsidR="00000000" w:rsidDel="00000000" w:rsidP="00000000" w:rsidRDefault="00000000" w:rsidRPr="00000000">
            <w:pPr>
              <w:contextualSpacing w:val="0"/>
            </w:pPr>
            <w:r w:rsidDel="00000000" w:rsidR="00000000" w:rsidRPr="00000000">
              <w:rPr>
                <w:rtl w:val="0"/>
              </w:rPr>
              <w:t xml:space="preserve">First draft</w:t>
            </w:r>
          </w:p>
        </w:tc>
        <w:tc>
          <w:tcPr/>
          <w:p w:rsidR="00000000" w:rsidDel="00000000" w:rsidP="00000000" w:rsidRDefault="00000000" w:rsidRPr="00000000">
            <w:pPr>
              <w:contextualSpacing w:val="0"/>
            </w:pPr>
            <w:r w:rsidDel="00000000" w:rsidR="00000000" w:rsidRPr="00000000">
              <w:rPr>
                <w:rtl w:val="0"/>
              </w:rPr>
              <w:t xml:space="preserve">All</w:t>
            </w:r>
          </w:p>
        </w:tc>
      </w:tr>
    </w:tbl>
    <w:p w:rsidR="00000000" w:rsidDel="00000000" w:rsidP="00000000" w:rsidRDefault="00000000" w:rsidRPr="00000000">
      <w:pPr>
        <w:contextualSpacing w:val="0"/>
      </w:pPr>
      <w:r w:rsidDel="00000000" w:rsidR="00000000" w:rsidRPr="00000000">
        <w:rPr>
          <w:rtl w:val="0"/>
        </w:rPr>
      </w:r>
    </w:p>
    <w:sectPr>
      <w:headerReference r:id="rId7" w:type="default"/>
      <w:footerReference r:id="rId8" w:type="default"/>
      <w:pgSz w:h="16838.0" w:w="11906.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Times New Roman"/>
  <w:font w:name="Courier New"/>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9665.0" w:type="dxa"/>
      <w:jc w:val="left"/>
      <w:tblInd w:w="-10.0" w:type="dxa"/>
      <w:tblLayout w:type="fixed"/>
      <w:tblLook w:val="0000"/>
    </w:tblPr>
    <w:tblGrid>
      <w:gridCol w:w="1405"/>
      <w:gridCol w:w="4984"/>
      <w:gridCol w:w="1134"/>
      <w:gridCol w:w="2142"/>
      <w:tblGridChange w:id="0">
        <w:tblGrid>
          <w:gridCol w:w="1405"/>
          <w:gridCol w:w="4984"/>
          <w:gridCol w:w="1134"/>
          <w:gridCol w:w="2142"/>
        </w:tblGrid>
      </w:tblGridChange>
    </w:tblGrid>
    <w:tr>
      <w:trPr>
        <w:trHeight w:val="280" w:hRule="atLeast"/>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Title: </w:t>
          </w:r>
          <w:r w:rsidDel="00000000" w:rsidR="00000000" w:rsidRPr="00000000">
            <w:rPr>
              <w:rtl w:val="0"/>
            </w:rPr>
            <w:t xml:space="preserve">Design Description</w:t>
          </w:r>
          <w:r w:rsidDel="00000000" w:rsidR="00000000" w:rsidRPr="00000000">
            <w:rPr>
              <w:rFonts w:ascii="Times New Roman" w:cs="Times New Roman" w:eastAsia="Times New Roman" w:hAnsi="Times New Roman"/>
              <w:b w:val="0"/>
              <w:sz w:val="24"/>
              <w:vertAlign w:val="baseline"/>
              <w:rtl w:val="0"/>
            </w:rPr>
            <w:t xml:space="preserve"> “Bless You”</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Ver.: 1d</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Date: 2015-02-</w:t>
          </w:r>
          <w:r w:rsidDel="00000000" w:rsidR="00000000" w:rsidRPr="00000000">
            <w:rPr>
              <w:rtl w:val="0"/>
            </w:rPr>
            <w:t xml:space="preserve">25</w:t>
          </w:r>
          <w:r w:rsidDel="00000000" w:rsidR="00000000" w:rsidRPr="00000000">
            <w:rPr>
              <w:rtl w:val="0"/>
            </w:rPr>
          </w:r>
        </w:p>
      </w:tc>
    </w:tr>
    <w:tr>
      <w:trPr>
        <w:trHeight w:val="280" w:hRule="atLeast"/>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Times New Roman" w:cs="Times New Roman" w:eastAsia="Times New Roman" w:hAnsi="Times New Roman"/>
              <w:b w:val="0"/>
              <w:sz w:val="24"/>
              <w:vertAlign w:val="baseline"/>
              <w:rtl w:val="0"/>
            </w:rPr>
            <w:t xml:space="preserve">Author: Göran Forsström</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1992" w:firstLine="1632"/>
      </w:pPr>
      <w:rPr>
        <w:rFonts w:ascii="Arial" w:cs="Arial" w:eastAsia="Arial" w:hAnsi="Arial"/>
        <w:vertAlign w:val="baseline"/>
      </w:rPr>
    </w:lvl>
    <w:lvl w:ilvl="1">
      <w:start w:val="1"/>
      <w:numFmt w:val="bullet"/>
      <w:lvlText w:val="o"/>
      <w:lvlJc w:val="left"/>
      <w:pPr>
        <w:ind w:left="2712" w:firstLine="2352"/>
      </w:pPr>
      <w:rPr>
        <w:rFonts w:ascii="Arial" w:cs="Arial" w:eastAsia="Arial" w:hAnsi="Arial"/>
        <w:vertAlign w:val="baseline"/>
      </w:rPr>
    </w:lvl>
    <w:lvl w:ilvl="2">
      <w:start w:val="1"/>
      <w:numFmt w:val="bullet"/>
      <w:lvlText w:val="▪"/>
      <w:lvlJc w:val="left"/>
      <w:pPr>
        <w:ind w:left="3432" w:firstLine="3072"/>
      </w:pPr>
      <w:rPr>
        <w:rFonts w:ascii="Arial" w:cs="Arial" w:eastAsia="Arial" w:hAnsi="Arial"/>
        <w:vertAlign w:val="baseline"/>
      </w:rPr>
    </w:lvl>
    <w:lvl w:ilvl="3">
      <w:start w:val="1"/>
      <w:numFmt w:val="bullet"/>
      <w:lvlText w:val="●"/>
      <w:lvlJc w:val="left"/>
      <w:pPr>
        <w:ind w:left="4152" w:firstLine="3792"/>
      </w:pPr>
      <w:rPr>
        <w:rFonts w:ascii="Arial" w:cs="Arial" w:eastAsia="Arial" w:hAnsi="Arial"/>
        <w:vertAlign w:val="baseline"/>
      </w:rPr>
    </w:lvl>
    <w:lvl w:ilvl="4">
      <w:start w:val="1"/>
      <w:numFmt w:val="bullet"/>
      <w:lvlText w:val="o"/>
      <w:lvlJc w:val="left"/>
      <w:pPr>
        <w:ind w:left="4872" w:firstLine="4512"/>
      </w:pPr>
      <w:rPr>
        <w:rFonts w:ascii="Arial" w:cs="Arial" w:eastAsia="Arial" w:hAnsi="Arial"/>
        <w:vertAlign w:val="baseline"/>
      </w:rPr>
    </w:lvl>
    <w:lvl w:ilvl="5">
      <w:start w:val="1"/>
      <w:numFmt w:val="bullet"/>
      <w:lvlText w:val="▪"/>
      <w:lvlJc w:val="left"/>
      <w:pPr>
        <w:ind w:left="5592" w:firstLine="5232"/>
      </w:pPr>
      <w:rPr>
        <w:rFonts w:ascii="Arial" w:cs="Arial" w:eastAsia="Arial" w:hAnsi="Arial"/>
        <w:vertAlign w:val="baseline"/>
      </w:rPr>
    </w:lvl>
    <w:lvl w:ilvl="6">
      <w:start w:val="1"/>
      <w:numFmt w:val="bullet"/>
      <w:lvlText w:val="●"/>
      <w:lvlJc w:val="left"/>
      <w:pPr>
        <w:ind w:left="6312" w:firstLine="5952"/>
      </w:pPr>
      <w:rPr>
        <w:rFonts w:ascii="Arial" w:cs="Arial" w:eastAsia="Arial" w:hAnsi="Arial"/>
        <w:vertAlign w:val="baseline"/>
      </w:rPr>
    </w:lvl>
    <w:lvl w:ilvl="7">
      <w:start w:val="1"/>
      <w:numFmt w:val="bullet"/>
      <w:lvlText w:val="o"/>
      <w:lvlJc w:val="left"/>
      <w:pPr>
        <w:ind w:left="7032" w:firstLine="6672"/>
      </w:pPr>
      <w:rPr>
        <w:rFonts w:ascii="Arial" w:cs="Arial" w:eastAsia="Arial" w:hAnsi="Arial"/>
        <w:vertAlign w:val="baseline"/>
      </w:rPr>
    </w:lvl>
    <w:lvl w:ilvl="8">
      <w:start w:val="1"/>
      <w:numFmt w:val="bullet"/>
      <w:lvlText w:val="▪"/>
      <w:lvlJc w:val="left"/>
      <w:pPr>
        <w:ind w:left="7752" w:firstLine="7392"/>
      </w:pPr>
      <w:rPr>
        <w:rFonts w:ascii="Arial" w:cs="Arial" w:eastAsia="Arial" w:hAnsi="Arial"/>
        <w:vertAlign w:val="baseline"/>
      </w:rPr>
    </w:lvl>
  </w:abstractNum>
  <w:abstractNum w:abstractNumId="5">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720" w:hanging="360"/>
    </w:pPr>
    <w:rPr>
      <w:rFonts w:ascii="Cambria" w:cs="Cambria" w:eastAsia="Cambria" w:hAnsi="Cambria"/>
      <w:b w:val="1"/>
      <w:sz w:val="28"/>
      <w:vertAlign w:val="baseline"/>
    </w:rPr>
  </w:style>
  <w:style w:type="paragraph" w:styleId="Heading2">
    <w:name w:val="heading 2"/>
    <w:basedOn w:val="Normal"/>
    <w:next w:val="Normal"/>
    <w:pPr>
      <w:keepNext w:val="1"/>
      <w:keepLines w:val="1"/>
      <w:spacing w:after="60" w:before="240" w:lineRule="auto"/>
      <w:ind w:left="720" w:hanging="360"/>
      <w:contextualSpacing w:val="1"/>
    </w:pPr>
    <w:rPr>
      <w:rFonts w:ascii="Cambria" w:cs="Cambria" w:eastAsia="Cambria" w:hAnsi="Cambria"/>
      <w:b w:val="1"/>
      <w:i w:val="1"/>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0" w:type="dxa"/>
        <w:bottom w:w="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2.png"/><Relationship Id="rId5" Type="http://schemas.openxmlformats.org/officeDocument/2006/relationships/image" Target="media/image01.png"/><Relationship Id="rId8" Type="http://schemas.openxmlformats.org/officeDocument/2006/relationships/footer" Target="footer1.xml"/><Relationship Id="rId7" Type="http://schemas.openxmlformats.org/officeDocument/2006/relationships/header" Target="header1.xml"/></Relationships>
</file>