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F56" w:rsidRPr="002B2F56" w:rsidRDefault="002B2F56" w:rsidP="002B2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Princípios Básicos do DDD</w:t>
      </w:r>
    </w:p>
    <w:p w:rsidR="002B2F56" w:rsidRPr="002B2F56" w:rsidRDefault="002B2F56" w:rsidP="002B2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 como Foco Principal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O domínio é o "mundo" do problema que o software resolve.</w:t>
      </w:r>
    </w:p>
    <w:p w:rsidR="002B2F56" w:rsidRPr="002B2F56" w:rsidRDefault="002B2F56" w:rsidP="002B2F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modelar o software para representar os conceitos e regras do domínio real.</w:t>
      </w:r>
    </w:p>
    <w:p w:rsidR="002B2F56" w:rsidRPr="002B2F56" w:rsidRDefault="002B2F56" w:rsidP="002B2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Linguagem </w:t>
      </w:r>
      <w:proofErr w:type="spellStart"/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Ubiqua</w:t>
      </w:r>
      <w:proofErr w:type="spellEnd"/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Ubiquitous</w:t>
      </w:r>
      <w:proofErr w:type="spellEnd"/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Language</w:t>
      </w:r>
      <w:proofErr w:type="spellEnd"/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Uma linguagem comum e compartilhada entre desenvolvedores e especialistas de domínio.</w:t>
      </w:r>
    </w:p>
    <w:p w:rsidR="002B2F56" w:rsidRPr="002B2F56" w:rsidRDefault="002B2F56" w:rsidP="002B2F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Deve ser usada consistentemente no código, documentação e conversas para evitar ambiguidades.</w:t>
      </w:r>
    </w:p>
    <w:p w:rsidR="002B2F56" w:rsidRPr="002B2F56" w:rsidRDefault="002B2F56" w:rsidP="002B2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Rica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de domínio devem capturar de forma explícita os comportamentos e as regras de negócios.</w:t>
      </w:r>
    </w:p>
    <w:p w:rsidR="002B2F56" w:rsidRPr="002B2F56" w:rsidRDefault="002B2F56" w:rsidP="002B2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Camadas do DDD</w:t>
      </w:r>
    </w:p>
    <w:p w:rsidR="002B2F56" w:rsidRPr="002B2F56" w:rsidRDefault="002B2F56" w:rsidP="002B2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Domínio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(Core):</w:t>
      </w:r>
    </w:p>
    <w:p w:rsidR="002B2F56" w:rsidRPr="002B2F56" w:rsidRDefault="002B2F56" w:rsidP="002B2F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Contém</w:t>
      </w:r>
      <w:proofErr w:type="gram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Objetos de Valor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Serviços de Domínio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Repositórios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B2F56" w:rsidRPr="002B2F56" w:rsidRDefault="002B2F56" w:rsidP="002B2F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Foca na lógica de negócios.</w:t>
      </w:r>
    </w:p>
    <w:p w:rsidR="002B2F56" w:rsidRPr="002B2F56" w:rsidRDefault="002B2F56" w:rsidP="002B2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Aplicação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Orquestra as operações do domínio, mas não contém lógica de negócios.</w:t>
      </w:r>
    </w:p>
    <w:p w:rsidR="002B2F56" w:rsidRPr="002B2F56" w:rsidRDefault="002B2F56" w:rsidP="002B2F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Serve como uma "ponte" entre o domínio e o mundo exterior.</w:t>
      </w:r>
    </w:p>
    <w:p w:rsidR="002B2F56" w:rsidRPr="002B2F56" w:rsidRDefault="002B2F56" w:rsidP="002B2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Infraestrutura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</w:t>
      </w:r>
      <w:proofErr w:type="gram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detalhes técnicos, como persistência (banco de dados) e integrações.</w:t>
      </w:r>
    </w:p>
    <w:p w:rsidR="002B2F56" w:rsidRPr="002B2F56" w:rsidRDefault="002B2F56" w:rsidP="002B2F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Dá suporte às camadas superiores.</w:t>
      </w:r>
    </w:p>
    <w:p w:rsidR="002B2F56" w:rsidRPr="002B2F56" w:rsidRDefault="002B2F56" w:rsidP="002B2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Apresentação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Exibe as informações e coleta entradas do usuário.</w:t>
      </w:r>
    </w:p>
    <w:p w:rsidR="002B2F56" w:rsidRPr="002B2F56" w:rsidRDefault="002B2F56" w:rsidP="002B2F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incluir </w:t>
      </w:r>
      <w:proofErr w:type="spellStart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, interfaces gráficas, etc.</w:t>
      </w:r>
    </w:p>
    <w:p w:rsidR="002B2F56" w:rsidRDefault="002B2F56" w:rsidP="002B2F56">
      <w:pPr>
        <w:pStyle w:val="Ttulo3"/>
      </w:pPr>
      <w:r>
        <w:rPr>
          <w:rStyle w:val="Forte"/>
          <w:b/>
          <w:bCs/>
        </w:rPr>
        <w:t>Principais Conceitos do DDD</w:t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t>1. Entidades</w:t>
      </w:r>
    </w:p>
    <w:p w:rsidR="002B2F56" w:rsidRDefault="002B2F56" w:rsidP="002B2F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Objetos com </w:t>
      </w:r>
      <w:r>
        <w:rPr>
          <w:rStyle w:val="Forte"/>
        </w:rPr>
        <w:t>identidade única</w:t>
      </w:r>
      <w:r>
        <w:t>.</w:t>
      </w:r>
    </w:p>
    <w:p w:rsidR="002B2F56" w:rsidRDefault="002B2F56" w:rsidP="002B2F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Exemplo: Pedido (</w:t>
      </w:r>
      <w:proofErr w:type="spellStart"/>
      <w:r>
        <w:rPr>
          <w:rStyle w:val="CdigoHTML"/>
          <w:rFonts w:eastAsiaTheme="majorEastAsia"/>
        </w:rPr>
        <w:t>Order</w:t>
      </w:r>
      <w:proofErr w:type="spellEnd"/>
      <w:r>
        <w:t>), Cliente (</w:t>
      </w:r>
      <w:proofErr w:type="spellStart"/>
      <w:r>
        <w:rPr>
          <w:rStyle w:val="CdigoHTML"/>
          <w:rFonts w:eastAsiaTheme="majorEastAsia"/>
        </w:rPr>
        <w:t>Customer</w:t>
      </w:r>
      <w:proofErr w:type="spellEnd"/>
      <w:r>
        <w:t>).</w:t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t>2. Objetos de Valor (</w:t>
      </w:r>
      <w:proofErr w:type="spellStart"/>
      <w:r>
        <w:rPr>
          <w:rStyle w:val="Forte"/>
          <w:b/>
          <w:bCs/>
        </w:rPr>
        <w:t>Value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Objects</w:t>
      </w:r>
      <w:proofErr w:type="spellEnd"/>
      <w:r>
        <w:rPr>
          <w:rStyle w:val="Forte"/>
          <w:b/>
          <w:bCs/>
        </w:rPr>
        <w:t>)</w:t>
      </w:r>
    </w:p>
    <w:p w:rsidR="002B2F56" w:rsidRDefault="002B2F56" w:rsidP="002B2F5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Objetos imutáveis que não possuem identidade.</w:t>
      </w:r>
    </w:p>
    <w:p w:rsidR="002B2F56" w:rsidRDefault="002B2F56" w:rsidP="002B2F5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Exemplo: Endereço (</w:t>
      </w:r>
      <w:proofErr w:type="spellStart"/>
      <w:r>
        <w:rPr>
          <w:rStyle w:val="CdigoHTML"/>
          <w:rFonts w:eastAsiaTheme="majorEastAsia"/>
        </w:rPr>
        <w:t>Address</w:t>
      </w:r>
      <w:proofErr w:type="spellEnd"/>
      <w:r>
        <w:t>), CPF.</w:t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t>3. Repositórios</w:t>
      </w:r>
    </w:p>
    <w:p w:rsidR="002B2F56" w:rsidRDefault="002B2F56" w:rsidP="002B2F5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Abstraem o acesso a dados, permitindo interagir com as Entidades.</w:t>
      </w:r>
    </w:p>
    <w:p w:rsidR="002B2F56" w:rsidRDefault="002B2F56" w:rsidP="002B2F5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Exemplo: </w:t>
      </w:r>
      <w:proofErr w:type="spellStart"/>
      <w:proofErr w:type="gramStart"/>
      <w:r>
        <w:rPr>
          <w:rStyle w:val="CdigoHTML"/>
          <w:rFonts w:eastAsiaTheme="majorEastAsia"/>
        </w:rPr>
        <w:t>OrderRepository</w:t>
      </w:r>
      <w:proofErr w:type="spellEnd"/>
      <w:proofErr w:type="gramEnd"/>
      <w:r>
        <w:t>.</w:t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lastRenderedPageBreak/>
        <w:t>4. Serviços de Domínio</w:t>
      </w:r>
    </w:p>
    <w:p w:rsidR="002B2F56" w:rsidRDefault="002B2F56" w:rsidP="002B2F5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Realizam operações que não pertencem diretamente a uma Entidade ou Objeto de Valor.</w:t>
      </w:r>
    </w:p>
    <w:p w:rsidR="002B2F56" w:rsidRDefault="002B2F56" w:rsidP="002B2F5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Exemplo: Serviço para calcular frete.</w:t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t>5. Agregados</w:t>
      </w:r>
    </w:p>
    <w:p w:rsidR="002B2F56" w:rsidRDefault="002B2F56" w:rsidP="002B2F5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Um conjunto de Entidades e Objetos de Valor que são tratados como uma única unidade de consistência.</w:t>
      </w:r>
    </w:p>
    <w:p w:rsidR="002B2F56" w:rsidRDefault="002B2F56" w:rsidP="002B2F5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Exemplo: </w:t>
      </w:r>
      <w:proofErr w:type="spellStart"/>
      <w:r>
        <w:rPr>
          <w:rStyle w:val="CdigoHTML"/>
          <w:rFonts w:eastAsiaTheme="majorEastAsia"/>
        </w:rPr>
        <w:t>Order</w:t>
      </w:r>
      <w:proofErr w:type="spellEnd"/>
      <w:r>
        <w:t xml:space="preserve"> (Pedido) como um agregado que contém itens (</w:t>
      </w:r>
      <w:proofErr w:type="spellStart"/>
      <w:proofErr w:type="gramStart"/>
      <w:r>
        <w:rPr>
          <w:rStyle w:val="CdigoHTML"/>
          <w:rFonts w:eastAsiaTheme="majorEastAsia"/>
        </w:rPr>
        <w:t>OrderItem</w:t>
      </w:r>
      <w:proofErr w:type="spellEnd"/>
      <w:proofErr w:type="gramEnd"/>
      <w:r>
        <w:t>).</w:t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t>6. Fábricas</w:t>
      </w:r>
    </w:p>
    <w:p w:rsidR="002B2F56" w:rsidRDefault="002B2F56" w:rsidP="002B2F5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Responsáveis por criar instâncias de objetos complexos.</w:t>
      </w:r>
    </w:p>
    <w:p w:rsidR="002B2F56" w:rsidRDefault="002B2F56" w:rsidP="002B2F5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Exemplo: Fábrica para criar uma nova Entidade </w:t>
      </w:r>
      <w:proofErr w:type="spellStart"/>
      <w:r>
        <w:rPr>
          <w:rStyle w:val="CdigoHTML"/>
          <w:rFonts w:eastAsiaTheme="majorEastAsia"/>
        </w:rPr>
        <w:t>Order</w:t>
      </w:r>
      <w:proofErr w:type="spellEnd"/>
      <w:r>
        <w:t xml:space="preserve"> com vários itens.</w:t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t>7. Eventos de Domínio</w:t>
      </w:r>
    </w:p>
    <w:p w:rsidR="002B2F56" w:rsidRDefault="002B2F56" w:rsidP="002B2F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Representam algo significativo que aconteceu no domínio.</w:t>
      </w:r>
    </w:p>
    <w:p w:rsidR="002B2F56" w:rsidRDefault="002B2F56" w:rsidP="002B2F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Exemplo: </w:t>
      </w:r>
      <w:proofErr w:type="spellStart"/>
      <w:proofErr w:type="gramStart"/>
      <w:r>
        <w:rPr>
          <w:rStyle w:val="CdigoHTML"/>
          <w:rFonts w:eastAsiaTheme="majorEastAsia"/>
        </w:rPr>
        <w:t>PedidoCriado</w:t>
      </w:r>
      <w:proofErr w:type="spellEnd"/>
      <w:proofErr w:type="gramEnd"/>
      <w:r>
        <w:t xml:space="preserve">, </w:t>
      </w:r>
      <w:proofErr w:type="spellStart"/>
      <w:r>
        <w:rPr>
          <w:rStyle w:val="CdigoHTML"/>
          <w:rFonts w:eastAsiaTheme="majorEastAsia"/>
        </w:rPr>
        <w:t>PagamentoRealizado</w:t>
      </w:r>
      <w:proofErr w:type="spellEnd"/>
      <w:r>
        <w:t>.</w:t>
      </w:r>
    </w:p>
    <w:p w:rsidR="002B2F56" w:rsidRPr="002B2F56" w:rsidRDefault="002B2F56" w:rsidP="002B2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Quando Usar DDD?</w:t>
      </w:r>
    </w:p>
    <w:p w:rsidR="002B2F56" w:rsidRPr="002B2F56" w:rsidRDefault="002B2F56" w:rsidP="002B2F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Domínios Complexos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as regras de negócios são complicadas e precisam ser bem representadas no código.</w:t>
      </w:r>
    </w:p>
    <w:p w:rsidR="002B2F56" w:rsidRPr="002B2F56" w:rsidRDefault="002B2F56" w:rsidP="002B2F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Colaboração Intensa com Especialistas de Domínio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é essencial que o software reflita de forma precisa os processos do domínio.</w:t>
      </w:r>
    </w:p>
    <w:p w:rsidR="002B2F56" w:rsidRPr="002B2F56" w:rsidRDefault="002B2F56" w:rsidP="002B2F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Evolução Contínua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2F56" w:rsidRPr="002B2F56" w:rsidRDefault="002B2F56" w:rsidP="002B2F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domínio muda frequentemente e precisa de um modelo flexível e claro.</w:t>
      </w:r>
    </w:p>
    <w:p w:rsidR="002B2F56" w:rsidRPr="002B2F56" w:rsidRDefault="002B2F56" w:rsidP="002B2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Benefícios do DDD</w:t>
      </w:r>
    </w:p>
    <w:p w:rsidR="002B2F56" w:rsidRPr="002B2F56" w:rsidRDefault="002B2F56" w:rsidP="002B2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Alinhamento com o Negócio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 O software reflete fielmente as regras e processos do domínio.</w:t>
      </w:r>
    </w:p>
    <w:p w:rsidR="002B2F56" w:rsidRPr="002B2F56" w:rsidRDefault="002B2F56" w:rsidP="002B2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Reutilização e Clareza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 Conceitos bem modelados são reutilizáveis e mais fáceis de entender.</w:t>
      </w:r>
    </w:p>
    <w:p w:rsidR="002B2F56" w:rsidRPr="002B2F56" w:rsidRDefault="002B2F56" w:rsidP="002B2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 de Manutenção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 Modificar o modelo é mais simples porque ele é baseado na lógica de negócios, não em detalhes técnicos.</w:t>
      </w:r>
    </w:p>
    <w:p w:rsidR="002B2F56" w:rsidRPr="002B2F56" w:rsidRDefault="002B2F56" w:rsidP="002B2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Desafios do DDD</w:t>
      </w:r>
    </w:p>
    <w:p w:rsidR="002B2F56" w:rsidRPr="002B2F56" w:rsidRDefault="002B2F56" w:rsidP="002B2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Curva de Aprendizado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 Exige compreensão profunda dos conceitos e práticas.</w:t>
      </w:r>
    </w:p>
    <w:p w:rsidR="002B2F56" w:rsidRPr="002B2F56" w:rsidRDefault="002B2F56" w:rsidP="002B2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Inicial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 Modelar bem o domínio pode levar tempo.</w:t>
      </w:r>
    </w:p>
    <w:p w:rsidR="002B2F56" w:rsidRPr="002B2F56" w:rsidRDefault="002B2F56" w:rsidP="002B2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Nem Sempre Necessário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: Em sistemas simples, DDD pode adicionar complexidade desnecessária.</w:t>
      </w:r>
    </w:p>
    <w:p w:rsidR="002B2F56" w:rsidRDefault="002B2F56" w:rsidP="002B2F56">
      <w:pPr>
        <w:pStyle w:val="Ttulo3"/>
      </w:pPr>
      <w:r>
        <w:rPr>
          <w:rStyle w:val="Forte"/>
          <w:b/>
          <w:bCs/>
        </w:rPr>
        <w:lastRenderedPageBreak/>
        <w:t>Resumo</w:t>
      </w:r>
    </w:p>
    <w:p w:rsidR="002B2F56" w:rsidRDefault="002B2F56" w:rsidP="002B2F56">
      <w:pPr>
        <w:pStyle w:val="NormalWeb"/>
      </w:pPr>
      <w:r>
        <w:t xml:space="preserve">O </w:t>
      </w:r>
      <w:r>
        <w:rPr>
          <w:rStyle w:val="Forte"/>
        </w:rPr>
        <w:t>DDD</w:t>
      </w:r>
      <w:r>
        <w:t xml:space="preserve"> é ideal para sistemas complexos e com muitas regras de negócios. Ele ajuda a alinhar o software ao domínio real por meio de uma modelagem rica, conceitos claros e uma linguagem comum entre desenvolvedores e especialistas de domínio.</w:t>
      </w:r>
    </w:p>
    <w:p w:rsidR="002B2F56" w:rsidRDefault="002B2F56" w:rsidP="002B2F56">
      <w:pPr>
        <w:pStyle w:val="NormalWeb"/>
      </w:pPr>
      <w:r>
        <w:t>Se precisar de exemplos práticos ou uma introdução detalhada sobre cada componente, é só pedir! 🚀</w:t>
      </w:r>
    </w:p>
    <w:p w:rsidR="002B2F56" w:rsidRDefault="002B2F56" w:rsidP="002B2F56">
      <w:pPr>
        <w:pStyle w:val="Ttulo3"/>
      </w:pPr>
      <w:r>
        <w:rPr>
          <w:rStyle w:val="Forte"/>
          <w:b/>
          <w:bCs/>
        </w:rPr>
        <w:t>Exemplo Prático de DDD</w:t>
      </w:r>
    </w:p>
    <w:p w:rsidR="002B2F56" w:rsidRDefault="002B2F56" w:rsidP="002B2F56">
      <w:pPr>
        <w:pStyle w:val="NormalWeb"/>
      </w:pPr>
      <w:r>
        <w:t xml:space="preserve">Vamos criar um sistema de </w:t>
      </w:r>
      <w:r>
        <w:rPr>
          <w:rStyle w:val="Forte"/>
        </w:rPr>
        <w:t>Gestão de Pedidos</w:t>
      </w:r>
      <w:r>
        <w:t xml:space="preserve"> (</w:t>
      </w:r>
      <w:proofErr w:type="spellStart"/>
      <w:r>
        <w:t>Order</w:t>
      </w:r>
      <w:proofErr w:type="spellEnd"/>
      <w:r>
        <w:t xml:space="preserve"> Management) com </w:t>
      </w:r>
      <w:r>
        <w:rPr>
          <w:rStyle w:val="Forte"/>
        </w:rPr>
        <w:t>DDD</w:t>
      </w:r>
      <w:r>
        <w:t xml:space="preserve">, incluindo os principais conceitos: </w:t>
      </w:r>
      <w:r>
        <w:rPr>
          <w:rStyle w:val="Forte"/>
        </w:rPr>
        <w:t>Entidades</w:t>
      </w:r>
      <w:r>
        <w:t xml:space="preserve">, </w:t>
      </w:r>
      <w:r>
        <w:rPr>
          <w:rStyle w:val="Forte"/>
        </w:rPr>
        <w:t>Objetos de Valor</w:t>
      </w:r>
      <w:r>
        <w:t xml:space="preserve">, </w:t>
      </w:r>
      <w:r>
        <w:rPr>
          <w:rStyle w:val="Forte"/>
        </w:rPr>
        <w:t>Agregados</w:t>
      </w:r>
      <w:r>
        <w:t xml:space="preserve">, </w:t>
      </w:r>
      <w:r>
        <w:rPr>
          <w:rStyle w:val="Forte"/>
        </w:rPr>
        <w:t>Repositórios</w:t>
      </w:r>
      <w:r>
        <w:t xml:space="preserve">, </w:t>
      </w:r>
      <w:r>
        <w:rPr>
          <w:rStyle w:val="Forte"/>
        </w:rPr>
        <w:t>Serviços de Domínio</w:t>
      </w:r>
      <w:r>
        <w:t xml:space="preserve"> e </w:t>
      </w:r>
      <w:r>
        <w:rPr>
          <w:rStyle w:val="Forte"/>
        </w:rPr>
        <w:t>Eventos de Domínio</w:t>
      </w:r>
      <w:r>
        <w:t>.</w:t>
      </w:r>
    </w:p>
    <w:p w:rsidR="002B2F56" w:rsidRDefault="002B2F56">
      <w:r>
        <w:br w:type="page"/>
      </w:r>
    </w:p>
    <w:p w:rsidR="002B2F56" w:rsidRDefault="002B2F56" w:rsidP="002B2F56">
      <w:pPr>
        <w:pStyle w:val="Ttulo3"/>
      </w:pPr>
      <w:r>
        <w:rPr>
          <w:rStyle w:val="Forte"/>
          <w:b/>
          <w:bCs/>
        </w:rPr>
        <w:lastRenderedPageBreak/>
        <w:t>Passo a Passo</w:t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t>1. Entidades</w:t>
      </w:r>
    </w:p>
    <w:p w:rsidR="002B2F56" w:rsidRDefault="002B2F56" w:rsidP="002B2F56">
      <w:pPr>
        <w:pStyle w:val="NormalWeb"/>
      </w:pPr>
      <w:r>
        <w:t xml:space="preserve">Vamos criar a entidade </w:t>
      </w:r>
      <w:proofErr w:type="spellStart"/>
      <w:r>
        <w:rPr>
          <w:rStyle w:val="CdigoHTML"/>
        </w:rPr>
        <w:t>Order</w:t>
      </w:r>
      <w:proofErr w:type="spellEnd"/>
      <w:r>
        <w:t>, que representa um pedido. Ela terá uma identidade única (</w:t>
      </w:r>
      <w:r>
        <w:rPr>
          <w:rStyle w:val="CdigoHTML"/>
        </w:rPr>
        <w:t>Id</w:t>
      </w:r>
      <w:r>
        <w:t>) e itens.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</w:t>
      </w:r>
      <w:proofErr w:type="spell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DateTime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CreatedAt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NewGuid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CreatedAt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DateTime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UtcNow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ArgumentNullException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nameof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CalculateTotal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CalculateTotal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Sum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Default="002B2F56">
      <w:r>
        <w:br w:type="page"/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lastRenderedPageBreak/>
        <w:t>2. Objeto de Valor</w:t>
      </w:r>
    </w:p>
    <w:p w:rsidR="002B2F56" w:rsidRDefault="002B2F56" w:rsidP="002B2F56">
      <w:pPr>
        <w:pStyle w:val="NormalWeb"/>
      </w:pPr>
      <w:r>
        <w:t>O item do pedido (</w:t>
      </w:r>
      <w:proofErr w:type="spellStart"/>
      <w:proofErr w:type="gramStart"/>
      <w:r>
        <w:rPr>
          <w:rStyle w:val="CdigoHTML"/>
          <w:rFonts w:eastAsiaTheme="majorEastAsia"/>
        </w:rPr>
        <w:t>OrderItem</w:t>
      </w:r>
      <w:proofErr w:type="spellEnd"/>
      <w:proofErr w:type="gramEnd"/>
      <w:r>
        <w:t xml:space="preserve">) é um </w:t>
      </w:r>
      <w:proofErr w:type="spellStart"/>
      <w:r>
        <w:rPr>
          <w:rStyle w:val="Forte"/>
        </w:rPr>
        <w:t>Value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Object</w:t>
      </w:r>
      <w:proofErr w:type="spellEnd"/>
      <w:r>
        <w:t xml:space="preserve"> porque sua identidade é irrelevante no domínio. O que importa são os valores.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IsNullOrWhiteSpace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)) </w:t>
      </w:r>
      <w:proofErr w:type="spell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Product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is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required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Quantity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must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be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greater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than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zero."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"Unit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must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be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greater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than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zero."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36AA0" w:rsidRDefault="00236AA0"/>
    <w:p w:rsidR="002B2F56" w:rsidRDefault="002B2F56">
      <w:r>
        <w:br w:type="page"/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lastRenderedPageBreak/>
        <w:t>3. Repositório</w:t>
      </w:r>
    </w:p>
    <w:p w:rsidR="002B2F56" w:rsidRDefault="002B2F56" w:rsidP="002B2F56">
      <w:pPr>
        <w:pStyle w:val="NormalWeb"/>
      </w:pPr>
      <w:r>
        <w:t xml:space="preserve">O </w:t>
      </w:r>
      <w:r>
        <w:rPr>
          <w:rStyle w:val="Forte"/>
        </w:rPr>
        <w:t>Repositório</w:t>
      </w:r>
      <w:r>
        <w:t xml:space="preserve"> encapsula o acesso ao banco de dados. Vamos criar um repositório para pedidos.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interface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IOrderRepository</w:t>
      </w:r>
      <w:proofErr w:type="spell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GetById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IEnumerable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GetAll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Default="002B2F56"/>
    <w:p w:rsidR="002B2F56" w:rsidRPr="002B2F56" w:rsidRDefault="002B2F56" w:rsidP="002B2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uma lista em memória (simulação):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InMemoryOrderRepository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IOrderRepository</w:t>
      </w:r>
      <w:proofErr w:type="spell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GetById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FirstOrDefault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IEnumerable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GetAll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Default="002B2F56"/>
    <w:p w:rsidR="002B2F56" w:rsidRDefault="002B2F56">
      <w:r>
        <w:br w:type="page"/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lastRenderedPageBreak/>
        <w:t>4. Serviço de Domínio</w:t>
      </w:r>
    </w:p>
    <w:p w:rsidR="002B2F56" w:rsidRDefault="002B2F56" w:rsidP="002B2F56">
      <w:pPr>
        <w:pStyle w:val="NormalWeb"/>
      </w:pPr>
      <w:r>
        <w:t>Vamos criar um serviço de domínio para realizar operações específicas, como criar um pedido e calcular o total.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OrderService</w:t>
      </w:r>
      <w:proofErr w:type="spell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IOrderRepository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OrderService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IOrderRepository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foreach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gramEnd"/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Publicar evento (simulação)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Created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}, Total: {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Default="002B2F56">
      <w:r>
        <w:br w:type="page"/>
      </w:r>
    </w:p>
    <w:p w:rsidR="002B2F56" w:rsidRDefault="002B2F56" w:rsidP="002B2F56">
      <w:pPr>
        <w:pStyle w:val="Ttulo4"/>
      </w:pPr>
      <w:r>
        <w:rPr>
          <w:rStyle w:val="Forte"/>
          <w:b/>
          <w:bCs/>
        </w:rPr>
        <w:lastRenderedPageBreak/>
        <w:t>5. Evento de Domínio</w:t>
      </w:r>
    </w:p>
    <w:p w:rsidR="002B2F56" w:rsidRDefault="002B2F56" w:rsidP="002B2F56">
      <w:pPr>
        <w:pStyle w:val="NormalWeb"/>
      </w:pPr>
      <w:r>
        <w:t>Um evento de domínio pode ser disparado após a criação de um pedido.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OrderCreatedEvent</w:t>
      </w:r>
      <w:proofErr w:type="spell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OrderCreatedEvent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OrderId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Simulação de um "publicador de eventos"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EventPublisher</w:t>
      </w:r>
      <w:proofErr w:type="spell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Publish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OrderCreatedEvent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orderEvent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Event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Published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OrderId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= {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orderEvent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OrderId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}, Total = {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orderEvent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Default="002B2F56">
      <w:r>
        <w:br w:type="page"/>
      </w:r>
    </w:p>
    <w:p w:rsidR="002B2F56" w:rsidRDefault="002B2F56" w:rsidP="002B2F56">
      <w:pPr>
        <w:pStyle w:val="Ttulo3"/>
      </w:pPr>
      <w:r>
        <w:rPr>
          <w:rStyle w:val="Forte"/>
          <w:b/>
          <w:bCs/>
        </w:rPr>
        <w:lastRenderedPageBreak/>
        <w:t>6. Uso do Sistema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Program</w:t>
      </w:r>
      <w:proofErr w:type="spell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[]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Repositório (</w:t>
      </w:r>
      <w:proofErr w:type="spellStart"/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In-Memory</w:t>
      </w:r>
      <w:proofErr w:type="spellEnd"/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IOrderRepository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InMemoryOrderRepository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Serviço de domínio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orderService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OrderService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itens do pedido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"Laptop"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1500.00m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OrderItem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"Mouse"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25.00m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pedido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orderService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Publicar evento de domínio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orderEvent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OrderCreatedEvent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EventPublisher</w:t>
      </w:r>
      <w:proofErr w:type="gramEnd"/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Publish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orderEvent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Recuperar pedido pelo repositório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B2F5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savedOrder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GetById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2B2F5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Saved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savedOrder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}, Total: {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savedOrder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</w:t>
      </w:r>
      <w:proofErr w:type="spellEnd"/>
      <w:r w:rsidRPr="002B2F5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Default="002B2F56">
      <w:r>
        <w:br w:type="page"/>
      </w:r>
    </w:p>
    <w:p w:rsidR="002B2F56" w:rsidRDefault="002B2F56">
      <w:r>
        <w:lastRenderedPageBreak/>
        <w:t>Saída Esperada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123e4567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e89b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12d3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a456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426614174000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C8C8C8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 $</w:t>
      </w:r>
      <w:proofErr w:type="gramStart"/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550.</w:t>
      </w:r>
      <w:proofErr w:type="gramEnd"/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00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Event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Published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proofErr w:type="gram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OrderId</w:t>
      </w:r>
      <w:proofErr w:type="spellEnd"/>
      <w:proofErr w:type="gram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123e4567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e89b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12d3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a456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426614174000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C8C8C8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 $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550.00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Saved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123e4567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e89b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12d3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a456</w:t>
      </w:r>
      <w:r w:rsidRPr="002B2F5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426614174000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B2F56">
        <w:rPr>
          <w:rFonts w:ascii="Consolas" w:eastAsia="Times New Roman" w:hAnsi="Consolas" w:cs="Times New Roman"/>
          <w:color w:val="C8C8C8"/>
          <w:sz w:val="21"/>
          <w:szCs w:val="21"/>
          <w:lang w:eastAsia="pt-BR"/>
        </w:rPr>
        <w:t>Total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 $</w:t>
      </w:r>
      <w:proofErr w:type="gramStart"/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2B2F5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550.</w:t>
      </w:r>
      <w:proofErr w:type="gramEnd"/>
      <w:r w:rsidRPr="002B2F5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00</w:t>
      </w:r>
    </w:p>
    <w:p w:rsidR="002B2F56" w:rsidRPr="002B2F56" w:rsidRDefault="002B2F56" w:rsidP="002B2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B2F56" w:rsidRDefault="002B2F56"/>
    <w:p w:rsidR="002B2F56" w:rsidRDefault="002B2F56">
      <w:r>
        <w:br w:type="page"/>
      </w:r>
      <w:bookmarkStart w:id="0" w:name="_GoBack"/>
      <w:bookmarkEnd w:id="0"/>
    </w:p>
    <w:p w:rsidR="002B2F56" w:rsidRPr="002B2F56" w:rsidRDefault="002B2F56" w:rsidP="002B2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Conclusão</w:t>
      </w:r>
    </w:p>
    <w:p w:rsidR="002B2F56" w:rsidRPr="002B2F56" w:rsidRDefault="002B2F56" w:rsidP="002B2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exemplo prático demonstra como usar os conceitos de </w:t>
      </w: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DDD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modelar um sistema de </w:t>
      </w: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Pedidos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, separando claramente as responsabilidades:</w:t>
      </w:r>
    </w:p>
    <w:p w:rsidR="002B2F56" w:rsidRPr="002B2F56" w:rsidRDefault="002B2F56" w:rsidP="002B2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2B2F56">
        <w:rPr>
          <w:rFonts w:ascii="Courier New" w:eastAsia="Times New Roman" w:hAnsi="Courier New" w:cs="Courier New"/>
          <w:sz w:val="20"/>
          <w:szCs w:val="20"/>
          <w:lang w:eastAsia="pt-BR"/>
        </w:rPr>
        <w:t>Order</w:t>
      </w:r>
      <w:proofErr w:type="spell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B2F56" w:rsidRPr="002B2F56" w:rsidRDefault="002B2F56" w:rsidP="002B2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Objetos de Valor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proofErr w:type="gramStart"/>
      <w:r w:rsidRPr="002B2F56">
        <w:rPr>
          <w:rFonts w:ascii="Courier New" w:eastAsia="Times New Roman" w:hAnsi="Courier New" w:cs="Courier New"/>
          <w:sz w:val="20"/>
          <w:szCs w:val="20"/>
          <w:lang w:eastAsia="pt-BR"/>
        </w:rPr>
        <w:t>OrderItem</w:t>
      </w:r>
      <w:proofErr w:type="spellEnd"/>
      <w:proofErr w:type="gram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B2F56" w:rsidRPr="002B2F56" w:rsidRDefault="002B2F56" w:rsidP="002B2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Repositório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proofErr w:type="gramStart"/>
      <w:r w:rsidRPr="002B2F56">
        <w:rPr>
          <w:rFonts w:ascii="Courier New" w:eastAsia="Times New Roman" w:hAnsi="Courier New" w:cs="Courier New"/>
          <w:sz w:val="20"/>
          <w:szCs w:val="20"/>
          <w:lang w:eastAsia="pt-BR"/>
        </w:rPr>
        <w:t>IOrderRepository</w:t>
      </w:r>
      <w:proofErr w:type="spellEnd"/>
      <w:proofErr w:type="gram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B2F56" w:rsidRPr="002B2F56" w:rsidRDefault="002B2F56" w:rsidP="002B2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 de Domínio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proofErr w:type="gramStart"/>
      <w:r w:rsidRPr="002B2F56">
        <w:rPr>
          <w:rFonts w:ascii="Courier New" w:eastAsia="Times New Roman" w:hAnsi="Courier New" w:cs="Courier New"/>
          <w:sz w:val="20"/>
          <w:szCs w:val="20"/>
          <w:lang w:eastAsia="pt-BR"/>
        </w:rPr>
        <w:t>OrderService</w:t>
      </w:r>
      <w:proofErr w:type="spellEnd"/>
      <w:proofErr w:type="gram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B2F56" w:rsidRPr="002B2F56" w:rsidRDefault="002B2F56" w:rsidP="002B2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de Domínio</w:t>
      </w: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proofErr w:type="gramStart"/>
      <w:r w:rsidRPr="002B2F56">
        <w:rPr>
          <w:rFonts w:ascii="Courier New" w:eastAsia="Times New Roman" w:hAnsi="Courier New" w:cs="Courier New"/>
          <w:sz w:val="20"/>
          <w:szCs w:val="20"/>
          <w:lang w:eastAsia="pt-BR"/>
        </w:rPr>
        <w:t>OrderCreatedEvent</w:t>
      </w:r>
      <w:proofErr w:type="spellEnd"/>
      <w:proofErr w:type="gramEnd"/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B2F56" w:rsidRPr="002B2F56" w:rsidRDefault="002B2F56" w:rsidP="002B2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F56">
        <w:rPr>
          <w:rFonts w:ascii="Times New Roman" w:eastAsia="Times New Roman" w:hAnsi="Times New Roman" w:cs="Times New Roman"/>
          <w:sz w:val="24"/>
          <w:szCs w:val="24"/>
          <w:lang w:eastAsia="pt-BR"/>
        </w:rPr>
        <w:t>Se precisar de mais detalhes ou ajuda para expandir o exemplo, é só pedir! 🚀</w:t>
      </w:r>
    </w:p>
    <w:p w:rsidR="002B2F56" w:rsidRDefault="002B2F56"/>
    <w:sectPr w:rsidR="002B2F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58F"/>
    <w:multiLevelType w:val="multilevel"/>
    <w:tmpl w:val="845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97645"/>
    <w:multiLevelType w:val="multilevel"/>
    <w:tmpl w:val="EC1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36067D"/>
    <w:multiLevelType w:val="multilevel"/>
    <w:tmpl w:val="484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E31344"/>
    <w:multiLevelType w:val="multilevel"/>
    <w:tmpl w:val="8C30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786EB7"/>
    <w:multiLevelType w:val="multilevel"/>
    <w:tmpl w:val="455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7403FD"/>
    <w:multiLevelType w:val="multilevel"/>
    <w:tmpl w:val="41F2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2B2DDD"/>
    <w:multiLevelType w:val="multilevel"/>
    <w:tmpl w:val="65D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A630CA"/>
    <w:multiLevelType w:val="multilevel"/>
    <w:tmpl w:val="FCB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3A7685"/>
    <w:multiLevelType w:val="multilevel"/>
    <w:tmpl w:val="181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D20981"/>
    <w:multiLevelType w:val="multilevel"/>
    <w:tmpl w:val="848E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342A8B"/>
    <w:multiLevelType w:val="multilevel"/>
    <w:tmpl w:val="A794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525E38"/>
    <w:multiLevelType w:val="multilevel"/>
    <w:tmpl w:val="9262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FD153F0"/>
    <w:multiLevelType w:val="multilevel"/>
    <w:tmpl w:val="B6B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4"/>
  </w:num>
  <w:num w:numId="5">
    <w:abstractNumId w:val="10"/>
  </w:num>
  <w:num w:numId="6">
    <w:abstractNumId w:val="0"/>
  </w:num>
  <w:num w:numId="7">
    <w:abstractNumId w:val="8"/>
  </w:num>
  <w:num w:numId="8">
    <w:abstractNumId w:val="12"/>
  </w:num>
  <w:num w:numId="9">
    <w:abstractNumId w:val="7"/>
  </w:num>
  <w:num w:numId="10">
    <w:abstractNumId w:val="3"/>
  </w:num>
  <w:num w:numId="11">
    <w:abstractNumId w:val="6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0C8"/>
    <w:rsid w:val="00236AA0"/>
    <w:rsid w:val="002B2F56"/>
    <w:rsid w:val="006920C8"/>
    <w:rsid w:val="0079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B2F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F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B2F5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B2F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2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F5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2B2F5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2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2F56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B2F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F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B2F5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B2F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2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F5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2B2F5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2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2F5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5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2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1340</Words>
  <Characters>7240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2024-11-27T02:39:00Z</cp:lastPrinted>
  <dcterms:created xsi:type="dcterms:W3CDTF">2024-11-27T02:34:00Z</dcterms:created>
  <dcterms:modified xsi:type="dcterms:W3CDTF">2024-11-27T02:47:00Z</dcterms:modified>
</cp:coreProperties>
</file>