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27C" w:rsidRDefault="00E0427C">
      <w:r w:rsidRPr="00E0427C">
        <w:drawing>
          <wp:inline distT="0" distB="0" distL="0" distR="0" wp14:anchorId="353D95FA" wp14:editId="1799EDDC">
            <wp:extent cx="5400040" cy="2114069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27C" w:rsidRDefault="00E0427C"/>
    <w:p w:rsidR="00E0427C" w:rsidRPr="00E0427C" w:rsidRDefault="00E0427C" w:rsidP="00E0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4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Problemas:</w:t>
      </w:r>
    </w:p>
    <w:p w:rsidR="00E0427C" w:rsidRPr="00E0427C" w:rsidRDefault="00E0427C" w:rsidP="00E04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lógica de "Salvar no banco de dados" e "Enviar </w:t>
      </w:r>
      <w:proofErr w:type="spellStart"/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>" está duplicada.</w:t>
      </w:r>
    </w:p>
    <w:p w:rsidR="00E0427C" w:rsidRPr="00E0427C" w:rsidRDefault="00E0427C" w:rsidP="00E04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uma mudança, será necessário alterar em múltiplos lugares.</w:t>
      </w:r>
    </w:p>
    <w:p w:rsidR="00E0427C" w:rsidRDefault="00E0427C"/>
    <w:p w:rsidR="00E0427C" w:rsidRDefault="00E0427C">
      <w:bookmarkStart w:id="0" w:name="_GoBack"/>
      <w:r w:rsidRPr="00E0427C">
        <w:drawing>
          <wp:inline distT="0" distB="0" distL="0" distR="0" wp14:anchorId="1C535A4E" wp14:editId="274B6BC0">
            <wp:extent cx="5400040" cy="170469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0427C" w:rsidRDefault="00E0427C">
      <w:r w:rsidRPr="00E0427C">
        <w:drawing>
          <wp:inline distT="0" distB="0" distL="0" distR="0" wp14:anchorId="2F105753" wp14:editId="5BA45512">
            <wp:extent cx="5400040" cy="297863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27C" w:rsidRPr="00E0427C" w:rsidRDefault="00E0427C" w:rsidP="00E04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4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Vantagens do Exemplo Certo:</w:t>
      </w:r>
    </w:p>
    <w:p w:rsidR="00E0427C" w:rsidRPr="00E0427C" w:rsidRDefault="00E0427C" w:rsidP="00E04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4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Reutilização de Código</w:t>
      </w:r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As ações repetitivas (salvar no banco e enviar </w:t>
      </w:r>
      <w:proofErr w:type="spellStart"/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>) foram movidas para uma classe reutilizável.</w:t>
      </w:r>
    </w:p>
    <w:p w:rsidR="00E0427C" w:rsidRPr="00E0427C" w:rsidRDefault="00E0427C" w:rsidP="00E04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4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 de Alteração</w:t>
      </w:r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 o processo de envio de </w:t>
      </w:r>
      <w:proofErr w:type="spellStart"/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mudar, será necessário ajustar apenas na classe </w:t>
      </w:r>
      <w:proofErr w:type="spellStart"/>
      <w:proofErr w:type="gramStart"/>
      <w:r w:rsidRPr="00E0427C">
        <w:rPr>
          <w:rFonts w:ascii="Courier New" w:eastAsia="Times New Roman" w:hAnsi="Courier New" w:cs="Courier New"/>
          <w:sz w:val="20"/>
          <w:szCs w:val="20"/>
          <w:lang w:eastAsia="pt-BR"/>
        </w:rPr>
        <w:t>DocumentService</w:t>
      </w:r>
      <w:proofErr w:type="spellEnd"/>
      <w:proofErr w:type="gramEnd"/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427C" w:rsidRPr="00E0427C" w:rsidRDefault="00E0427C" w:rsidP="00E04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4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</w:t>
      </w:r>
      <w:r w:rsidRPr="00E0427C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 classe tem uma responsabilidade clara.</w:t>
      </w:r>
    </w:p>
    <w:p w:rsidR="00E0427C" w:rsidRDefault="00E0427C" w:rsidP="00E0427C">
      <w:pPr>
        <w:pStyle w:val="Ttulo3"/>
      </w:pPr>
      <w:r>
        <w:rPr>
          <w:rStyle w:val="Forte"/>
          <w:b/>
          <w:bCs/>
        </w:rPr>
        <w:t>Resumo</w:t>
      </w:r>
    </w:p>
    <w:p w:rsidR="00E0427C" w:rsidRDefault="00E0427C" w:rsidP="00E0427C">
      <w:pPr>
        <w:pStyle w:val="NormalWeb"/>
      </w:pPr>
      <w:r>
        <w:t>Evite escrever o mesmo código em múltiplos lugares. Sempre que identificar duplicação, pense em como encapsular a lógica em métodos, classes ou funções reutilizáveis. 🚀</w:t>
      </w:r>
    </w:p>
    <w:p w:rsidR="00E0427C" w:rsidRDefault="00E0427C"/>
    <w:p w:rsidR="00E0427C" w:rsidRDefault="00E0427C"/>
    <w:sectPr w:rsidR="00E042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70FC7"/>
    <w:multiLevelType w:val="multilevel"/>
    <w:tmpl w:val="0DE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C8720D"/>
    <w:multiLevelType w:val="multilevel"/>
    <w:tmpl w:val="65DC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27C"/>
    <w:rsid w:val="00035F2D"/>
    <w:rsid w:val="00E0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04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042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427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0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427C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0427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0427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04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042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427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0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427C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0427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042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2024-11-27T00:33:00Z</cp:lastPrinted>
  <dcterms:created xsi:type="dcterms:W3CDTF">2024-11-27T00:30:00Z</dcterms:created>
  <dcterms:modified xsi:type="dcterms:W3CDTF">2024-11-27T00:34:00Z</dcterms:modified>
</cp:coreProperties>
</file>