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2339" w14:textId="0891A7FB" w:rsidR="00F5367A" w:rsidRPr="004E286B" w:rsidRDefault="00950976" w:rsidP="00950976">
      <w:pPr>
        <w:widowControl w:val="0"/>
        <w:tabs>
          <w:tab w:val="right" w:pos="10800"/>
        </w:tabs>
        <w:rPr>
          <w:rFonts w:asciiTheme="majorHAnsi" w:eastAsia="Times New Roman" w:hAnsiTheme="majorHAnsi" w:cs="Times New Roman"/>
          <w:lang w:eastAsia="en-US"/>
        </w:rPr>
      </w:pPr>
      <w:r w:rsidRPr="004E286B">
        <w:rPr>
          <w:rFonts w:asciiTheme="majorHAnsi" w:eastAsia="Times New Roman" w:hAnsiTheme="majorHAnsi" w:cs="Times New Roman"/>
          <w:highlight w:val="yellow"/>
          <w:lang w:eastAsia="en-US"/>
        </w:rPr>
        <w:t>Name</w:t>
      </w:r>
      <w:r w:rsidRPr="00613C5F">
        <w:rPr>
          <w:rFonts w:asciiTheme="majorHAnsi" w:eastAsia="Times New Roman" w:hAnsiTheme="majorHAnsi" w:cs="Times New Roman"/>
          <w:lang w:eastAsia="en-US"/>
        </w:rPr>
        <w:t>:</w:t>
      </w:r>
      <w:r w:rsidR="00613C5F" w:rsidRPr="00613C5F">
        <w:rPr>
          <w:rFonts w:asciiTheme="majorHAnsi" w:eastAsia="Times New Roman" w:hAnsiTheme="majorHAnsi" w:cs="Times New Roman"/>
          <w:lang w:eastAsia="en-US"/>
        </w:rPr>
        <w:t xml:space="preserve"> </w:t>
      </w:r>
      <w:r w:rsidR="001B37B1">
        <w:rPr>
          <w:rFonts w:asciiTheme="majorHAnsi" w:eastAsia="Times New Roman" w:hAnsiTheme="majorHAnsi" w:cs="Times New Roman"/>
          <w:lang w:eastAsia="en-US"/>
        </w:rPr>
        <w:t>Gunnar Forcier</w:t>
      </w:r>
      <w:r w:rsidRPr="004E286B">
        <w:rPr>
          <w:rFonts w:asciiTheme="majorHAnsi" w:eastAsia="Times New Roman" w:hAnsiTheme="majorHAnsi" w:cs="Times New Roman"/>
          <w:lang w:eastAsia="en-US"/>
        </w:rPr>
        <w:tab/>
      </w:r>
      <w:r w:rsidR="00F5367A" w:rsidRPr="004E286B">
        <w:rPr>
          <w:rFonts w:asciiTheme="majorHAnsi" w:eastAsia="Times New Roman" w:hAnsiTheme="majorHAnsi" w:cs="Times New Roman"/>
          <w:lang w:eastAsia="en-US"/>
        </w:rPr>
        <w:t>Oral/Interpersonal Communication</w:t>
      </w:r>
    </w:p>
    <w:p w14:paraId="06D21721" w14:textId="13D29F4E" w:rsidR="00F5367A" w:rsidRPr="004E286B" w:rsidRDefault="00950976" w:rsidP="4F9C4CE6">
      <w:pPr>
        <w:widowControl w:val="0"/>
        <w:tabs>
          <w:tab w:val="right" w:pos="10800"/>
        </w:tabs>
        <w:rPr>
          <w:rFonts w:asciiTheme="majorHAnsi" w:eastAsia="Times New Roman" w:hAnsiTheme="majorHAnsi" w:cs="Times New Roman"/>
          <w:lang w:eastAsia="en-US"/>
        </w:rPr>
      </w:pPr>
      <w:r w:rsidRPr="004E286B">
        <w:rPr>
          <w:rFonts w:asciiTheme="majorHAnsi" w:eastAsia="Times New Roman" w:hAnsiTheme="majorHAnsi" w:cs="Times New Roman"/>
          <w:lang w:eastAsia="en-US"/>
        </w:rPr>
        <w:tab/>
      </w:r>
      <w:r w:rsidR="00F5367A" w:rsidRPr="4F9C4CE6">
        <w:rPr>
          <w:rFonts w:asciiTheme="majorHAnsi" w:eastAsia="Times New Roman" w:hAnsiTheme="majorHAnsi" w:cs="Times New Roman"/>
          <w:lang w:eastAsia="en-US"/>
        </w:rPr>
        <w:t xml:space="preserve">Chapter </w:t>
      </w:r>
      <w:r w:rsidR="003C6536" w:rsidRPr="4F9C4CE6">
        <w:rPr>
          <w:rFonts w:asciiTheme="majorHAnsi" w:eastAsia="Times New Roman" w:hAnsiTheme="majorHAnsi" w:cs="Times New Roman"/>
          <w:lang w:eastAsia="en-US"/>
        </w:rPr>
        <w:t>8</w:t>
      </w:r>
      <w:r w:rsidR="00F5367A" w:rsidRPr="4F9C4CE6">
        <w:rPr>
          <w:rFonts w:asciiTheme="majorHAnsi" w:eastAsia="Times New Roman" w:hAnsiTheme="majorHAnsi" w:cs="Times New Roman"/>
          <w:lang w:eastAsia="en-US"/>
        </w:rPr>
        <w:t xml:space="preserve"> Activity</w:t>
      </w:r>
      <w:r w:rsidR="003C6536" w:rsidRPr="4F9C4CE6">
        <w:rPr>
          <w:rFonts w:asciiTheme="majorHAnsi" w:eastAsia="Times New Roman" w:hAnsiTheme="majorHAnsi" w:cs="Times New Roman"/>
          <w:lang w:eastAsia="en-US"/>
        </w:rPr>
        <w:t xml:space="preserve"> A</w:t>
      </w:r>
      <w:r w:rsidR="00F5367A" w:rsidRPr="4F9C4CE6">
        <w:rPr>
          <w:rFonts w:asciiTheme="majorHAnsi" w:eastAsia="Times New Roman" w:hAnsiTheme="majorHAnsi" w:cs="Times New Roman"/>
          <w:lang w:eastAsia="en-US"/>
        </w:rPr>
        <w:t xml:space="preserve">: </w:t>
      </w:r>
      <w:r w:rsidR="003C6536" w:rsidRPr="4F9C4CE6">
        <w:rPr>
          <w:rFonts w:asciiTheme="majorHAnsi" w:eastAsia="Times New Roman" w:hAnsiTheme="majorHAnsi" w:cs="Times New Roman"/>
          <w:lang w:eastAsia="en-US"/>
        </w:rPr>
        <w:t>Culture and Identity</w:t>
      </w:r>
      <w:r w:rsidR="00F5367A" w:rsidRPr="4F9C4CE6">
        <w:rPr>
          <w:rFonts w:asciiTheme="majorHAnsi" w:eastAsia="Times New Roman" w:hAnsiTheme="majorHAnsi" w:cs="Times New Roman"/>
          <w:lang w:eastAsia="en-US"/>
        </w:rPr>
        <w:t xml:space="preserve"> (5 Points)</w:t>
      </w:r>
    </w:p>
    <w:p w14:paraId="44CE0329" w14:textId="757A1E38" w:rsidR="00F5367A" w:rsidRPr="004E286B" w:rsidRDefault="002462E4" w:rsidP="00F5367A">
      <w:pPr>
        <w:widowControl w:val="0"/>
        <w:tabs>
          <w:tab w:val="center" w:pos="4320"/>
        </w:tabs>
        <w:rPr>
          <w:rFonts w:asciiTheme="majorHAnsi" w:eastAsia="Times New Roman" w:hAnsiTheme="majorHAnsi" w:cs="Times New Roman"/>
          <w:lang w:eastAsia="en-US"/>
        </w:rPr>
      </w:pPr>
      <w:r>
        <w:rPr>
          <w:rFonts w:asciiTheme="majorHAnsi" w:eastAsia="Times New Roman" w:hAnsiTheme="majorHAnsi" w:cs="Times New Roman"/>
          <w:noProof/>
          <w:lang w:eastAsia="en-US"/>
        </w:rPr>
        <w:pict w14:anchorId="68E63244">
          <v:rect id="_x0000_i1025" alt="" style="width:540pt;height:.05pt;mso-width-percent:0;mso-height-percent:0;mso-width-percent:0;mso-height-percent:0" o:hralign="center" o:hrstd="t" o:hr="t" fillcolor="#aaa" stroked="f"/>
        </w:pict>
      </w:r>
    </w:p>
    <w:p w14:paraId="245E35AE" w14:textId="77777777" w:rsidR="00530602" w:rsidRPr="004E286B" w:rsidRDefault="00530602" w:rsidP="004209D9">
      <w:pPr>
        <w:widowControl w:val="0"/>
        <w:tabs>
          <w:tab w:val="left" w:pos="1080"/>
          <w:tab w:val="left" w:pos="5760"/>
        </w:tabs>
        <w:rPr>
          <w:rFonts w:asciiTheme="majorHAnsi" w:eastAsia="Times New Roman" w:hAnsiTheme="majorHAnsi" w:cs="Tahoma"/>
          <w:lang w:eastAsia="en-US"/>
        </w:rPr>
      </w:pPr>
      <w:r w:rsidRPr="004E286B">
        <w:rPr>
          <w:rFonts w:asciiTheme="majorHAnsi" w:eastAsia="Times New Roman" w:hAnsiTheme="majorHAnsi" w:cs="Tahoma"/>
          <w:lang w:eastAsia="en-US"/>
        </w:rPr>
        <w:t>This activity expands on the concepts of perception and self-concept that we studied in Chapter 2.</w:t>
      </w:r>
    </w:p>
    <w:p w14:paraId="64A7A3D5" w14:textId="77777777" w:rsidR="00530602" w:rsidRPr="004E286B" w:rsidRDefault="00530602" w:rsidP="004209D9">
      <w:pPr>
        <w:widowControl w:val="0"/>
        <w:tabs>
          <w:tab w:val="left" w:pos="1080"/>
          <w:tab w:val="left" w:pos="5760"/>
        </w:tabs>
        <w:rPr>
          <w:rFonts w:asciiTheme="majorHAnsi" w:eastAsia="Times New Roman" w:hAnsiTheme="majorHAnsi" w:cs="Tahoma"/>
          <w:lang w:eastAsia="en-US"/>
        </w:rPr>
      </w:pPr>
    </w:p>
    <w:p w14:paraId="4C96021B" w14:textId="5296E9C3" w:rsidR="00530602" w:rsidRPr="004E286B" w:rsidRDefault="00530602" w:rsidP="00530602">
      <w:pPr>
        <w:widowControl w:val="0"/>
        <w:tabs>
          <w:tab w:val="left" w:pos="1080"/>
          <w:tab w:val="left" w:pos="5760"/>
        </w:tabs>
        <w:rPr>
          <w:rFonts w:asciiTheme="majorHAnsi" w:eastAsia="Times New Roman" w:hAnsiTheme="majorHAnsi" w:cs="Tahoma"/>
          <w:lang w:eastAsia="en-US"/>
        </w:rPr>
      </w:pPr>
      <w:r w:rsidRPr="004E286B">
        <w:rPr>
          <w:rFonts w:asciiTheme="majorHAnsi" w:eastAsia="Times New Roman" w:hAnsiTheme="majorHAnsi" w:cs="Tahoma"/>
          <w:lang w:eastAsia="en-US"/>
        </w:rPr>
        <w:t>Section 8.1 defines culture and highlights aspects of our identities: “Culture is an ongoing negotiation of learned patterns of beliefs, attitudes, values, and behaviors.” It is dynamic, not static. In addition, each of us has personal, social, and cultural identities.</w:t>
      </w:r>
    </w:p>
    <w:p w14:paraId="1FE72AD8" w14:textId="50E1B860" w:rsidR="00450933" w:rsidRPr="004E286B" w:rsidRDefault="00450933" w:rsidP="004209D9">
      <w:pPr>
        <w:widowControl w:val="0"/>
        <w:tabs>
          <w:tab w:val="left" w:pos="1080"/>
          <w:tab w:val="left" w:pos="5760"/>
        </w:tabs>
        <w:rPr>
          <w:rFonts w:asciiTheme="majorHAnsi" w:eastAsia="Times New Roman" w:hAnsiTheme="majorHAnsi" w:cs="Tahoma"/>
          <w:lang w:eastAsia="en-US"/>
        </w:rPr>
      </w:pPr>
    </w:p>
    <w:p w14:paraId="57572AF4" w14:textId="70784F13" w:rsidR="00530602" w:rsidRPr="004E286B" w:rsidRDefault="004E286B" w:rsidP="412CA81F">
      <w:pPr>
        <w:widowControl w:val="0"/>
        <w:rPr>
          <w:rFonts w:asciiTheme="majorHAnsi" w:eastAsia="Times New Roman" w:hAnsiTheme="majorHAnsi" w:cs="Tahoma"/>
          <w:lang w:eastAsia="en-US"/>
        </w:rPr>
      </w:pPr>
      <w:r w:rsidRPr="412CA81F">
        <w:rPr>
          <w:rFonts w:asciiTheme="majorHAnsi" w:eastAsia="Times New Roman" w:hAnsiTheme="majorHAnsi" w:cs="Tahoma"/>
          <w:lang w:eastAsia="en-US"/>
        </w:rPr>
        <w:t xml:space="preserve">1. </w:t>
      </w:r>
      <w:r w:rsidR="00530602" w:rsidRPr="412CA81F">
        <w:rPr>
          <w:rFonts w:asciiTheme="majorHAnsi" w:eastAsia="Times New Roman" w:hAnsiTheme="majorHAnsi" w:cs="Tahoma"/>
          <w:lang w:eastAsia="en-US"/>
        </w:rPr>
        <w:t xml:space="preserve">Review the culture wheel </w:t>
      </w:r>
      <w:r w:rsidR="005C0E27" w:rsidRPr="412CA81F">
        <w:rPr>
          <w:rFonts w:asciiTheme="majorHAnsi" w:eastAsia="Times New Roman" w:hAnsiTheme="majorHAnsi" w:cs="Tahoma"/>
          <w:lang w:eastAsia="en-US"/>
        </w:rPr>
        <w:t xml:space="preserve">below. </w:t>
      </w:r>
      <w:r w:rsidR="00530602" w:rsidRPr="412CA81F">
        <w:rPr>
          <w:rFonts w:asciiTheme="majorHAnsi" w:eastAsia="Times New Roman" w:hAnsiTheme="majorHAnsi" w:cs="Tahoma"/>
          <w:lang w:eastAsia="en-US"/>
        </w:rPr>
        <w:t xml:space="preserve">You should be able to correlate the </w:t>
      </w:r>
      <w:r w:rsidR="00045274" w:rsidRPr="412CA81F">
        <w:rPr>
          <w:rFonts w:asciiTheme="majorHAnsi" w:eastAsia="Times New Roman" w:hAnsiTheme="majorHAnsi" w:cs="Tahoma"/>
          <w:lang w:eastAsia="en-US"/>
        </w:rPr>
        <w:t xml:space="preserve">wheel’s </w:t>
      </w:r>
      <w:r w:rsidR="00530602" w:rsidRPr="412CA81F">
        <w:rPr>
          <w:rFonts w:asciiTheme="majorHAnsi" w:eastAsia="Times New Roman" w:hAnsiTheme="majorHAnsi" w:cs="Tahoma"/>
          <w:lang w:eastAsia="en-US"/>
        </w:rPr>
        <w:t xml:space="preserve">dimensions of diversity with concepts </w:t>
      </w:r>
      <w:r w:rsidR="00045274" w:rsidRPr="412CA81F">
        <w:rPr>
          <w:rFonts w:asciiTheme="majorHAnsi" w:eastAsia="Times New Roman" w:hAnsiTheme="majorHAnsi" w:cs="Tahoma"/>
          <w:lang w:eastAsia="en-US"/>
        </w:rPr>
        <w:t xml:space="preserve">addressed </w:t>
      </w:r>
      <w:r w:rsidR="005C0E27" w:rsidRPr="412CA81F">
        <w:rPr>
          <w:rFonts w:asciiTheme="majorHAnsi" w:eastAsia="Times New Roman" w:hAnsiTheme="majorHAnsi" w:cs="Tahoma"/>
          <w:lang w:eastAsia="en-US"/>
        </w:rPr>
        <w:t>in Sections 8.1 and 8.2.</w:t>
      </w:r>
    </w:p>
    <w:p w14:paraId="1F3579FE" w14:textId="49A7818F" w:rsidR="36723E7D" w:rsidRDefault="36723E7D" w:rsidP="36723E7D">
      <w:pPr>
        <w:widowControl w:val="0"/>
        <w:rPr>
          <w:rFonts w:asciiTheme="majorHAnsi" w:eastAsia="Times New Roman" w:hAnsiTheme="majorHAnsi" w:cs="Tahoma"/>
          <w:lang w:eastAsia="en-US"/>
        </w:rPr>
      </w:pPr>
    </w:p>
    <w:p w14:paraId="0EE3674F" w14:textId="2B81DF11" w:rsidR="005C0E27" w:rsidRPr="004E286B" w:rsidRDefault="004E286B" w:rsidP="36723E7D">
      <w:pPr>
        <w:widowControl w:val="0"/>
        <w:rPr>
          <w:rFonts w:asciiTheme="majorHAnsi" w:eastAsia="Times New Roman" w:hAnsiTheme="majorHAnsi" w:cs="Tahoma"/>
          <w:lang w:eastAsia="en-US"/>
        </w:rPr>
      </w:pPr>
      <w:r w:rsidRPr="004E286B">
        <w:rPr>
          <w:rFonts w:asciiTheme="majorHAnsi" w:hAnsiTheme="majorHAnsi"/>
          <w:noProof/>
          <w:lang w:eastAsia="en-US"/>
        </w:rPr>
        <w:drawing>
          <wp:anchor distT="0" distB="0" distL="114300" distR="114300" simplePos="0" relativeHeight="251658240" behindDoc="0" locked="0" layoutInCell="1" allowOverlap="1" wp14:anchorId="10E49D95" wp14:editId="305759BB">
            <wp:simplePos x="0" y="0"/>
            <wp:positionH relativeFrom="margin">
              <wp:posOffset>850900</wp:posOffset>
            </wp:positionH>
            <wp:positionV relativeFrom="paragraph">
              <wp:posOffset>130810</wp:posOffset>
            </wp:positionV>
            <wp:extent cx="5743428" cy="6087112"/>
            <wp:effectExtent l="0" t="0" r="8255" b="0"/>
            <wp:wrapTopAndBottom/>
            <wp:docPr id="1" name="Picture 1" descr="Macintosh HD:Users:daledittmer:Documents:! 00 ! ORAL INTERPERSONAL:OI CULTURE:CultureWheel-ChartDimen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aledittmer:Documents:! 00 ! ORAL INTERPERSONAL:OI CULTURE:CultureWheel-ChartDimension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428" cy="60871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9CB769" w14:textId="371D5412" w:rsidR="36723E7D" w:rsidRDefault="36723E7D" w:rsidP="36723E7D">
      <w:pPr>
        <w:widowControl w:val="0"/>
        <w:rPr>
          <w:rFonts w:asciiTheme="majorHAnsi" w:hAnsiTheme="majorHAnsi"/>
          <w:color w:val="000000" w:themeColor="text1"/>
        </w:rPr>
      </w:pPr>
    </w:p>
    <w:p w14:paraId="7B5E143C" w14:textId="763A0BAF" w:rsidR="36723E7D" w:rsidRDefault="36723E7D" w:rsidP="36723E7D">
      <w:pPr>
        <w:widowControl w:val="0"/>
        <w:rPr>
          <w:rFonts w:asciiTheme="majorHAnsi" w:hAnsiTheme="majorHAnsi"/>
          <w:color w:val="000000" w:themeColor="text1"/>
        </w:rPr>
      </w:pPr>
    </w:p>
    <w:p w14:paraId="5A9BD0CF" w14:textId="60DD9351" w:rsidR="005C0E27" w:rsidRPr="004E286B" w:rsidRDefault="004E286B" w:rsidP="005C0E27">
      <w:pPr>
        <w:widowControl w:val="0"/>
        <w:rPr>
          <w:rFonts w:asciiTheme="majorHAnsi" w:hAnsiTheme="majorHAnsi"/>
          <w:color w:val="000000"/>
        </w:rPr>
      </w:pPr>
      <w:r w:rsidRPr="004E286B">
        <w:rPr>
          <w:rFonts w:asciiTheme="majorHAnsi" w:hAnsiTheme="majorHAnsi"/>
          <w:color w:val="000000"/>
        </w:rPr>
        <w:t xml:space="preserve">2. </w:t>
      </w:r>
      <w:r w:rsidR="00530602" w:rsidRPr="004E286B">
        <w:rPr>
          <w:rFonts w:asciiTheme="majorHAnsi" w:hAnsiTheme="majorHAnsi"/>
          <w:color w:val="000000"/>
        </w:rPr>
        <w:t xml:space="preserve">Next, </w:t>
      </w:r>
      <w:r w:rsidR="003C6536" w:rsidRPr="004E286B">
        <w:rPr>
          <w:rFonts w:asciiTheme="majorHAnsi" w:hAnsiTheme="majorHAnsi"/>
          <w:color w:val="000000"/>
        </w:rPr>
        <w:t xml:space="preserve">designate four of the cultures inside or outside of the </w:t>
      </w:r>
      <w:r w:rsidR="00530602" w:rsidRPr="004E286B">
        <w:rPr>
          <w:rFonts w:asciiTheme="majorHAnsi" w:hAnsiTheme="majorHAnsi"/>
          <w:color w:val="000000"/>
        </w:rPr>
        <w:t xml:space="preserve">culture </w:t>
      </w:r>
      <w:r w:rsidR="003C6536" w:rsidRPr="004E286B">
        <w:rPr>
          <w:rFonts w:asciiTheme="majorHAnsi" w:hAnsiTheme="majorHAnsi"/>
          <w:color w:val="000000"/>
        </w:rPr>
        <w:t xml:space="preserve">wheel that </w:t>
      </w:r>
      <w:r w:rsidR="00530602" w:rsidRPr="004E286B">
        <w:rPr>
          <w:rFonts w:asciiTheme="majorHAnsi" w:hAnsiTheme="majorHAnsi"/>
          <w:color w:val="000000"/>
        </w:rPr>
        <w:t>you</w:t>
      </w:r>
      <w:r w:rsidR="003C6536" w:rsidRPr="004E286B">
        <w:rPr>
          <w:rFonts w:asciiTheme="majorHAnsi" w:hAnsiTheme="majorHAnsi"/>
          <w:color w:val="000000"/>
        </w:rPr>
        <w:t xml:space="preserve"> most identify with</w:t>
      </w:r>
      <w:r w:rsidR="005C0E27" w:rsidRPr="004E286B">
        <w:rPr>
          <w:rFonts w:asciiTheme="majorHAnsi" w:hAnsiTheme="majorHAnsi"/>
          <w:color w:val="000000"/>
        </w:rPr>
        <w:t xml:space="preserve">. (Which ones are most salient for you?) To help you arrive at your choices, you </w:t>
      </w:r>
      <w:r>
        <w:rPr>
          <w:rFonts w:asciiTheme="majorHAnsi" w:hAnsiTheme="majorHAnsi"/>
          <w:color w:val="000000"/>
        </w:rPr>
        <w:t>might</w:t>
      </w:r>
      <w:r w:rsidR="005C0E27" w:rsidRPr="004E286B">
        <w:rPr>
          <w:rFonts w:asciiTheme="majorHAnsi" w:hAnsiTheme="majorHAnsi"/>
          <w:color w:val="000000"/>
        </w:rPr>
        <w:t xml:space="preserve"> answer the following questions:</w:t>
      </w:r>
    </w:p>
    <w:p w14:paraId="3064DB16" w14:textId="0D93BB2F" w:rsidR="005C0E27" w:rsidRPr="004E286B" w:rsidRDefault="005C0E27" w:rsidP="36723E7D">
      <w:pPr>
        <w:pStyle w:val="ListParagraph"/>
        <w:widowControl w:val="0"/>
        <w:numPr>
          <w:ilvl w:val="0"/>
          <w:numId w:val="1"/>
        </w:numPr>
        <w:rPr>
          <w:rFonts w:asciiTheme="majorHAnsi" w:eastAsiaTheme="majorEastAsia" w:hAnsiTheme="majorHAnsi" w:cstheme="majorBidi"/>
          <w:color w:val="000000"/>
        </w:rPr>
      </w:pPr>
      <w:r w:rsidRPr="36723E7D">
        <w:rPr>
          <w:rFonts w:asciiTheme="majorHAnsi" w:hAnsiTheme="majorHAnsi"/>
          <w:color w:val="000000" w:themeColor="text1"/>
        </w:rPr>
        <w:t>What do you most identify with?</w:t>
      </w:r>
    </w:p>
    <w:p w14:paraId="283599C9" w14:textId="5A4B1BC0" w:rsidR="005C0E27" w:rsidRPr="004E286B" w:rsidRDefault="005C0E27" w:rsidP="36723E7D">
      <w:pPr>
        <w:pStyle w:val="ListParagraph"/>
        <w:widowControl w:val="0"/>
        <w:numPr>
          <w:ilvl w:val="0"/>
          <w:numId w:val="1"/>
        </w:numPr>
        <w:rPr>
          <w:rFonts w:asciiTheme="majorHAnsi" w:eastAsiaTheme="majorEastAsia" w:hAnsiTheme="majorHAnsi" w:cstheme="majorBidi"/>
          <w:color w:val="000000"/>
        </w:rPr>
      </w:pPr>
      <w:r w:rsidRPr="36723E7D">
        <w:rPr>
          <w:rFonts w:asciiTheme="majorHAnsi" w:hAnsiTheme="majorHAnsi"/>
          <w:color w:val="000000" w:themeColor="text1"/>
        </w:rPr>
        <w:t xml:space="preserve">What do you spend the most time thinking about? </w:t>
      </w:r>
    </w:p>
    <w:p w14:paraId="2B596FBD" w14:textId="77777777" w:rsidR="005C0E27" w:rsidRPr="004E286B" w:rsidRDefault="005C0E27" w:rsidP="36723E7D">
      <w:pPr>
        <w:pStyle w:val="ListParagraph"/>
        <w:widowControl w:val="0"/>
        <w:numPr>
          <w:ilvl w:val="0"/>
          <w:numId w:val="1"/>
        </w:numPr>
        <w:rPr>
          <w:rFonts w:asciiTheme="majorHAnsi" w:eastAsiaTheme="majorEastAsia" w:hAnsiTheme="majorHAnsi" w:cstheme="majorBidi"/>
        </w:rPr>
      </w:pPr>
      <w:r w:rsidRPr="36723E7D">
        <w:rPr>
          <w:rFonts w:asciiTheme="majorHAnsi" w:hAnsiTheme="majorHAnsi"/>
          <w:color w:val="000000" w:themeColor="text1"/>
        </w:rPr>
        <w:t xml:space="preserve">What do you spend the most time in or doing? </w:t>
      </w:r>
    </w:p>
    <w:p w14:paraId="7D4607AF" w14:textId="1A3F58FF" w:rsidR="004E286B" w:rsidRDefault="005C0E27" w:rsidP="36723E7D">
      <w:pPr>
        <w:pStyle w:val="ListParagraph"/>
        <w:widowControl w:val="0"/>
        <w:numPr>
          <w:ilvl w:val="0"/>
          <w:numId w:val="1"/>
        </w:numPr>
        <w:rPr>
          <w:rFonts w:asciiTheme="majorHAnsi" w:eastAsiaTheme="majorEastAsia" w:hAnsiTheme="majorHAnsi" w:cstheme="majorBidi"/>
        </w:rPr>
      </w:pPr>
      <w:r w:rsidRPr="36723E7D">
        <w:rPr>
          <w:rFonts w:asciiTheme="majorHAnsi" w:hAnsiTheme="majorHAnsi"/>
          <w:color w:val="000000" w:themeColor="text1"/>
        </w:rPr>
        <w:t xml:space="preserve">What do you </w:t>
      </w:r>
      <w:r w:rsidR="00515F05" w:rsidRPr="36723E7D">
        <w:rPr>
          <w:rFonts w:asciiTheme="majorHAnsi" w:hAnsiTheme="majorHAnsi"/>
          <w:color w:val="000000" w:themeColor="text1"/>
        </w:rPr>
        <w:t>value,</w:t>
      </w:r>
      <w:r w:rsidRPr="36723E7D">
        <w:rPr>
          <w:rFonts w:asciiTheme="majorHAnsi" w:hAnsiTheme="majorHAnsi"/>
          <w:color w:val="000000" w:themeColor="text1"/>
        </w:rPr>
        <w:t xml:space="preserve"> or think is most important? </w:t>
      </w:r>
    </w:p>
    <w:p w14:paraId="143A6A48" w14:textId="77777777" w:rsidR="004E286B" w:rsidRDefault="004E286B" w:rsidP="004E286B">
      <w:pPr>
        <w:widowControl w:val="0"/>
        <w:rPr>
          <w:rFonts w:asciiTheme="majorHAnsi" w:eastAsia="Times New Roman" w:hAnsiTheme="majorHAnsi" w:cs="Tahoma"/>
        </w:rPr>
      </w:pPr>
    </w:p>
    <w:p w14:paraId="1A5F6A99" w14:textId="2510D7B7" w:rsidR="004E286B" w:rsidRDefault="004E286B" w:rsidP="004E286B">
      <w:pPr>
        <w:widowControl w:val="0"/>
        <w:rPr>
          <w:rFonts w:asciiTheme="majorHAnsi" w:eastAsia="Times New Roman" w:hAnsiTheme="majorHAnsi" w:cs="Tahoma"/>
        </w:rPr>
      </w:pPr>
      <w:r w:rsidRPr="36723E7D">
        <w:rPr>
          <w:rFonts w:asciiTheme="majorHAnsi" w:eastAsia="Times New Roman" w:hAnsiTheme="majorHAnsi" w:cs="Tahoma"/>
        </w:rPr>
        <w:t>My list of the four cultures</w:t>
      </w:r>
      <w:r w:rsidR="00443BA9" w:rsidRPr="36723E7D">
        <w:rPr>
          <w:rFonts w:asciiTheme="majorHAnsi" w:eastAsia="Times New Roman" w:hAnsiTheme="majorHAnsi" w:cs="Tahoma"/>
        </w:rPr>
        <w:t xml:space="preserve"> </w:t>
      </w:r>
      <w:r w:rsidR="00B4258B" w:rsidRPr="36723E7D">
        <w:rPr>
          <w:rFonts w:asciiTheme="majorHAnsi" w:eastAsia="Times New Roman" w:hAnsiTheme="majorHAnsi" w:cs="Tahoma"/>
        </w:rPr>
        <w:t>I</w:t>
      </w:r>
      <w:r w:rsidR="00443BA9" w:rsidRPr="36723E7D">
        <w:rPr>
          <w:rFonts w:asciiTheme="majorHAnsi" w:eastAsia="Times New Roman" w:hAnsiTheme="majorHAnsi" w:cs="Tahoma"/>
        </w:rPr>
        <w:t xml:space="preserve"> chose</w:t>
      </w:r>
      <w:r w:rsidRPr="36723E7D">
        <w:rPr>
          <w:rFonts w:asciiTheme="majorHAnsi" w:eastAsia="Times New Roman" w:hAnsiTheme="majorHAnsi" w:cs="Tahoma"/>
        </w:rPr>
        <w:t>:</w:t>
      </w:r>
    </w:p>
    <w:p w14:paraId="3C58C720" w14:textId="3007F3E4" w:rsidR="36723E7D" w:rsidRDefault="36723E7D" w:rsidP="36723E7D">
      <w:pPr>
        <w:spacing w:after="60" w:line="259" w:lineRule="auto"/>
        <w:rPr>
          <w:rFonts w:asciiTheme="majorHAnsi" w:eastAsia="Times New Roman" w:hAnsiTheme="majorHAnsi" w:cs="Tahoma"/>
        </w:rPr>
      </w:pPr>
      <w:r w:rsidRPr="36723E7D">
        <w:rPr>
          <w:rFonts w:asciiTheme="majorHAnsi" w:eastAsia="Times New Roman" w:hAnsiTheme="majorHAnsi" w:cs="Tahoma"/>
        </w:rPr>
        <w:t>A.</w:t>
      </w:r>
      <w:r w:rsidR="0098486C" w:rsidRPr="0098486C">
        <w:rPr>
          <w:rFonts w:asciiTheme="majorHAnsi" w:eastAsia="Times New Roman" w:hAnsiTheme="majorHAnsi" w:cs="Tahoma"/>
        </w:rPr>
        <w:t xml:space="preserve"> </w:t>
      </w:r>
      <w:r w:rsidR="0098486C">
        <w:rPr>
          <w:rFonts w:asciiTheme="majorHAnsi" w:eastAsia="Times New Roman" w:hAnsiTheme="majorHAnsi" w:cs="Tahoma"/>
        </w:rPr>
        <w:t>Age</w:t>
      </w:r>
    </w:p>
    <w:p w14:paraId="74FE72A7" w14:textId="26D08C8F" w:rsidR="36723E7D" w:rsidRDefault="36723E7D" w:rsidP="36723E7D">
      <w:pPr>
        <w:spacing w:after="60" w:line="259" w:lineRule="auto"/>
        <w:rPr>
          <w:rFonts w:asciiTheme="majorHAnsi" w:eastAsia="Times New Roman" w:hAnsiTheme="majorHAnsi" w:cs="Tahoma"/>
        </w:rPr>
      </w:pPr>
      <w:r w:rsidRPr="36723E7D">
        <w:rPr>
          <w:rFonts w:asciiTheme="majorHAnsi" w:eastAsia="Times New Roman" w:hAnsiTheme="majorHAnsi" w:cs="Tahoma"/>
        </w:rPr>
        <w:t>B.</w:t>
      </w:r>
      <w:r w:rsidR="00515F05">
        <w:rPr>
          <w:rFonts w:asciiTheme="majorHAnsi" w:eastAsia="Times New Roman" w:hAnsiTheme="majorHAnsi" w:cs="Tahoma"/>
        </w:rPr>
        <w:t xml:space="preserve"> </w:t>
      </w:r>
      <w:r w:rsidR="0098486C">
        <w:rPr>
          <w:rFonts w:asciiTheme="majorHAnsi" w:eastAsia="Times New Roman" w:hAnsiTheme="majorHAnsi" w:cs="Tahoma"/>
        </w:rPr>
        <w:t>Gender</w:t>
      </w:r>
    </w:p>
    <w:p w14:paraId="65359F35" w14:textId="24530968" w:rsidR="36723E7D" w:rsidRDefault="36723E7D" w:rsidP="36723E7D">
      <w:pPr>
        <w:spacing w:after="60" w:line="259" w:lineRule="auto"/>
        <w:rPr>
          <w:rFonts w:asciiTheme="majorHAnsi" w:eastAsia="Times New Roman" w:hAnsiTheme="majorHAnsi" w:cs="Tahoma"/>
        </w:rPr>
      </w:pPr>
      <w:r w:rsidRPr="36723E7D">
        <w:rPr>
          <w:rFonts w:asciiTheme="majorHAnsi" w:eastAsia="Times New Roman" w:hAnsiTheme="majorHAnsi" w:cs="Tahoma"/>
        </w:rPr>
        <w:t>C.</w:t>
      </w:r>
      <w:r w:rsidR="00515F05">
        <w:rPr>
          <w:rFonts w:asciiTheme="majorHAnsi" w:eastAsia="Times New Roman" w:hAnsiTheme="majorHAnsi" w:cs="Tahoma"/>
        </w:rPr>
        <w:t xml:space="preserve"> </w:t>
      </w:r>
      <w:r w:rsidR="0098486C">
        <w:rPr>
          <w:rFonts w:asciiTheme="majorHAnsi" w:eastAsia="Times New Roman" w:hAnsiTheme="majorHAnsi" w:cs="Tahoma"/>
        </w:rPr>
        <w:t>Work Background</w:t>
      </w:r>
    </w:p>
    <w:p w14:paraId="792FC971" w14:textId="0E3E45DE" w:rsidR="36723E7D" w:rsidRDefault="36723E7D" w:rsidP="36723E7D">
      <w:pPr>
        <w:spacing w:after="60" w:line="259" w:lineRule="auto"/>
        <w:rPr>
          <w:rFonts w:asciiTheme="majorHAnsi" w:eastAsia="Times New Roman" w:hAnsiTheme="majorHAnsi" w:cs="Tahoma"/>
        </w:rPr>
      </w:pPr>
      <w:r w:rsidRPr="36723E7D">
        <w:rPr>
          <w:rFonts w:asciiTheme="majorHAnsi" w:eastAsia="Times New Roman" w:hAnsiTheme="majorHAnsi" w:cs="Tahoma"/>
        </w:rPr>
        <w:t>D.</w:t>
      </w:r>
      <w:r w:rsidR="00515F05">
        <w:rPr>
          <w:rFonts w:asciiTheme="majorHAnsi" w:eastAsia="Times New Roman" w:hAnsiTheme="majorHAnsi" w:cs="Tahoma"/>
        </w:rPr>
        <w:t xml:space="preserve"> </w:t>
      </w:r>
      <w:r w:rsidR="0098486C">
        <w:rPr>
          <w:rFonts w:asciiTheme="majorHAnsi" w:eastAsia="Times New Roman" w:hAnsiTheme="majorHAnsi" w:cs="Tahoma"/>
        </w:rPr>
        <w:t>Economic Class</w:t>
      </w:r>
    </w:p>
    <w:p w14:paraId="4988603A" w14:textId="6C33F379" w:rsidR="36723E7D" w:rsidRDefault="36723E7D" w:rsidP="36723E7D">
      <w:pPr>
        <w:widowControl w:val="0"/>
        <w:spacing w:after="60"/>
        <w:rPr>
          <w:rFonts w:asciiTheme="majorHAnsi" w:eastAsia="Times New Roman" w:hAnsiTheme="majorHAnsi" w:cs="Tahoma"/>
        </w:rPr>
      </w:pPr>
    </w:p>
    <w:p w14:paraId="602037A7" w14:textId="4E05C649" w:rsidR="004E286B" w:rsidRDefault="004E286B" w:rsidP="36723E7D">
      <w:pPr>
        <w:widowControl w:val="0"/>
        <w:tabs>
          <w:tab w:val="left" w:pos="540"/>
        </w:tabs>
        <w:spacing w:after="60"/>
        <w:rPr>
          <w:rFonts w:asciiTheme="majorHAnsi" w:hAnsiTheme="majorHAnsi"/>
        </w:rPr>
      </w:pPr>
      <w:r w:rsidRPr="4F8A8E4B">
        <w:rPr>
          <w:rFonts w:asciiTheme="majorHAnsi" w:eastAsia="Times New Roman" w:hAnsiTheme="majorHAnsi" w:cs="Tahoma"/>
          <w:lang w:eastAsia="en-US"/>
        </w:rPr>
        <w:t xml:space="preserve">3. </w:t>
      </w:r>
      <w:r w:rsidRPr="4F8A8E4B">
        <w:rPr>
          <w:rFonts w:asciiTheme="majorHAnsi" w:hAnsiTheme="majorHAnsi"/>
        </w:rPr>
        <w:t xml:space="preserve">Based on what you’ve determined as those four most salient cultures, answer the following question in a little bit of detail: What would a person who looked at this list be able to perceive about you? </w:t>
      </w:r>
    </w:p>
    <w:p w14:paraId="74147645" w14:textId="0990D749" w:rsidR="002F6639" w:rsidRPr="0098486C" w:rsidRDefault="00A52A4A" w:rsidP="0098486C">
      <w:pPr>
        <w:pStyle w:val="ListParagraph"/>
        <w:widowControl w:val="0"/>
        <w:numPr>
          <w:ilvl w:val="0"/>
          <w:numId w:val="12"/>
        </w:numPr>
        <w:tabs>
          <w:tab w:val="left" w:pos="540"/>
        </w:tabs>
        <w:spacing w:after="60"/>
        <w:rPr>
          <w:rFonts w:asciiTheme="majorHAnsi" w:hAnsiTheme="majorHAnsi"/>
          <w:color w:val="0432FF"/>
        </w:rPr>
      </w:pPr>
      <w:r>
        <w:rPr>
          <w:rFonts w:asciiTheme="majorHAnsi" w:hAnsiTheme="majorHAnsi"/>
        </w:rPr>
        <w:t xml:space="preserve">I think they might be able </w:t>
      </w:r>
      <w:r w:rsidR="00724A50">
        <w:rPr>
          <w:rFonts w:asciiTheme="majorHAnsi" w:hAnsiTheme="majorHAnsi"/>
        </w:rPr>
        <w:t>t</w:t>
      </w:r>
      <w:r w:rsidR="007B6672">
        <w:rPr>
          <w:rFonts w:asciiTheme="majorHAnsi" w:hAnsiTheme="majorHAnsi"/>
        </w:rPr>
        <w:t>o get a hint of my upbringing. I think the fact that age is at the top would probably lead them to think I’m either young or old, as that’s all people might see about you at those ages</w:t>
      </w:r>
      <w:r w:rsidR="00B50835">
        <w:rPr>
          <w:rFonts w:asciiTheme="majorHAnsi" w:hAnsiTheme="majorHAnsi"/>
        </w:rPr>
        <w:t xml:space="preserve">. Gender is a toss up I think, but </w:t>
      </w:r>
      <w:r w:rsidR="00C4502F">
        <w:rPr>
          <w:rFonts w:asciiTheme="majorHAnsi" w:hAnsiTheme="majorHAnsi"/>
        </w:rPr>
        <w:t xml:space="preserve">I think being a male and growing up encouraged to do all the stereotypical male hobbies </w:t>
      </w:r>
      <w:r w:rsidR="00262DAC">
        <w:rPr>
          <w:rFonts w:asciiTheme="majorHAnsi" w:hAnsiTheme="majorHAnsi"/>
        </w:rPr>
        <w:t xml:space="preserve">like sports and video games </w:t>
      </w:r>
      <w:r w:rsidR="00D1517C">
        <w:rPr>
          <w:rFonts w:asciiTheme="majorHAnsi" w:hAnsiTheme="majorHAnsi"/>
        </w:rPr>
        <w:t xml:space="preserve">was a big part of my life. You might be able to infer that I’ve had a wide variety of jobs. </w:t>
      </w:r>
      <w:r w:rsidR="002462E4">
        <w:rPr>
          <w:rFonts w:asciiTheme="majorHAnsi" w:hAnsiTheme="majorHAnsi"/>
        </w:rPr>
        <w:t xml:space="preserve">They might also take note of the cultures not present like race and ethnicity to infer that I’m white and haven’t really had my race impact my life in a significant way. </w:t>
      </w:r>
    </w:p>
    <w:sectPr w:rsidR="002F6639" w:rsidRPr="0098486C" w:rsidSect="00F5367A">
      <w:footerReference w:type="even" r:id="rId8"/>
      <w:footerReference w:type="default" r:id="rId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6A4A5" w14:textId="77777777" w:rsidR="00A95984" w:rsidRDefault="00A95984" w:rsidP="002F6639">
      <w:r>
        <w:separator/>
      </w:r>
    </w:p>
  </w:endnote>
  <w:endnote w:type="continuationSeparator" w:id="0">
    <w:p w14:paraId="4CA0BA3E" w14:textId="77777777" w:rsidR="00A95984" w:rsidRDefault="00A95984" w:rsidP="002F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0C9BF" w14:textId="77777777" w:rsidR="005C0E27" w:rsidRDefault="005C0E27" w:rsidP="002F66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6DEE42" w14:textId="77777777" w:rsidR="005C0E27" w:rsidRDefault="005C0E27" w:rsidP="002F66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18B3" w14:textId="1468849B" w:rsidR="005C0E27" w:rsidRPr="002F6639" w:rsidRDefault="005C0E27" w:rsidP="002F6639">
    <w:pPr>
      <w:pStyle w:val="Footer"/>
      <w:jc w:val="right"/>
      <w:rPr>
        <w:rFonts w:asciiTheme="majorHAnsi" w:hAnsiTheme="majorHAnsi"/>
        <w:i/>
        <w:sz w:val="20"/>
        <w:szCs w:val="20"/>
      </w:rPr>
    </w:pPr>
    <w:r w:rsidRPr="002F6639">
      <w:rPr>
        <w:rFonts w:asciiTheme="majorHAnsi" w:hAnsiTheme="majorHAnsi"/>
        <w:i/>
        <w:sz w:val="20"/>
        <w:szCs w:val="20"/>
      </w:rPr>
      <w:t xml:space="preserve">Chapter </w:t>
    </w:r>
    <w:r>
      <w:rPr>
        <w:rFonts w:asciiTheme="majorHAnsi" w:hAnsiTheme="majorHAnsi"/>
        <w:i/>
        <w:sz w:val="20"/>
        <w:szCs w:val="20"/>
      </w:rPr>
      <w:t>8</w:t>
    </w:r>
    <w:r w:rsidRPr="002F6639">
      <w:rPr>
        <w:rFonts w:asciiTheme="majorHAnsi" w:hAnsiTheme="majorHAnsi"/>
        <w:i/>
        <w:sz w:val="20"/>
        <w:szCs w:val="20"/>
      </w:rPr>
      <w:t xml:space="preserve"> Activity</w:t>
    </w:r>
    <w:r>
      <w:rPr>
        <w:rFonts w:asciiTheme="majorHAnsi" w:hAnsiTheme="majorHAnsi"/>
        <w:i/>
        <w:sz w:val="20"/>
        <w:szCs w:val="20"/>
      </w:rPr>
      <w:t xml:space="preserve"> A</w:t>
    </w:r>
    <w:r w:rsidRPr="002F6639">
      <w:rPr>
        <w:rFonts w:asciiTheme="majorHAnsi" w:hAnsiTheme="majorHAnsi"/>
        <w:i/>
        <w:sz w:val="20"/>
        <w:szCs w:val="20"/>
      </w:rPr>
      <w:t xml:space="preserve">, page </w:t>
    </w:r>
    <w:r w:rsidRPr="002F6639">
      <w:rPr>
        <w:rStyle w:val="PageNumber"/>
        <w:rFonts w:asciiTheme="majorHAnsi" w:hAnsiTheme="majorHAnsi"/>
        <w:i/>
        <w:sz w:val="20"/>
        <w:szCs w:val="20"/>
      </w:rPr>
      <w:fldChar w:fldCharType="begin"/>
    </w:r>
    <w:r w:rsidRPr="002F6639">
      <w:rPr>
        <w:rStyle w:val="PageNumber"/>
        <w:rFonts w:asciiTheme="majorHAnsi" w:hAnsiTheme="majorHAnsi"/>
        <w:i/>
        <w:sz w:val="20"/>
        <w:szCs w:val="20"/>
      </w:rPr>
      <w:instrText xml:space="preserve">PAGE  </w:instrText>
    </w:r>
    <w:r w:rsidRPr="002F6639">
      <w:rPr>
        <w:rStyle w:val="PageNumber"/>
        <w:rFonts w:asciiTheme="majorHAnsi" w:hAnsiTheme="majorHAnsi"/>
        <w:i/>
        <w:sz w:val="20"/>
        <w:szCs w:val="20"/>
      </w:rPr>
      <w:fldChar w:fldCharType="separate"/>
    </w:r>
    <w:r w:rsidR="00443BA9">
      <w:rPr>
        <w:rStyle w:val="PageNumber"/>
        <w:rFonts w:asciiTheme="majorHAnsi" w:hAnsiTheme="majorHAnsi"/>
        <w:i/>
        <w:noProof/>
        <w:sz w:val="20"/>
        <w:szCs w:val="20"/>
      </w:rPr>
      <w:t>1</w:t>
    </w:r>
    <w:r w:rsidRPr="002F6639">
      <w:rPr>
        <w:rStyle w:val="PageNumber"/>
        <w:rFonts w:asciiTheme="majorHAnsi" w:hAnsiTheme="majorHAnsi"/>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47921" w14:textId="77777777" w:rsidR="00A95984" w:rsidRDefault="00A95984" w:rsidP="002F6639">
      <w:r>
        <w:separator/>
      </w:r>
    </w:p>
  </w:footnote>
  <w:footnote w:type="continuationSeparator" w:id="0">
    <w:p w14:paraId="21387F27" w14:textId="77777777" w:rsidR="00A95984" w:rsidRDefault="00A95984" w:rsidP="002F6639">
      <w:r>
        <w:continuationSeparator/>
      </w:r>
    </w:p>
  </w:footnote>
</w:footnotes>
</file>

<file path=word/intelligence.xml><?xml version="1.0" encoding="utf-8"?>
<int:Intelligence xmlns:int="http://schemas.microsoft.com/office/intelligence/2019/intelligence">
  <int:IntelligenceSettings/>
  <int:Manifest>
    <int:ParagraphRange paragraphId="1612724135" textId="1309001289" start="199" length="4" invalidationStart="199" invalidationLength="4" id="lY81hxrU"/>
  </int:Manifest>
  <int:Observations>
    <int:Content id="lY81hxr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41E6"/>
    <w:multiLevelType w:val="multilevel"/>
    <w:tmpl w:val="CF9AE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306450"/>
    <w:multiLevelType w:val="hybridMultilevel"/>
    <w:tmpl w:val="AA10A2C8"/>
    <w:lvl w:ilvl="0" w:tplc="586C874C">
      <w:start w:val="1"/>
      <w:numFmt w:val="decimal"/>
      <w:lvlText w:val="%1."/>
      <w:lvlJc w:val="left"/>
      <w:pPr>
        <w:ind w:left="720" w:hanging="360"/>
      </w:pPr>
      <w:rPr>
        <w:rFonts w:hint="default"/>
        <w:color w:val="0432F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C749D"/>
    <w:multiLevelType w:val="multilevel"/>
    <w:tmpl w:val="06DC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1087F"/>
    <w:multiLevelType w:val="hybridMultilevel"/>
    <w:tmpl w:val="4D3C8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01521"/>
    <w:multiLevelType w:val="hybridMultilevel"/>
    <w:tmpl w:val="FA68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A752B"/>
    <w:multiLevelType w:val="hybridMultilevel"/>
    <w:tmpl w:val="AA10A2C8"/>
    <w:lvl w:ilvl="0" w:tplc="586C874C">
      <w:start w:val="1"/>
      <w:numFmt w:val="decimal"/>
      <w:lvlText w:val="%1."/>
      <w:lvlJc w:val="left"/>
      <w:pPr>
        <w:ind w:left="720" w:hanging="360"/>
      </w:pPr>
      <w:rPr>
        <w:rFonts w:hint="default"/>
        <w:color w:val="0432F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A2CB4"/>
    <w:multiLevelType w:val="hybridMultilevel"/>
    <w:tmpl w:val="4322DC2A"/>
    <w:lvl w:ilvl="0" w:tplc="D65895AE">
      <w:start w:val="1"/>
      <w:numFmt w:val="bullet"/>
      <w:lvlText w:val=""/>
      <w:lvlJc w:val="left"/>
      <w:pPr>
        <w:ind w:left="720" w:hanging="360"/>
      </w:pPr>
      <w:rPr>
        <w:rFonts w:ascii="Symbol" w:hAnsi="Symbol" w:hint="default"/>
      </w:rPr>
    </w:lvl>
    <w:lvl w:ilvl="1" w:tplc="9AD2F49E">
      <w:start w:val="1"/>
      <w:numFmt w:val="bullet"/>
      <w:lvlText w:val="o"/>
      <w:lvlJc w:val="left"/>
      <w:pPr>
        <w:ind w:left="1440" w:hanging="360"/>
      </w:pPr>
      <w:rPr>
        <w:rFonts w:ascii="Courier New" w:hAnsi="Courier New" w:hint="default"/>
      </w:rPr>
    </w:lvl>
    <w:lvl w:ilvl="2" w:tplc="FB94ECB4">
      <w:start w:val="1"/>
      <w:numFmt w:val="bullet"/>
      <w:lvlText w:val=""/>
      <w:lvlJc w:val="left"/>
      <w:pPr>
        <w:ind w:left="2160" w:hanging="360"/>
      </w:pPr>
      <w:rPr>
        <w:rFonts w:ascii="Wingdings" w:hAnsi="Wingdings" w:hint="default"/>
      </w:rPr>
    </w:lvl>
    <w:lvl w:ilvl="3" w:tplc="3880DC1A">
      <w:start w:val="1"/>
      <w:numFmt w:val="bullet"/>
      <w:lvlText w:val=""/>
      <w:lvlJc w:val="left"/>
      <w:pPr>
        <w:ind w:left="2880" w:hanging="360"/>
      </w:pPr>
      <w:rPr>
        <w:rFonts w:ascii="Symbol" w:hAnsi="Symbol" w:hint="default"/>
      </w:rPr>
    </w:lvl>
    <w:lvl w:ilvl="4" w:tplc="55B2E1D0">
      <w:start w:val="1"/>
      <w:numFmt w:val="bullet"/>
      <w:lvlText w:val="o"/>
      <w:lvlJc w:val="left"/>
      <w:pPr>
        <w:ind w:left="3600" w:hanging="360"/>
      </w:pPr>
      <w:rPr>
        <w:rFonts w:ascii="Courier New" w:hAnsi="Courier New" w:hint="default"/>
      </w:rPr>
    </w:lvl>
    <w:lvl w:ilvl="5" w:tplc="793EBA74">
      <w:start w:val="1"/>
      <w:numFmt w:val="bullet"/>
      <w:lvlText w:val=""/>
      <w:lvlJc w:val="left"/>
      <w:pPr>
        <w:ind w:left="4320" w:hanging="360"/>
      </w:pPr>
      <w:rPr>
        <w:rFonts w:ascii="Wingdings" w:hAnsi="Wingdings" w:hint="default"/>
      </w:rPr>
    </w:lvl>
    <w:lvl w:ilvl="6" w:tplc="76FC1A38">
      <w:start w:val="1"/>
      <w:numFmt w:val="bullet"/>
      <w:lvlText w:val=""/>
      <w:lvlJc w:val="left"/>
      <w:pPr>
        <w:ind w:left="5040" w:hanging="360"/>
      </w:pPr>
      <w:rPr>
        <w:rFonts w:ascii="Symbol" w:hAnsi="Symbol" w:hint="default"/>
      </w:rPr>
    </w:lvl>
    <w:lvl w:ilvl="7" w:tplc="229056FC">
      <w:start w:val="1"/>
      <w:numFmt w:val="bullet"/>
      <w:lvlText w:val="o"/>
      <w:lvlJc w:val="left"/>
      <w:pPr>
        <w:ind w:left="5760" w:hanging="360"/>
      </w:pPr>
      <w:rPr>
        <w:rFonts w:ascii="Courier New" w:hAnsi="Courier New" w:hint="default"/>
      </w:rPr>
    </w:lvl>
    <w:lvl w:ilvl="8" w:tplc="626AEEAE">
      <w:start w:val="1"/>
      <w:numFmt w:val="bullet"/>
      <w:lvlText w:val=""/>
      <w:lvlJc w:val="left"/>
      <w:pPr>
        <w:ind w:left="6480" w:hanging="360"/>
      </w:pPr>
      <w:rPr>
        <w:rFonts w:ascii="Wingdings" w:hAnsi="Wingdings" w:hint="default"/>
      </w:rPr>
    </w:lvl>
  </w:abstractNum>
  <w:abstractNum w:abstractNumId="7" w15:restartNumberingAfterBreak="0">
    <w:nsid w:val="3FFF5EA4"/>
    <w:multiLevelType w:val="hybridMultilevel"/>
    <w:tmpl w:val="F6E69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C0D3D"/>
    <w:multiLevelType w:val="hybridMultilevel"/>
    <w:tmpl w:val="14BA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71343E"/>
    <w:multiLevelType w:val="hybridMultilevel"/>
    <w:tmpl w:val="DAE2B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A37CF0"/>
    <w:multiLevelType w:val="hybridMultilevel"/>
    <w:tmpl w:val="A4E0A2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FB219E5"/>
    <w:multiLevelType w:val="multilevel"/>
    <w:tmpl w:val="466C344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num w:numId="1" w16cid:durableId="2055883435">
    <w:abstractNumId w:val="6"/>
  </w:num>
  <w:num w:numId="2" w16cid:durableId="1201164526">
    <w:abstractNumId w:val="11"/>
  </w:num>
  <w:num w:numId="3" w16cid:durableId="405148311">
    <w:abstractNumId w:val="0"/>
  </w:num>
  <w:num w:numId="4" w16cid:durableId="431821219">
    <w:abstractNumId w:val="10"/>
  </w:num>
  <w:num w:numId="5" w16cid:durableId="1261639187">
    <w:abstractNumId w:val="2"/>
  </w:num>
  <w:num w:numId="6" w16cid:durableId="1793090433">
    <w:abstractNumId w:val="7"/>
  </w:num>
  <w:num w:numId="7" w16cid:durableId="508954108">
    <w:abstractNumId w:val="9"/>
  </w:num>
  <w:num w:numId="8" w16cid:durableId="1693602295">
    <w:abstractNumId w:val="3"/>
  </w:num>
  <w:num w:numId="9" w16cid:durableId="339084413">
    <w:abstractNumId w:val="4"/>
  </w:num>
  <w:num w:numId="10" w16cid:durableId="1992059308">
    <w:abstractNumId w:val="1"/>
  </w:num>
  <w:num w:numId="11" w16cid:durableId="867913777">
    <w:abstractNumId w:val="5"/>
  </w:num>
  <w:num w:numId="12" w16cid:durableId="14410724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7A"/>
    <w:rsid w:val="000032E5"/>
    <w:rsid w:val="00045274"/>
    <w:rsid w:val="000B7423"/>
    <w:rsid w:val="000C5E5A"/>
    <w:rsid w:val="000F50AF"/>
    <w:rsid w:val="00190953"/>
    <w:rsid w:val="001B37B1"/>
    <w:rsid w:val="00202D55"/>
    <w:rsid w:val="002462E4"/>
    <w:rsid w:val="00262DAC"/>
    <w:rsid w:val="002F6639"/>
    <w:rsid w:val="003C6536"/>
    <w:rsid w:val="004209D9"/>
    <w:rsid w:val="00443BA9"/>
    <w:rsid w:val="00450933"/>
    <w:rsid w:val="004E286B"/>
    <w:rsid w:val="00501205"/>
    <w:rsid w:val="00515F05"/>
    <w:rsid w:val="00530602"/>
    <w:rsid w:val="005C0E27"/>
    <w:rsid w:val="00613C5F"/>
    <w:rsid w:val="00644AD1"/>
    <w:rsid w:val="00661780"/>
    <w:rsid w:val="00694DFA"/>
    <w:rsid w:val="006C0343"/>
    <w:rsid w:val="00724A50"/>
    <w:rsid w:val="007B6672"/>
    <w:rsid w:val="00802D40"/>
    <w:rsid w:val="008A4DD6"/>
    <w:rsid w:val="008B0890"/>
    <w:rsid w:val="00933012"/>
    <w:rsid w:val="00950976"/>
    <w:rsid w:val="0098486C"/>
    <w:rsid w:val="009852CE"/>
    <w:rsid w:val="009929AE"/>
    <w:rsid w:val="00A52A4A"/>
    <w:rsid w:val="00A7051D"/>
    <w:rsid w:val="00A95984"/>
    <w:rsid w:val="00A97775"/>
    <w:rsid w:val="00B4258B"/>
    <w:rsid w:val="00B50835"/>
    <w:rsid w:val="00BE3B22"/>
    <w:rsid w:val="00C057E9"/>
    <w:rsid w:val="00C11571"/>
    <w:rsid w:val="00C4502F"/>
    <w:rsid w:val="00C905F1"/>
    <w:rsid w:val="00C93810"/>
    <w:rsid w:val="00D1517C"/>
    <w:rsid w:val="00D45BB5"/>
    <w:rsid w:val="00D64DEE"/>
    <w:rsid w:val="00E42B38"/>
    <w:rsid w:val="00F33463"/>
    <w:rsid w:val="00F46C1B"/>
    <w:rsid w:val="00F5367A"/>
    <w:rsid w:val="00F76AC7"/>
    <w:rsid w:val="00F902E2"/>
    <w:rsid w:val="00FC2EE8"/>
    <w:rsid w:val="16381A15"/>
    <w:rsid w:val="32565032"/>
    <w:rsid w:val="36723E7D"/>
    <w:rsid w:val="36E4CA66"/>
    <w:rsid w:val="412CA81F"/>
    <w:rsid w:val="4F8A8E4B"/>
    <w:rsid w:val="4F9C4CE6"/>
    <w:rsid w:val="517C6B0C"/>
    <w:rsid w:val="5CE9B0E5"/>
    <w:rsid w:val="7C321D0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728B90C"/>
  <w15:docId w15:val="{A3353BD4-6CE9-3A4C-BA98-A750842D3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5367A"/>
    <w:rPr>
      <w:rFonts w:eastAsia="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6639"/>
    <w:pPr>
      <w:tabs>
        <w:tab w:val="center" w:pos="4320"/>
        <w:tab w:val="right" w:pos="8640"/>
      </w:tabs>
    </w:pPr>
  </w:style>
  <w:style w:type="character" w:customStyle="1" w:styleId="HeaderChar">
    <w:name w:val="Header Char"/>
    <w:basedOn w:val="DefaultParagraphFont"/>
    <w:link w:val="Header"/>
    <w:uiPriority w:val="99"/>
    <w:rsid w:val="002F6639"/>
  </w:style>
  <w:style w:type="paragraph" w:styleId="Footer">
    <w:name w:val="footer"/>
    <w:basedOn w:val="Normal"/>
    <w:link w:val="FooterChar"/>
    <w:uiPriority w:val="99"/>
    <w:unhideWhenUsed/>
    <w:rsid w:val="002F6639"/>
    <w:pPr>
      <w:tabs>
        <w:tab w:val="center" w:pos="4320"/>
        <w:tab w:val="right" w:pos="8640"/>
      </w:tabs>
    </w:pPr>
  </w:style>
  <w:style w:type="character" w:customStyle="1" w:styleId="FooterChar">
    <w:name w:val="Footer Char"/>
    <w:basedOn w:val="DefaultParagraphFont"/>
    <w:link w:val="Footer"/>
    <w:uiPriority w:val="99"/>
    <w:rsid w:val="002F6639"/>
  </w:style>
  <w:style w:type="character" w:styleId="PageNumber">
    <w:name w:val="page number"/>
    <w:basedOn w:val="DefaultParagraphFont"/>
    <w:uiPriority w:val="99"/>
    <w:semiHidden/>
    <w:unhideWhenUsed/>
    <w:rsid w:val="002F6639"/>
  </w:style>
  <w:style w:type="character" w:styleId="Hyperlink">
    <w:name w:val="Hyperlink"/>
    <w:basedOn w:val="DefaultParagraphFont"/>
    <w:uiPriority w:val="99"/>
    <w:unhideWhenUsed/>
    <w:rsid w:val="00D45BB5"/>
    <w:rPr>
      <w:color w:val="0000FF" w:themeColor="hyperlink"/>
      <w:u w:val="single"/>
    </w:rPr>
  </w:style>
  <w:style w:type="character" w:styleId="FollowedHyperlink">
    <w:name w:val="FollowedHyperlink"/>
    <w:basedOn w:val="DefaultParagraphFont"/>
    <w:uiPriority w:val="99"/>
    <w:semiHidden/>
    <w:unhideWhenUsed/>
    <w:rsid w:val="00D45BB5"/>
    <w:rPr>
      <w:color w:val="800080" w:themeColor="followedHyperlink"/>
      <w:u w:val="single"/>
    </w:rPr>
  </w:style>
  <w:style w:type="paragraph" w:styleId="NormalWeb">
    <w:name w:val="Normal (Web)"/>
    <w:basedOn w:val="Normal"/>
    <w:uiPriority w:val="99"/>
    <w:unhideWhenUsed/>
    <w:rsid w:val="003C6536"/>
    <w:pPr>
      <w:spacing w:before="100" w:beforeAutospacing="1" w:after="100" w:afterAutospacing="1"/>
    </w:pPr>
    <w:rPr>
      <w:rFonts w:cs="Times New Roman"/>
      <w:sz w:val="20"/>
      <w:szCs w:val="20"/>
      <w:lang w:eastAsia="en-US"/>
    </w:rPr>
  </w:style>
  <w:style w:type="paragraph" w:styleId="ListParagraph">
    <w:name w:val="List Paragraph"/>
    <w:basedOn w:val="Normal"/>
    <w:uiPriority w:val="34"/>
    <w:qFormat/>
    <w:rsid w:val="00045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86424">
      <w:bodyDiv w:val="1"/>
      <w:marLeft w:val="0"/>
      <w:marRight w:val="0"/>
      <w:marTop w:val="0"/>
      <w:marBottom w:val="0"/>
      <w:divBdr>
        <w:top w:val="none" w:sz="0" w:space="0" w:color="auto"/>
        <w:left w:val="none" w:sz="0" w:space="0" w:color="auto"/>
        <w:bottom w:val="none" w:sz="0" w:space="0" w:color="auto"/>
        <w:right w:val="none" w:sz="0" w:space="0" w:color="auto"/>
      </w:divBdr>
    </w:div>
    <w:div w:id="1419599828">
      <w:bodyDiv w:val="1"/>
      <w:marLeft w:val="0"/>
      <w:marRight w:val="0"/>
      <w:marTop w:val="0"/>
      <w:marBottom w:val="0"/>
      <w:divBdr>
        <w:top w:val="none" w:sz="0" w:space="0" w:color="auto"/>
        <w:left w:val="none" w:sz="0" w:space="0" w:color="auto"/>
        <w:bottom w:val="none" w:sz="0" w:space="0" w:color="auto"/>
        <w:right w:val="none" w:sz="0" w:space="0" w:color="auto"/>
      </w:divBdr>
    </w:div>
    <w:div w:id="20896171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1a1f3742a54c4b5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293</Words>
  <Characters>1671</Characters>
  <Application>Microsoft Office Word</Application>
  <DocSecurity>0</DocSecurity>
  <Lines>13</Lines>
  <Paragraphs>3</Paragraphs>
  <ScaleCrop>false</ScaleCrop>
  <Manager/>
  <Company>Chippewa Valley Technical College</Company>
  <LinksUpToDate>false</LinksUpToDate>
  <CharactersWithSpaces>1961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 Self-Concept</dc:title>
  <dc:subject/>
  <dc:creator>Dale Dittmer</dc:creator>
  <cp:keywords/>
  <dc:description/>
  <cp:lastModifiedBy>Gunnar Forcier</cp:lastModifiedBy>
  <cp:revision>15</cp:revision>
  <dcterms:created xsi:type="dcterms:W3CDTF">2023-02-20T15:54:00Z</dcterms:created>
  <dcterms:modified xsi:type="dcterms:W3CDTF">2023-02-20T16:08:00Z</dcterms:modified>
  <cp:category/>
</cp:coreProperties>
</file>