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9E23" w14:textId="69D735BE" w:rsidR="00BE0908" w:rsidRPr="00A2125D" w:rsidRDefault="00BE0908" w:rsidP="00BE0908">
      <w:pPr>
        <w:widowControl w:val="0"/>
        <w:tabs>
          <w:tab w:val="right" w:pos="10080"/>
        </w:tabs>
        <w:spacing w:after="0" w:line="240" w:lineRule="auto"/>
        <w:rPr>
          <w:rFonts w:eastAsia="Times New Roman" w:cs="Times New Roman"/>
        </w:rPr>
      </w:pPr>
      <w:r w:rsidRPr="00EC7D34">
        <w:rPr>
          <w:rFonts w:eastAsia="Times New Roman" w:cs="Times New Roman"/>
          <w:highlight w:val="yellow"/>
        </w:rPr>
        <w:t>Name:</w:t>
      </w:r>
      <w:r w:rsidRPr="00EC7D34">
        <w:rPr>
          <w:rFonts w:eastAsia="Times New Roman" w:cs="Times New Roman"/>
        </w:rPr>
        <w:t xml:space="preserve"> </w:t>
      </w:r>
      <w:r w:rsidR="000E456E">
        <w:rPr>
          <w:rFonts w:eastAsia="Times New Roman" w:cs="Tahoma"/>
          <w:color w:val="0000FF"/>
        </w:rPr>
        <w:t>Gunnar Forcier</w:t>
      </w:r>
      <w:r w:rsidRPr="00EC7D34">
        <w:rPr>
          <w:rFonts w:eastAsia="Times New Roman" w:cs="Times New Roman"/>
        </w:rPr>
        <w:tab/>
      </w:r>
      <w:r w:rsidRPr="00A2125D">
        <w:rPr>
          <w:rFonts w:eastAsia="Times New Roman" w:cs="Times New Roman"/>
        </w:rPr>
        <w:t>Oral/Interpersonal Communication</w:t>
      </w:r>
    </w:p>
    <w:p w14:paraId="67168512" w14:textId="6D618130" w:rsidR="00BE0908" w:rsidRPr="00A2125D" w:rsidRDefault="00BE0908" w:rsidP="00BE0908">
      <w:pPr>
        <w:widowControl w:val="0"/>
        <w:tabs>
          <w:tab w:val="right" w:pos="10080"/>
        </w:tabs>
        <w:spacing w:after="0" w:line="240" w:lineRule="auto"/>
        <w:rPr>
          <w:rFonts w:eastAsia="Times New Roman" w:cs="Times New Roman"/>
        </w:rPr>
      </w:pPr>
      <w:r w:rsidRPr="00A2125D">
        <w:rPr>
          <w:rFonts w:eastAsia="Times New Roman" w:cs="Times New Roman"/>
        </w:rPr>
        <w:tab/>
        <w:t xml:space="preserve">Chapter 2 Activity: Perception </w:t>
      </w:r>
      <w:r w:rsidR="0078014E" w:rsidRPr="00A2125D">
        <w:rPr>
          <w:rFonts w:eastAsia="Times New Roman" w:cs="Times New Roman"/>
        </w:rPr>
        <w:t>Checking</w:t>
      </w:r>
      <w:r w:rsidRPr="00A2125D">
        <w:rPr>
          <w:rFonts w:eastAsia="Times New Roman" w:cs="Times New Roman"/>
        </w:rPr>
        <w:t xml:space="preserve"> (10 Points)</w:t>
      </w:r>
    </w:p>
    <w:p w14:paraId="65FBF401" w14:textId="77777777" w:rsidR="00BE0908" w:rsidRPr="00EC7D34" w:rsidRDefault="00F4462E" w:rsidP="00BE0908">
      <w:pPr>
        <w:widowControl w:val="0"/>
        <w:tabs>
          <w:tab w:val="center" w:pos="4320"/>
        </w:tabs>
        <w:spacing w:after="0" w:line="240" w:lineRule="auto"/>
        <w:rPr>
          <w:rFonts w:eastAsia="Times New Roman" w:cs="Times New Roman"/>
        </w:rPr>
      </w:pPr>
      <w:r>
        <w:rPr>
          <w:rFonts w:eastAsia="Times New Roman" w:cs="Times New Roman"/>
          <w:noProof/>
        </w:rPr>
        <w:pict w14:anchorId="15C7EFB5">
          <v:rect id="_x0000_i1025" alt="" style="width:7in;height:.05pt;mso-width-percent:0;mso-height-percent:0;mso-width-percent:0;mso-height-percent:0" o:hralign="center" o:hrstd="t" o:hr="t" fillcolor="#aaa" stroked="f"/>
        </w:pict>
      </w:r>
    </w:p>
    <w:p w14:paraId="310C99D2" w14:textId="4631CBB1" w:rsidR="001247CD" w:rsidRPr="00EC7D34" w:rsidRDefault="002E5017" w:rsidP="00BE0908">
      <w:pPr>
        <w:widowControl w:val="0"/>
        <w:spacing w:after="0" w:line="240" w:lineRule="auto"/>
        <w:rPr>
          <w:rFonts w:eastAsia="Times New Roman" w:cs="Times New Roman"/>
        </w:rPr>
      </w:pPr>
      <w:r w:rsidRPr="00AF3CB8">
        <w:rPr>
          <w:rFonts w:eastAsia="Times New Roman" w:cs="Arial"/>
          <w:color w:val="000000" w:themeColor="text1"/>
          <w:shd w:val="clear" w:color="auto" w:fill="FFFFFF"/>
        </w:rPr>
        <w:t>After reading Section 2.4 of the textbook, complete this worksheet. When you are finished, upload the document to the assignment page in Canvas.</w:t>
      </w:r>
      <w:r w:rsidR="001247CD" w:rsidRPr="00EC7D34">
        <w:rPr>
          <w:rFonts w:eastAsia="Times New Roman" w:cs="Arial"/>
          <w:color w:val="222222"/>
          <w:shd w:val="clear" w:color="auto" w:fill="FFFFFF"/>
        </w:rPr>
        <w:br/>
      </w:r>
    </w:p>
    <w:p w14:paraId="79F9357C" w14:textId="77777777" w:rsidR="00BE0908" w:rsidRPr="00EC7D34" w:rsidRDefault="001247CD" w:rsidP="00BE0908">
      <w:pPr>
        <w:widowControl w:val="0"/>
        <w:spacing w:after="0" w:line="240" w:lineRule="auto"/>
        <w:rPr>
          <w:rFonts w:eastAsia="Times New Roman" w:cs="Times New Roman"/>
          <w:color w:val="0000FF"/>
        </w:rPr>
      </w:pPr>
      <w:r w:rsidRPr="00EC7D34">
        <w:rPr>
          <w:rFonts w:eastAsia="Times New Roman" w:cs="Arial"/>
          <w:b/>
          <w:bCs/>
          <w:color w:val="0000FF"/>
          <w:shd w:val="clear" w:color="auto" w:fill="FFFFFF"/>
        </w:rPr>
        <w:t>Overview</w:t>
      </w:r>
    </w:p>
    <w:p w14:paraId="42ABA586" w14:textId="199C82DA" w:rsidR="00BE0908" w:rsidRPr="00EC7D34" w:rsidRDefault="00BE0908" w:rsidP="00BE0908">
      <w:pPr>
        <w:widowControl w:val="0"/>
        <w:spacing w:after="0" w:line="240" w:lineRule="auto"/>
        <w:rPr>
          <w:rFonts w:eastAsia="Times New Roman" w:cs="Times New Roman"/>
        </w:rPr>
      </w:pPr>
      <w:r w:rsidRPr="00EC7D34">
        <w:rPr>
          <w:rFonts w:eastAsia="Times New Roman" w:cs="Arial"/>
          <w:color w:val="222222"/>
          <w:shd w:val="clear" w:color="auto" w:fill="FFFFFF"/>
        </w:rPr>
        <w:t>Perception checking is a strategy to help us monitor our reactions to and perceptions about people and communication. A perception-</w:t>
      </w:r>
      <w:r w:rsidR="001247CD" w:rsidRPr="00EC7D34">
        <w:rPr>
          <w:rFonts w:eastAsia="Times New Roman" w:cs="Arial"/>
          <w:color w:val="222222"/>
          <w:shd w:val="clear" w:color="auto" w:fill="FFFFFF"/>
        </w:rPr>
        <w:t xml:space="preserve">checking statement is a message </w:t>
      </w:r>
      <w:r w:rsidRPr="00EC7D34">
        <w:rPr>
          <w:rFonts w:eastAsia="Times New Roman" w:cs="Arial"/>
          <w:color w:val="222222"/>
          <w:shd w:val="clear" w:color="auto" w:fill="FFFFFF"/>
        </w:rPr>
        <w:t>we</w:t>
      </w:r>
      <w:r w:rsidR="001247CD" w:rsidRPr="00EC7D34">
        <w:rPr>
          <w:rFonts w:eastAsia="Times New Roman" w:cs="Arial"/>
          <w:color w:val="222222"/>
          <w:shd w:val="clear" w:color="auto" w:fill="FFFFFF"/>
        </w:rPr>
        <w:t xml:space="preserve"> create to </w:t>
      </w:r>
      <w:r w:rsidRPr="00EC7D34">
        <w:rPr>
          <w:rFonts w:eastAsia="Times New Roman" w:cs="Arial"/>
          <w:color w:val="222222"/>
          <w:shd w:val="clear" w:color="auto" w:fill="FFFFFF"/>
        </w:rPr>
        <w:t>scrutinize</w:t>
      </w:r>
      <w:r w:rsidR="001247CD" w:rsidRPr="00EC7D34">
        <w:rPr>
          <w:rFonts w:eastAsia="Times New Roman" w:cs="Arial"/>
          <w:color w:val="222222"/>
          <w:shd w:val="clear" w:color="auto" w:fill="FFFFFF"/>
        </w:rPr>
        <w:t xml:space="preserve"> </w:t>
      </w:r>
      <w:r w:rsidRPr="00EC7D34">
        <w:rPr>
          <w:rFonts w:eastAsia="Times New Roman" w:cs="Arial"/>
          <w:color w:val="222222"/>
          <w:shd w:val="clear" w:color="auto" w:fill="FFFFFF"/>
        </w:rPr>
        <w:t>our</w:t>
      </w:r>
      <w:r w:rsidR="001247CD" w:rsidRPr="00EC7D34">
        <w:rPr>
          <w:rFonts w:eastAsia="Times New Roman" w:cs="Arial"/>
          <w:color w:val="222222"/>
          <w:shd w:val="clear" w:color="auto" w:fill="FFFFFF"/>
        </w:rPr>
        <w:t xml:space="preserve"> understanding </w:t>
      </w:r>
      <w:r w:rsidRPr="00EC7D34">
        <w:rPr>
          <w:rFonts w:eastAsia="Times New Roman" w:cs="Arial"/>
          <w:color w:val="222222"/>
          <w:shd w:val="clear" w:color="auto" w:fill="FFFFFF"/>
        </w:rPr>
        <w:t xml:space="preserve">of someone’s words or behavior. </w:t>
      </w:r>
      <w:r w:rsidR="001247CD" w:rsidRPr="00EC7D34">
        <w:rPr>
          <w:rFonts w:eastAsia="Times New Roman" w:cs="Arial"/>
          <w:color w:val="222222"/>
          <w:shd w:val="clear" w:color="auto" w:fill="FFFFFF"/>
        </w:rPr>
        <w:t xml:space="preserve">The benefits of </w:t>
      </w:r>
      <w:r w:rsidRPr="00EC7D34">
        <w:rPr>
          <w:rFonts w:eastAsia="Times New Roman" w:cs="Arial"/>
          <w:color w:val="222222"/>
          <w:shd w:val="clear" w:color="auto" w:fill="FFFFFF"/>
        </w:rPr>
        <w:t>perception-checking</w:t>
      </w:r>
      <w:r w:rsidR="001247CD" w:rsidRPr="00EC7D34">
        <w:rPr>
          <w:rFonts w:eastAsia="Times New Roman" w:cs="Arial"/>
          <w:color w:val="222222"/>
          <w:shd w:val="clear" w:color="auto" w:fill="FFFFFF"/>
        </w:rPr>
        <w:t xml:space="preserve"> statements include</w:t>
      </w:r>
      <w:r w:rsidRPr="00EC7D34">
        <w:rPr>
          <w:rFonts w:eastAsia="Times New Roman" w:cs="Arial"/>
          <w:color w:val="222222"/>
          <w:shd w:val="clear" w:color="auto" w:fill="FFFFFF"/>
        </w:rPr>
        <w:t xml:space="preserve"> the following:</w:t>
      </w:r>
    </w:p>
    <w:p w14:paraId="0D47F770" w14:textId="64AD80B7" w:rsidR="00BE0908" w:rsidRPr="00EC7D34" w:rsidRDefault="00BE0908" w:rsidP="00BE0908">
      <w:pPr>
        <w:pStyle w:val="ListParagraph"/>
        <w:widowControl w:val="0"/>
        <w:numPr>
          <w:ilvl w:val="0"/>
          <w:numId w:val="1"/>
        </w:numPr>
        <w:spacing w:after="0" w:line="240" w:lineRule="auto"/>
        <w:rPr>
          <w:rFonts w:eastAsia="Times New Roman" w:cs="Times New Roman"/>
        </w:rPr>
      </w:pPr>
      <w:r w:rsidRPr="00EC7D34">
        <w:rPr>
          <w:rFonts w:eastAsia="Times New Roman" w:cs="Arial"/>
          <w:color w:val="222222"/>
          <w:shd w:val="clear" w:color="auto" w:fill="FFFFFF"/>
        </w:rPr>
        <w:t>It helps</w:t>
      </w:r>
      <w:r w:rsidR="001247CD" w:rsidRPr="00EC7D34">
        <w:rPr>
          <w:rFonts w:eastAsia="Times New Roman" w:cs="Arial"/>
          <w:color w:val="222222"/>
          <w:shd w:val="clear" w:color="auto" w:fill="FFFFFF"/>
        </w:rPr>
        <w:t xml:space="preserve"> us decode messages more accurately</w:t>
      </w:r>
      <w:r w:rsidRPr="00EC7D34">
        <w:rPr>
          <w:rFonts w:eastAsia="Times New Roman" w:cs="Arial"/>
          <w:color w:val="222222"/>
          <w:shd w:val="clear" w:color="auto" w:fill="FFFFFF"/>
        </w:rPr>
        <w:t xml:space="preserve"> (</w:t>
      </w:r>
      <w:r w:rsidR="001247CD" w:rsidRPr="00EC7D34">
        <w:rPr>
          <w:rFonts w:eastAsia="Times New Roman" w:cs="Arial"/>
          <w:color w:val="222222"/>
          <w:shd w:val="clear" w:color="auto" w:fill="FFFFFF"/>
        </w:rPr>
        <w:t>mutual understanding</w:t>
      </w:r>
      <w:r w:rsidRPr="00EC7D34">
        <w:rPr>
          <w:rFonts w:eastAsia="Times New Roman" w:cs="Arial"/>
          <w:color w:val="222222"/>
          <w:shd w:val="clear" w:color="auto" w:fill="FFFFFF"/>
        </w:rPr>
        <w:t xml:space="preserve"> and communication competence);</w:t>
      </w:r>
    </w:p>
    <w:p w14:paraId="4B75D991" w14:textId="1AC8FC12" w:rsidR="001247CD" w:rsidRPr="00EC7D34" w:rsidRDefault="00BE0908" w:rsidP="00BE0908">
      <w:pPr>
        <w:pStyle w:val="ListParagraph"/>
        <w:widowControl w:val="0"/>
        <w:numPr>
          <w:ilvl w:val="0"/>
          <w:numId w:val="1"/>
        </w:numPr>
        <w:spacing w:after="0" w:line="240" w:lineRule="auto"/>
        <w:rPr>
          <w:rFonts w:eastAsia="Times New Roman" w:cs="Times New Roman"/>
        </w:rPr>
      </w:pPr>
      <w:r w:rsidRPr="00EC7D34">
        <w:rPr>
          <w:rFonts w:eastAsia="Times New Roman" w:cs="Arial"/>
          <w:color w:val="222222"/>
          <w:shd w:val="clear" w:color="auto" w:fill="FFFFFF"/>
        </w:rPr>
        <w:t>It reduces</w:t>
      </w:r>
      <w:r w:rsidR="001247CD" w:rsidRPr="00EC7D34">
        <w:rPr>
          <w:rFonts w:eastAsia="Times New Roman" w:cs="Arial"/>
          <w:color w:val="222222"/>
          <w:shd w:val="clear" w:color="auto" w:fill="FFFFFF"/>
        </w:rPr>
        <w:t xml:space="preserve"> defensiveness </w:t>
      </w:r>
      <w:r w:rsidRPr="00EC7D34">
        <w:rPr>
          <w:rFonts w:eastAsia="Times New Roman" w:cs="Arial"/>
          <w:color w:val="222222"/>
          <w:shd w:val="clear" w:color="auto" w:fill="FFFFFF"/>
        </w:rPr>
        <w:t>and</w:t>
      </w:r>
      <w:r w:rsidR="001247CD" w:rsidRPr="00EC7D34">
        <w:rPr>
          <w:rFonts w:eastAsia="Times New Roman" w:cs="Arial"/>
          <w:color w:val="222222"/>
          <w:shd w:val="clear" w:color="auto" w:fill="FFFFFF"/>
        </w:rPr>
        <w:t xml:space="preserve"> the potential for conflict</w:t>
      </w:r>
      <w:r w:rsidRPr="00EC7D34">
        <w:rPr>
          <w:rFonts w:eastAsia="Times New Roman" w:cs="Arial"/>
          <w:color w:val="222222"/>
          <w:shd w:val="clear" w:color="auto" w:fill="FFFFFF"/>
        </w:rPr>
        <w:t xml:space="preserve"> (avoid assuming too much).</w:t>
      </w:r>
      <w:r w:rsidR="001247CD" w:rsidRPr="00EC7D34">
        <w:rPr>
          <w:rFonts w:eastAsia="Times New Roman" w:cs="Arial"/>
          <w:color w:val="222222"/>
          <w:shd w:val="clear" w:color="auto" w:fill="FFFFFF"/>
        </w:rPr>
        <w:br/>
      </w:r>
    </w:p>
    <w:p w14:paraId="4CC8FB17" w14:textId="77777777" w:rsidR="00BE0908" w:rsidRPr="00EC7D34" w:rsidRDefault="001247CD" w:rsidP="00BE0908">
      <w:pPr>
        <w:widowControl w:val="0"/>
        <w:spacing w:after="0" w:line="240" w:lineRule="auto"/>
        <w:rPr>
          <w:rFonts w:eastAsia="Times New Roman" w:cs="Arial"/>
          <w:color w:val="222222"/>
          <w:shd w:val="clear" w:color="auto" w:fill="FFFFFF"/>
        </w:rPr>
      </w:pPr>
      <w:r w:rsidRPr="00EC7D34">
        <w:rPr>
          <w:rFonts w:eastAsia="Times New Roman" w:cs="Arial"/>
          <w:color w:val="222222"/>
          <w:shd w:val="clear" w:color="auto" w:fill="FFFFFF"/>
        </w:rPr>
        <w:t xml:space="preserve">Perception </w:t>
      </w:r>
      <w:r w:rsidR="00BE0908" w:rsidRPr="00EC7D34">
        <w:rPr>
          <w:rFonts w:eastAsia="Times New Roman" w:cs="Arial"/>
          <w:color w:val="222222"/>
          <w:shd w:val="clear" w:color="auto" w:fill="FFFFFF"/>
        </w:rPr>
        <w:t>c</w:t>
      </w:r>
      <w:r w:rsidRPr="00EC7D34">
        <w:rPr>
          <w:rFonts w:eastAsia="Times New Roman" w:cs="Arial"/>
          <w:color w:val="222222"/>
          <w:shd w:val="clear" w:color="auto" w:fill="FFFFFF"/>
        </w:rPr>
        <w:t xml:space="preserve">hecking has </w:t>
      </w:r>
      <w:r w:rsidR="00BE0908" w:rsidRPr="00EC7D34">
        <w:rPr>
          <w:rFonts w:eastAsia="Times New Roman" w:cs="Arial"/>
          <w:color w:val="222222"/>
          <w:shd w:val="clear" w:color="auto" w:fill="FFFFFF"/>
        </w:rPr>
        <w:t>three</w:t>
      </w:r>
      <w:r w:rsidRPr="00EC7D34">
        <w:rPr>
          <w:rFonts w:eastAsia="Times New Roman" w:cs="Arial"/>
          <w:color w:val="222222"/>
          <w:shd w:val="clear" w:color="auto" w:fill="FFFFFF"/>
        </w:rPr>
        <w:t xml:space="preserve"> parts:</w:t>
      </w:r>
    </w:p>
    <w:p w14:paraId="5EA70E57" w14:textId="23A1EB00" w:rsidR="00BE0908" w:rsidRPr="00EC7D34" w:rsidRDefault="0094676A" w:rsidP="00BE0908">
      <w:pPr>
        <w:pStyle w:val="ListParagraph"/>
        <w:widowControl w:val="0"/>
        <w:numPr>
          <w:ilvl w:val="0"/>
          <w:numId w:val="2"/>
        </w:numPr>
        <w:spacing w:after="0" w:line="240" w:lineRule="auto"/>
        <w:rPr>
          <w:rFonts w:eastAsia="Times New Roman" w:cs="Times New Roman"/>
        </w:rPr>
      </w:pPr>
      <w:r w:rsidRPr="00EC7D34">
        <w:rPr>
          <w:rFonts w:eastAsia="Times New Roman" w:cs="Arial"/>
          <w:color w:val="222222"/>
          <w:shd w:val="clear" w:color="auto" w:fill="FFFFFF"/>
        </w:rPr>
        <w:t xml:space="preserve">Description: </w:t>
      </w:r>
      <w:r w:rsidR="00AF3CB8">
        <w:rPr>
          <w:rFonts w:eastAsia="Times New Roman" w:cs="Arial"/>
          <w:color w:val="222222"/>
          <w:shd w:val="clear" w:color="auto" w:fill="FFFFFF"/>
        </w:rPr>
        <w:t>an objective observation of the other person’s behavior</w:t>
      </w:r>
      <w:r w:rsidR="001247CD" w:rsidRPr="00EC7D34">
        <w:rPr>
          <w:rFonts w:eastAsia="Times New Roman" w:cs="Arial"/>
          <w:color w:val="222222"/>
          <w:shd w:val="clear" w:color="auto" w:fill="FFFFFF"/>
        </w:rPr>
        <w:t xml:space="preserve"> (</w:t>
      </w:r>
      <w:r w:rsidR="00AF3CB8">
        <w:rPr>
          <w:rFonts w:eastAsia="Times New Roman" w:cs="Arial"/>
          <w:color w:val="222222"/>
          <w:shd w:val="clear" w:color="auto" w:fill="FFFFFF"/>
        </w:rPr>
        <w:t>what bothers you)</w:t>
      </w:r>
    </w:p>
    <w:p w14:paraId="0A0CE05C" w14:textId="404CC401" w:rsidR="00BE0908" w:rsidRPr="00EC7D34" w:rsidRDefault="0094676A" w:rsidP="00BE0908">
      <w:pPr>
        <w:pStyle w:val="ListParagraph"/>
        <w:widowControl w:val="0"/>
        <w:numPr>
          <w:ilvl w:val="0"/>
          <w:numId w:val="2"/>
        </w:numPr>
        <w:spacing w:after="0" w:line="240" w:lineRule="auto"/>
        <w:rPr>
          <w:rFonts w:eastAsia="Times New Roman" w:cs="Times New Roman"/>
        </w:rPr>
      </w:pPr>
      <w:r w:rsidRPr="00EC7D34">
        <w:rPr>
          <w:rFonts w:eastAsia="Times New Roman" w:cs="Arial"/>
          <w:color w:val="222222"/>
          <w:shd w:val="clear" w:color="auto" w:fill="FFFFFF"/>
        </w:rPr>
        <w:t xml:space="preserve">Interpretation: </w:t>
      </w:r>
      <w:r w:rsidR="00AF3CB8">
        <w:rPr>
          <w:rFonts w:eastAsia="Times New Roman" w:cs="Arial"/>
          <w:color w:val="222222"/>
          <w:shd w:val="clear" w:color="auto" w:fill="FFFFFF"/>
        </w:rPr>
        <w:t>consideration of</w:t>
      </w:r>
      <w:r w:rsidR="001247CD" w:rsidRPr="00EC7D34">
        <w:rPr>
          <w:rFonts w:eastAsia="Times New Roman" w:cs="Arial"/>
          <w:color w:val="222222"/>
          <w:shd w:val="clear" w:color="auto" w:fill="FFFFFF"/>
        </w:rPr>
        <w:t xml:space="preserve"> </w:t>
      </w:r>
      <w:r w:rsidR="001247CD" w:rsidRPr="00EC7D34">
        <w:rPr>
          <w:rFonts w:eastAsia="Times New Roman" w:cs="Arial"/>
          <w:b/>
          <w:bCs/>
          <w:color w:val="222222"/>
          <w:shd w:val="clear" w:color="auto" w:fill="FFFFFF"/>
        </w:rPr>
        <w:t xml:space="preserve">two </w:t>
      </w:r>
      <w:r w:rsidR="001247CD" w:rsidRPr="00EC7D34">
        <w:rPr>
          <w:rFonts w:eastAsia="Times New Roman" w:cs="Arial"/>
          <w:color w:val="222222"/>
          <w:shd w:val="clear" w:color="auto" w:fill="FFFFFF"/>
        </w:rPr>
        <w:t xml:space="preserve">possible </w:t>
      </w:r>
      <w:r w:rsidR="00BE0908" w:rsidRPr="00EC7D34">
        <w:rPr>
          <w:rFonts w:eastAsia="Times New Roman" w:cs="Arial"/>
          <w:color w:val="222222"/>
          <w:shd w:val="clear" w:color="auto" w:fill="FFFFFF"/>
        </w:rPr>
        <w:t>rationales</w:t>
      </w:r>
      <w:r w:rsidR="001247CD" w:rsidRPr="00EC7D34">
        <w:rPr>
          <w:rFonts w:eastAsia="Times New Roman" w:cs="Arial"/>
          <w:color w:val="222222"/>
          <w:shd w:val="clear" w:color="auto" w:fill="FFFFFF"/>
        </w:rPr>
        <w:t xml:space="preserve"> </w:t>
      </w:r>
      <w:r w:rsidR="00BE0908" w:rsidRPr="00EC7D34">
        <w:rPr>
          <w:rFonts w:eastAsia="Times New Roman" w:cs="Arial"/>
          <w:color w:val="222222"/>
          <w:shd w:val="clear" w:color="auto" w:fill="FFFFFF"/>
        </w:rPr>
        <w:t>for</w:t>
      </w:r>
      <w:r w:rsidR="001247CD" w:rsidRPr="00EC7D34">
        <w:rPr>
          <w:rFonts w:eastAsia="Times New Roman" w:cs="Arial"/>
          <w:color w:val="222222"/>
          <w:shd w:val="clear" w:color="auto" w:fill="FFFFFF"/>
        </w:rPr>
        <w:t xml:space="preserve"> the behavior (your best guess </w:t>
      </w:r>
      <w:r w:rsidR="00BE0908" w:rsidRPr="00EC7D34">
        <w:rPr>
          <w:rFonts w:eastAsia="Times New Roman" w:cs="Arial"/>
          <w:color w:val="222222"/>
          <w:shd w:val="clear" w:color="auto" w:fill="FFFFFF"/>
        </w:rPr>
        <w:t xml:space="preserve">about the </w:t>
      </w:r>
      <w:r w:rsidR="001247CD" w:rsidRPr="00EC7D34">
        <w:rPr>
          <w:rFonts w:eastAsia="Times New Roman" w:cs="Arial"/>
          <w:color w:val="222222"/>
          <w:shd w:val="clear" w:color="auto" w:fill="FFFFFF"/>
        </w:rPr>
        <w:t>reason for the behavior)</w:t>
      </w:r>
    </w:p>
    <w:p w14:paraId="1BD254CA" w14:textId="4F6A690C" w:rsidR="001247CD" w:rsidRPr="00A2125D" w:rsidRDefault="0078014E" w:rsidP="00BE0908">
      <w:pPr>
        <w:pStyle w:val="ListParagraph"/>
        <w:widowControl w:val="0"/>
        <w:numPr>
          <w:ilvl w:val="0"/>
          <w:numId w:val="2"/>
        </w:numPr>
        <w:spacing w:after="0" w:line="240" w:lineRule="auto"/>
        <w:rPr>
          <w:rFonts w:eastAsia="Times New Roman" w:cs="Times New Roman"/>
        </w:rPr>
      </w:pPr>
      <w:r w:rsidRPr="00EC7D34">
        <w:rPr>
          <w:rFonts w:eastAsia="Times New Roman" w:cs="Arial"/>
          <w:color w:val="222222"/>
          <w:shd w:val="clear" w:color="auto" w:fill="FFFFFF"/>
        </w:rPr>
        <w:t>Verification</w:t>
      </w:r>
      <w:r w:rsidR="001247CD" w:rsidRPr="00EC7D34">
        <w:rPr>
          <w:rFonts w:eastAsia="Times New Roman" w:cs="Arial"/>
          <w:color w:val="222222"/>
          <w:shd w:val="clear" w:color="auto" w:fill="FFFFFF"/>
        </w:rPr>
        <w:t xml:space="preserve">: </w:t>
      </w:r>
      <w:r w:rsidR="00AF3CB8">
        <w:rPr>
          <w:rFonts w:eastAsia="Times New Roman" w:cs="Arial"/>
          <w:color w:val="222222"/>
          <w:shd w:val="clear" w:color="auto" w:fill="FFFFFF"/>
        </w:rPr>
        <w:t xml:space="preserve">a request for </w:t>
      </w:r>
      <w:r w:rsidR="009840D7" w:rsidRPr="00EC7D34">
        <w:rPr>
          <w:rFonts w:eastAsia="Times New Roman" w:cs="Arial"/>
          <w:color w:val="222222"/>
          <w:shd w:val="clear" w:color="auto" w:fill="FFFFFF"/>
        </w:rPr>
        <w:t>clarification</w:t>
      </w:r>
      <w:r w:rsidR="00BE0908" w:rsidRPr="00EC7D34">
        <w:rPr>
          <w:rFonts w:eastAsia="Times New Roman" w:cs="Arial"/>
          <w:color w:val="222222"/>
          <w:shd w:val="clear" w:color="auto" w:fill="FFFFFF"/>
        </w:rPr>
        <w:t xml:space="preserve"> </w:t>
      </w:r>
      <w:r w:rsidR="009840D7" w:rsidRPr="00EC7D34">
        <w:rPr>
          <w:rFonts w:eastAsia="Times New Roman" w:cs="Arial"/>
          <w:color w:val="222222"/>
          <w:shd w:val="clear" w:color="auto" w:fill="FFFFFF"/>
        </w:rPr>
        <w:t>from</w:t>
      </w:r>
      <w:r w:rsidR="00BE0908" w:rsidRPr="00EC7D34">
        <w:rPr>
          <w:rFonts w:eastAsia="Times New Roman" w:cs="Arial"/>
          <w:color w:val="222222"/>
          <w:shd w:val="clear" w:color="auto" w:fill="FFFFFF"/>
        </w:rPr>
        <w:t xml:space="preserve"> t</w:t>
      </w:r>
      <w:r w:rsidR="001247CD" w:rsidRPr="00EC7D34">
        <w:rPr>
          <w:rFonts w:eastAsia="Times New Roman" w:cs="Arial"/>
          <w:color w:val="222222"/>
          <w:shd w:val="clear" w:color="auto" w:fill="FFFFFF"/>
        </w:rPr>
        <w:t xml:space="preserve">he person </w:t>
      </w:r>
      <w:r w:rsidR="00BE0908" w:rsidRPr="00EC7D34">
        <w:rPr>
          <w:rFonts w:eastAsia="Times New Roman" w:cs="Arial"/>
          <w:color w:val="222222"/>
          <w:shd w:val="clear" w:color="auto" w:fill="FFFFFF"/>
        </w:rPr>
        <w:t>to explain his/her</w:t>
      </w:r>
      <w:r w:rsidR="001247CD" w:rsidRPr="00EC7D34">
        <w:rPr>
          <w:rFonts w:eastAsia="Times New Roman" w:cs="Arial"/>
          <w:color w:val="222222"/>
          <w:shd w:val="clear" w:color="auto" w:fill="FFFFFF"/>
        </w:rPr>
        <w:t xml:space="preserve"> behavior</w:t>
      </w:r>
      <w:r w:rsidR="009840D7" w:rsidRPr="00EC7D34">
        <w:rPr>
          <w:rFonts w:eastAsia="Times New Roman" w:cs="Arial"/>
          <w:color w:val="222222"/>
          <w:shd w:val="clear" w:color="auto" w:fill="FFFFFF"/>
        </w:rPr>
        <w:t xml:space="preserve"> either to reinforce or </w:t>
      </w:r>
      <w:r w:rsidR="00AF3CB8">
        <w:rPr>
          <w:rFonts w:eastAsia="Times New Roman" w:cs="Arial"/>
          <w:color w:val="222222"/>
          <w:shd w:val="clear" w:color="auto" w:fill="FFFFFF"/>
        </w:rPr>
        <w:t xml:space="preserve">to </w:t>
      </w:r>
      <w:r w:rsidR="009840D7" w:rsidRPr="00EC7D34">
        <w:rPr>
          <w:rFonts w:eastAsia="Times New Roman" w:cs="Arial"/>
          <w:color w:val="222222"/>
          <w:shd w:val="clear" w:color="auto" w:fill="FFFFFF"/>
        </w:rPr>
        <w:t>challenge your interpretations</w:t>
      </w:r>
    </w:p>
    <w:p w14:paraId="166199AA" w14:textId="48BD62CF" w:rsidR="00A2125D" w:rsidRDefault="00F4462E" w:rsidP="00BE0908">
      <w:pPr>
        <w:widowControl w:val="0"/>
        <w:spacing w:after="0" w:line="240" w:lineRule="auto"/>
        <w:rPr>
          <w:rFonts w:eastAsia="Times New Roman" w:cs="Arial"/>
          <w:b/>
          <w:bCs/>
          <w:iCs/>
          <w:color w:val="0000FF"/>
          <w:shd w:val="clear" w:color="auto" w:fill="FFFFFF"/>
        </w:rPr>
      </w:pPr>
      <w:r>
        <w:rPr>
          <w:rFonts w:eastAsia="Times New Roman" w:cs="Times New Roman"/>
          <w:noProof/>
        </w:rPr>
        <w:pict w14:anchorId="158C76FC">
          <v:rect id="_x0000_i1026" alt="" style="width:7in;height:.05pt;mso-width-percent:0;mso-height-percent:0;mso-width-percent:0;mso-height-percent:0" o:hralign="center" o:hrstd="t" o:hr="t" fillcolor="#aaa" stroked="f"/>
        </w:pict>
      </w:r>
    </w:p>
    <w:p w14:paraId="6F0B8AF1" w14:textId="5A9161CB" w:rsidR="001247CD" w:rsidRPr="00EC7D34" w:rsidRDefault="001247CD" w:rsidP="00BE0908">
      <w:pPr>
        <w:widowControl w:val="0"/>
        <w:spacing w:after="0" w:line="240" w:lineRule="auto"/>
        <w:rPr>
          <w:rFonts w:eastAsia="Times New Roman" w:cs="Times New Roman"/>
          <w:color w:val="0000FF"/>
        </w:rPr>
      </w:pPr>
      <w:r w:rsidRPr="00EC7D34">
        <w:rPr>
          <w:rFonts w:eastAsia="Times New Roman" w:cs="Arial"/>
          <w:b/>
          <w:bCs/>
          <w:iCs/>
          <w:color w:val="0000FF"/>
          <w:shd w:val="clear" w:color="auto" w:fill="FFFFFF"/>
        </w:rPr>
        <w:t>Instructions</w:t>
      </w:r>
    </w:p>
    <w:p w14:paraId="158A2F36" w14:textId="5056F4E9" w:rsidR="00A16FD4" w:rsidRPr="00EC7D34" w:rsidRDefault="001247CD" w:rsidP="00A16FD4">
      <w:pPr>
        <w:pStyle w:val="ListParagraph"/>
        <w:widowControl w:val="0"/>
        <w:numPr>
          <w:ilvl w:val="0"/>
          <w:numId w:val="3"/>
        </w:numPr>
        <w:spacing w:after="0" w:line="240" w:lineRule="auto"/>
        <w:rPr>
          <w:rFonts w:eastAsia="Times New Roman" w:cs="Times New Roman"/>
        </w:rPr>
      </w:pPr>
      <w:r w:rsidRPr="00EC7D34">
        <w:rPr>
          <w:rFonts w:eastAsia="Times New Roman" w:cs="Arial"/>
          <w:bCs/>
          <w:color w:val="222222"/>
          <w:shd w:val="clear" w:color="auto" w:fill="FFFFFF"/>
        </w:rPr>
        <w:t xml:space="preserve">Read the </w:t>
      </w:r>
      <w:r w:rsidR="00AF3CB8">
        <w:rPr>
          <w:rFonts w:eastAsia="Times New Roman" w:cs="Arial"/>
          <w:bCs/>
          <w:color w:val="222222"/>
          <w:shd w:val="clear" w:color="auto" w:fill="FFFFFF"/>
        </w:rPr>
        <w:t xml:space="preserve">two </w:t>
      </w:r>
      <w:r w:rsidR="00A2125D">
        <w:rPr>
          <w:rFonts w:eastAsia="Times New Roman" w:cs="Arial"/>
          <w:bCs/>
          <w:color w:val="222222"/>
          <w:shd w:val="clear" w:color="auto" w:fill="FFFFFF"/>
        </w:rPr>
        <w:t>scenarios</w:t>
      </w:r>
      <w:r w:rsidRPr="00EC7D34">
        <w:rPr>
          <w:rFonts w:eastAsia="Times New Roman" w:cs="Arial"/>
          <w:bCs/>
          <w:color w:val="222222"/>
          <w:shd w:val="clear" w:color="auto" w:fill="FFFFFF"/>
        </w:rPr>
        <w:t xml:space="preserve"> below</w:t>
      </w:r>
      <w:r w:rsidR="00A16FD4" w:rsidRPr="00EC7D34">
        <w:rPr>
          <w:rFonts w:eastAsia="Times New Roman" w:cs="Arial"/>
          <w:bCs/>
          <w:color w:val="222222"/>
          <w:shd w:val="clear" w:color="auto" w:fill="FFFFFF"/>
        </w:rPr>
        <w:t>.</w:t>
      </w:r>
    </w:p>
    <w:p w14:paraId="69D35B5E" w14:textId="75B80A9C" w:rsidR="00A16FD4" w:rsidRPr="00EC7D34" w:rsidRDefault="00AF3CB8" w:rsidP="00A16FD4">
      <w:pPr>
        <w:pStyle w:val="ListParagraph"/>
        <w:widowControl w:val="0"/>
        <w:numPr>
          <w:ilvl w:val="0"/>
          <w:numId w:val="3"/>
        </w:numPr>
        <w:spacing w:after="0" w:line="240" w:lineRule="auto"/>
        <w:rPr>
          <w:rFonts w:eastAsia="Times New Roman" w:cs="Times New Roman"/>
        </w:rPr>
      </w:pPr>
      <w:r>
        <w:rPr>
          <w:rFonts w:eastAsia="Times New Roman" w:cs="Arial"/>
          <w:bCs/>
          <w:color w:val="222222"/>
          <w:shd w:val="clear" w:color="auto" w:fill="FFFFFF"/>
        </w:rPr>
        <w:t>For each one, c</w:t>
      </w:r>
      <w:r w:rsidR="001247CD" w:rsidRPr="00EC7D34">
        <w:rPr>
          <w:rFonts w:eastAsia="Times New Roman" w:cs="Arial"/>
          <w:bCs/>
          <w:color w:val="222222"/>
          <w:shd w:val="clear" w:color="auto" w:fill="FFFFFF"/>
        </w:rPr>
        <w:t xml:space="preserve">reate a perception check as if you </w:t>
      </w:r>
      <w:r w:rsidR="00B524C9">
        <w:rPr>
          <w:rFonts w:eastAsia="Times New Roman" w:cs="Arial"/>
          <w:bCs/>
          <w:color w:val="222222"/>
          <w:shd w:val="clear" w:color="auto" w:fill="FFFFFF"/>
        </w:rPr>
        <w:t>are</w:t>
      </w:r>
      <w:r w:rsidR="001247CD" w:rsidRPr="00EC7D34">
        <w:rPr>
          <w:rFonts w:eastAsia="Times New Roman" w:cs="Arial"/>
          <w:bCs/>
          <w:color w:val="222222"/>
          <w:shd w:val="clear" w:color="auto" w:fill="FFFFFF"/>
        </w:rPr>
        <w:t xml:space="preserve"> </w:t>
      </w:r>
      <w:r w:rsidR="00A16FD4" w:rsidRPr="00EC7D34">
        <w:rPr>
          <w:rFonts w:eastAsia="Times New Roman" w:cs="Arial"/>
          <w:bCs/>
          <w:color w:val="222222"/>
          <w:shd w:val="clear" w:color="auto" w:fill="FFFFFF"/>
        </w:rPr>
        <w:t xml:space="preserve">interacting with the person involved. </w:t>
      </w:r>
      <w:r>
        <w:rPr>
          <w:rFonts w:eastAsia="Times New Roman" w:cs="Arial"/>
          <w:bCs/>
          <w:color w:val="222222"/>
          <w:shd w:val="clear" w:color="auto" w:fill="FFFFFF"/>
        </w:rPr>
        <w:t>Provide a descriptive statement</w:t>
      </w:r>
      <w:r w:rsidR="00A16FD4" w:rsidRPr="00EC7D34">
        <w:rPr>
          <w:rFonts w:eastAsia="Times New Roman" w:cs="Arial"/>
          <w:bCs/>
          <w:color w:val="222222"/>
          <w:shd w:val="clear" w:color="auto" w:fill="FFFFFF"/>
        </w:rPr>
        <w:t>, express what might be going through you</w:t>
      </w:r>
      <w:r>
        <w:rPr>
          <w:rFonts w:eastAsia="Times New Roman" w:cs="Arial"/>
          <w:bCs/>
          <w:color w:val="222222"/>
          <w:shd w:val="clear" w:color="auto" w:fill="FFFFFF"/>
        </w:rPr>
        <w:t>r</w:t>
      </w:r>
      <w:r w:rsidR="00A16FD4" w:rsidRPr="00EC7D34">
        <w:rPr>
          <w:rFonts w:eastAsia="Times New Roman" w:cs="Arial"/>
          <w:bCs/>
          <w:color w:val="222222"/>
          <w:shd w:val="clear" w:color="auto" w:fill="FFFFFF"/>
        </w:rPr>
        <w:t xml:space="preserve"> mind about </w:t>
      </w:r>
      <w:r>
        <w:rPr>
          <w:rFonts w:eastAsia="Times New Roman" w:cs="Arial"/>
          <w:bCs/>
          <w:color w:val="222222"/>
          <w:shd w:val="clear" w:color="auto" w:fill="FFFFFF"/>
        </w:rPr>
        <w:t>the person’s behavior (interpretation), and then articulate how you might verify the person’s actions and/or behavior</w:t>
      </w:r>
      <w:r w:rsidR="00A16FD4" w:rsidRPr="00EC7D34">
        <w:rPr>
          <w:rFonts w:eastAsia="Times New Roman" w:cs="Arial"/>
          <w:bCs/>
          <w:color w:val="222222"/>
          <w:shd w:val="clear" w:color="auto" w:fill="FFFFFF"/>
        </w:rPr>
        <w:t>.</w:t>
      </w:r>
    </w:p>
    <w:p w14:paraId="70E1C533" w14:textId="34AECDF0" w:rsidR="001247CD" w:rsidRPr="00A2125D" w:rsidRDefault="001247CD" w:rsidP="00BE0908">
      <w:pPr>
        <w:pStyle w:val="ListParagraph"/>
        <w:widowControl w:val="0"/>
        <w:numPr>
          <w:ilvl w:val="0"/>
          <w:numId w:val="3"/>
        </w:numPr>
        <w:spacing w:after="0" w:line="240" w:lineRule="auto"/>
        <w:rPr>
          <w:rFonts w:eastAsia="Times New Roman" w:cs="Times New Roman"/>
        </w:rPr>
      </w:pPr>
      <w:r w:rsidRPr="00EC7D34">
        <w:rPr>
          <w:rFonts w:eastAsia="Times New Roman" w:cs="Arial"/>
          <w:bCs/>
          <w:color w:val="222222"/>
          <w:shd w:val="clear" w:color="auto" w:fill="FFFFFF"/>
        </w:rPr>
        <w:t xml:space="preserve">After creating </w:t>
      </w:r>
      <w:r w:rsidR="00B524C9">
        <w:rPr>
          <w:rFonts w:eastAsia="Times New Roman" w:cs="Arial"/>
          <w:bCs/>
          <w:color w:val="222222"/>
          <w:shd w:val="clear" w:color="auto" w:fill="FFFFFF"/>
        </w:rPr>
        <w:t>your</w:t>
      </w:r>
      <w:r w:rsidRPr="00EC7D34">
        <w:rPr>
          <w:rFonts w:eastAsia="Times New Roman" w:cs="Arial"/>
          <w:bCs/>
          <w:color w:val="222222"/>
          <w:shd w:val="clear" w:color="auto" w:fill="FFFFFF"/>
        </w:rPr>
        <w:t xml:space="preserve"> perception check, think about </w:t>
      </w:r>
      <w:r w:rsidR="00B524C9">
        <w:rPr>
          <w:rFonts w:eastAsia="Times New Roman" w:cs="Arial"/>
          <w:bCs/>
          <w:color w:val="222222"/>
          <w:shd w:val="clear" w:color="auto" w:fill="FFFFFF"/>
        </w:rPr>
        <w:t xml:space="preserve">your initial interpretations. Briefly explain which of the </w:t>
      </w:r>
      <w:r w:rsidR="00B524C9" w:rsidRPr="00AF3CB8">
        <w:rPr>
          <w:rFonts w:eastAsia="Times New Roman" w:cs="Arial"/>
          <w:b/>
          <w:bCs/>
          <w:color w:val="C00000"/>
          <w:shd w:val="clear" w:color="auto" w:fill="FFFFFF"/>
        </w:rPr>
        <w:t>common perceptual barriers</w:t>
      </w:r>
      <w:r w:rsidR="00B524C9" w:rsidRPr="00AF3CB8">
        <w:rPr>
          <w:rFonts w:eastAsia="Times New Roman" w:cs="Arial"/>
          <w:bCs/>
          <w:color w:val="C00000"/>
          <w:shd w:val="clear" w:color="auto" w:fill="FFFFFF"/>
        </w:rPr>
        <w:t xml:space="preserve"> </w:t>
      </w:r>
      <w:r w:rsidR="00B524C9">
        <w:rPr>
          <w:rFonts w:eastAsia="Times New Roman" w:cs="Arial"/>
          <w:bCs/>
          <w:color w:val="222222"/>
          <w:shd w:val="clear" w:color="auto" w:fill="FFFFFF"/>
        </w:rPr>
        <w:t>might have played a role in the rationales you initially considered</w:t>
      </w:r>
      <w:r w:rsidR="00C81C9E">
        <w:rPr>
          <w:rFonts w:eastAsia="Times New Roman" w:cs="Arial"/>
          <w:bCs/>
          <w:color w:val="222222"/>
          <w:shd w:val="clear" w:color="auto" w:fill="FFFFFF"/>
        </w:rPr>
        <w:t xml:space="preserve">. (See </w:t>
      </w:r>
      <w:r w:rsidR="00C81C9E" w:rsidRPr="00AF3CB8">
        <w:rPr>
          <w:rFonts w:eastAsia="Times New Roman" w:cs="Arial"/>
          <w:b/>
          <w:bCs/>
          <w:color w:val="C00000"/>
          <w:shd w:val="clear" w:color="auto" w:fill="FFFFFF"/>
        </w:rPr>
        <w:t>Section 2.4 in the text</w:t>
      </w:r>
      <w:r w:rsidR="00AF3CB8" w:rsidRPr="00AF3CB8">
        <w:rPr>
          <w:rFonts w:eastAsia="Times New Roman" w:cs="Arial"/>
          <w:b/>
          <w:bCs/>
          <w:color w:val="C00000"/>
          <w:shd w:val="clear" w:color="auto" w:fill="FFFFFF"/>
        </w:rPr>
        <w:t>book</w:t>
      </w:r>
      <w:r w:rsidR="00C81C9E">
        <w:rPr>
          <w:rFonts w:eastAsia="Times New Roman" w:cs="Arial"/>
          <w:bCs/>
          <w:color w:val="222222"/>
          <w:shd w:val="clear" w:color="auto" w:fill="FFFFFF"/>
        </w:rPr>
        <w:t>.)</w:t>
      </w:r>
      <w:r w:rsidR="00B524C9">
        <w:rPr>
          <w:rFonts w:eastAsia="Times New Roman" w:cs="Arial"/>
          <w:bCs/>
          <w:color w:val="222222"/>
          <w:shd w:val="clear" w:color="auto" w:fill="FFFFFF"/>
        </w:rPr>
        <w:t xml:space="preserve"> Note: if you interpretations were accurate, consider </w:t>
      </w:r>
      <w:r w:rsidR="00C81C9E">
        <w:rPr>
          <w:rFonts w:eastAsia="Times New Roman" w:cs="Arial"/>
          <w:bCs/>
          <w:color w:val="222222"/>
          <w:shd w:val="clear" w:color="auto" w:fill="FFFFFF"/>
        </w:rPr>
        <w:t>what barriers you overcame</w:t>
      </w:r>
      <w:r w:rsidR="00B524C9">
        <w:rPr>
          <w:rFonts w:eastAsia="Times New Roman" w:cs="Arial"/>
          <w:bCs/>
          <w:color w:val="222222"/>
          <w:shd w:val="clear" w:color="auto" w:fill="FFFFFF"/>
        </w:rPr>
        <w:t xml:space="preserve"> to arrive at the explanation</w:t>
      </w:r>
      <w:r w:rsidR="00C81C9E">
        <w:rPr>
          <w:rFonts w:eastAsia="Times New Roman" w:cs="Arial"/>
          <w:bCs/>
          <w:color w:val="222222"/>
          <w:shd w:val="clear" w:color="auto" w:fill="FFFFFF"/>
        </w:rPr>
        <w:t>s</w:t>
      </w:r>
      <w:r w:rsidR="00B524C9">
        <w:rPr>
          <w:rFonts w:eastAsia="Times New Roman" w:cs="Arial"/>
          <w:bCs/>
          <w:color w:val="222222"/>
          <w:shd w:val="clear" w:color="auto" w:fill="FFFFFF"/>
        </w:rPr>
        <w:t xml:space="preserve"> you anticipated.</w:t>
      </w:r>
    </w:p>
    <w:p w14:paraId="70CF44DA" w14:textId="77777777" w:rsidR="00A2125D" w:rsidRDefault="00A2125D" w:rsidP="00BE0908">
      <w:pPr>
        <w:widowControl w:val="0"/>
        <w:spacing w:after="0" w:line="240" w:lineRule="auto"/>
        <w:rPr>
          <w:rFonts w:eastAsia="Times New Roman" w:cs="Times New Roman"/>
        </w:rPr>
      </w:pPr>
    </w:p>
    <w:p w14:paraId="205731C3" w14:textId="5D36198E" w:rsidR="001247CD" w:rsidRPr="00EC7D34" w:rsidRDefault="001247CD" w:rsidP="00BE0908">
      <w:pPr>
        <w:widowControl w:val="0"/>
        <w:spacing w:after="0" w:line="240" w:lineRule="auto"/>
        <w:rPr>
          <w:rFonts w:eastAsia="Times New Roman" w:cs="Times New Roman"/>
          <w:b/>
        </w:rPr>
      </w:pPr>
      <w:r w:rsidRPr="00EC7D34">
        <w:rPr>
          <w:rFonts w:eastAsia="Times New Roman" w:cs="Arial"/>
          <w:b/>
          <w:iCs/>
          <w:color w:val="0000FF"/>
          <w:shd w:val="clear" w:color="auto" w:fill="FFFFFF"/>
        </w:rPr>
        <w:t>Scenario</w:t>
      </w:r>
      <w:r w:rsidR="00AF3CB8">
        <w:rPr>
          <w:rFonts w:eastAsia="Times New Roman" w:cs="Arial"/>
          <w:b/>
          <w:iCs/>
          <w:color w:val="0000FF"/>
          <w:shd w:val="clear" w:color="auto" w:fill="FFFFFF"/>
        </w:rPr>
        <w:t xml:space="preserve"> 1</w:t>
      </w:r>
    </w:p>
    <w:p w14:paraId="4C1CBF9C" w14:textId="4DBBDCFB" w:rsidR="001247CD" w:rsidRPr="00AF3CB8" w:rsidRDefault="001247CD" w:rsidP="00BE0908">
      <w:pPr>
        <w:widowControl w:val="0"/>
        <w:spacing w:after="0" w:line="240" w:lineRule="auto"/>
        <w:rPr>
          <w:rFonts w:eastAsia="Times New Roman" w:cs="Arial"/>
          <w:color w:val="000000" w:themeColor="text1"/>
          <w:shd w:val="clear" w:color="auto" w:fill="FFFFFF"/>
        </w:rPr>
      </w:pPr>
      <w:r w:rsidRPr="00AF3CB8">
        <w:rPr>
          <w:rFonts w:eastAsia="Times New Roman" w:cs="Arial"/>
          <w:color w:val="000000" w:themeColor="text1"/>
          <w:shd w:val="clear" w:color="auto" w:fill="FFFFFF"/>
        </w:rPr>
        <w:t>A good friend from your workplace has not joined you for your regular lunchtime walks during the past three days even though you’ve left her messages to let her know that you miss her and would like for her to join you for a stroll. She usually responds to your messages or walks with you. Recently, she hasn’t responded.</w:t>
      </w:r>
    </w:p>
    <w:p w14:paraId="7511CBFA" w14:textId="77777777" w:rsidR="00EC7D34" w:rsidRPr="00EC7D34" w:rsidRDefault="00EC7D34" w:rsidP="00BE0908">
      <w:pPr>
        <w:widowControl w:val="0"/>
        <w:spacing w:after="0" w:line="240" w:lineRule="auto"/>
        <w:rPr>
          <w:rFonts w:eastAsia="Times New Roman" w:cs="Arial"/>
          <w:color w:val="4D4D4D"/>
          <w:shd w:val="clear" w:color="auto" w:fill="FFFFFF"/>
        </w:rPr>
      </w:pPr>
    </w:p>
    <w:p w14:paraId="633BA94F" w14:textId="7C37DDAF" w:rsidR="00A16FD4" w:rsidRPr="00AF3CB8" w:rsidRDefault="00EC7D34" w:rsidP="00BE0908">
      <w:pPr>
        <w:widowControl w:val="0"/>
        <w:spacing w:after="0" w:line="240" w:lineRule="auto"/>
        <w:rPr>
          <w:rFonts w:eastAsia="Times New Roman" w:cs="Arial"/>
          <w:b/>
          <w:color w:val="7030A0"/>
          <w:shd w:val="clear" w:color="auto" w:fill="FFFFFF"/>
        </w:rPr>
      </w:pPr>
      <w:r w:rsidRPr="00AF3CB8">
        <w:rPr>
          <w:rFonts w:eastAsia="Times New Roman" w:cs="Arial"/>
          <w:b/>
          <w:color w:val="7030A0"/>
          <w:shd w:val="clear" w:color="auto" w:fill="FFFFFF"/>
        </w:rPr>
        <w:t>My Perception Check</w:t>
      </w:r>
    </w:p>
    <w:p w14:paraId="02DB3037" w14:textId="1A25C1E4" w:rsidR="00A16FD4" w:rsidRPr="00AF3CB8" w:rsidRDefault="00A16FD4" w:rsidP="00EC7D34">
      <w:pPr>
        <w:widowControl w:val="0"/>
        <w:spacing w:before="40" w:after="0" w:line="240" w:lineRule="auto"/>
        <w:rPr>
          <w:rFonts w:eastAsia="Times New Roman" w:cs="Arial"/>
          <w:color w:val="000000" w:themeColor="text1"/>
          <w:shd w:val="clear" w:color="auto" w:fill="FFFFFF"/>
        </w:rPr>
      </w:pPr>
      <w:r w:rsidRPr="00AF3CB8">
        <w:rPr>
          <w:rFonts w:eastAsia="Times New Roman" w:cs="Arial"/>
          <w:color w:val="000000" w:themeColor="text1"/>
          <w:shd w:val="clear" w:color="auto" w:fill="FFFFFF"/>
        </w:rPr>
        <w:t>Description:</w:t>
      </w:r>
      <w:r w:rsidR="00EC7D34" w:rsidRPr="00AF3CB8">
        <w:rPr>
          <w:rFonts w:eastAsia="Times New Roman" w:cs="Arial"/>
          <w:color w:val="000000" w:themeColor="text1"/>
          <w:shd w:val="clear" w:color="auto" w:fill="FFFFFF"/>
        </w:rPr>
        <w:t xml:space="preserve"> </w:t>
      </w:r>
      <w:r w:rsidR="000E456E">
        <w:rPr>
          <w:rFonts w:eastAsia="Times New Roman" w:cs="Arial"/>
          <w:color w:val="000000" w:themeColor="text1"/>
          <w:shd w:val="clear" w:color="auto" w:fill="FFFFFF"/>
        </w:rPr>
        <w:t>My friend has not had lunch with me or responded to my messages for the last three days.</w:t>
      </w:r>
    </w:p>
    <w:p w14:paraId="70A0994D" w14:textId="1AAC7D5E" w:rsidR="00A16FD4" w:rsidRPr="00EC7D34" w:rsidRDefault="00A16FD4" w:rsidP="00EC7D34">
      <w:pPr>
        <w:widowControl w:val="0"/>
        <w:spacing w:before="40" w:after="0" w:line="240" w:lineRule="auto"/>
        <w:rPr>
          <w:rFonts w:eastAsia="Times New Roman" w:cs="Arial"/>
          <w:color w:val="4D4D4D"/>
          <w:shd w:val="clear" w:color="auto" w:fill="FFFFFF"/>
        </w:rPr>
      </w:pPr>
      <w:r w:rsidRPr="00AF3CB8">
        <w:rPr>
          <w:rFonts w:eastAsia="Times New Roman" w:cs="Arial"/>
          <w:color w:val="000000" w:themeColor="text1"/>
          <w:shd w:val="clear" w:color="auto" w:fill="FFFFFF"/>
        </w:rPr>
        <w:t>Interpretation</w:t>
      </w:r>
      <w:r w:rsidR="00AF3CB8">
        <w:rPr>
          <w:rFonts w:eastAsia="Times New Roman" w:cs="Arial"/>
          <w:color w:val="000000" w:themeColor="text1"/>
          <w:shd w:val="clear" w:color="auto" w:fill="FFFFFF"/>
        </w:rPr>
        <w:t>s (2)</w:t>
      </w:r>
      <w:r w:rsidRPr="00EC7D34">
        <w:rPr>
          <w:rFonts w:eastAsia="Times New Roman" w:cs="Arial"/>
          <w:color w:val="4D4D4D"/>
          <w:shd w:val="clear" w:color="auto" w:fill="FFFFFF"/>
        </w:rPr>
        <w:t>:</w:t>
      </w:r>
      <w:r w:rsidR="00EC7D34" w:rsidRPr="00EC7D34">
        <w:rPr>
          <w:rFonts w:eastAsia="Times New Roman" w:cs="Arial"/>
          <w:color w:val="4D4D4D"/>
          <w:shd w:val="clear" w:color="auto" w:fill="FFFFFF"/>
        </w:rPr>
        <w:t xml:space="preserve"> </w:t>
      </w:r>
      <w:r w:rsidR="000E456E">
        <w:rPr>
          <w:rFonts w:eastAsia="Times New Roman" w:cs="Arial"/>
          <w:color w:val="4D4D4D"/>
          <w:shd w:val="clear" w:color="auto" w:fill="FFFFFF"/>
        </w:rPr>
        <w:t xml:space="preserve">My friend could be ignoring me because they are angry with me. My friend </w:t>
      </w:r>
      <w:r w:rsidR="00913765">
        <w:rPr>
          <w:rFonts w:eastAsia="Times New Roman" w:cs="Arial"/>
          <w:color w:val="4D4D4D"/>
          <w:shd w:val="clear" w:color="auto" w:fill="FFFFFF"/>
        </w:rPr>
        <w:t>could be sick and unwilling to communicate through messages while they’re recovering.</w:t>
      </w:r>
    </w:p>
    <w:p w14:paraId="3C396219" w14:textId="287265AF" w:rsidR="00A16FD4" w:rsidRPr="00AF3CB8" w:rsidRDefault="00A16FD4" w:rsidP="00EC7D34">
      <w:pPr>
        <w:widowControl w:val="0"/>
        <w:spacing w:before="40" w:after="0" w:line="240" w:lineRule="auto"/>
        <w:rPr>
          <w:rFonts w:eastAsia="Times New Roman" w:cs="Tahoma"/>
          <w:color w:val="000000" w:themeColor="text1"/>
        </w:rPr>
      </w:pPr>
      <w:r w:rsidRPr="00AF3CB8">
        <w:rPr>
          <w:rFonts w:eastAsia="Times New Roman" w:cs="Arial"/>
          <w:color w:val="000000" w:themeColor="text1"/>
          <w:shd w:val="clear" w:color="auto" w:fill="FFFFFF"/>
        </w:rPr>
        <w:t>Verification:</w:t>
      </w:r>
      <w:r w:rsidR="00EC7D34" w:rsidRPr="00AF3CB8">
        <w:rPr>
          <w:rFonts w:eastAsia="Times New Roman" w:cs="Arial"/>
          <w:color w:val="000000" w:themeColor="text1"/>
          <w:shd w:val="clear" w:color="auto" w:fill="FFFFFF"/>
        </w:rPr>
        <w:t xml:space="preserve"> </w:t>
      </w:r>
      <w:r w:rsidR="000E456E">
        <w:rPr>
          <w:rFonts w:eastAsia="Times New Roman" w:cs="Arial"/>
          <w:color w:val="000000" w:themeColor="text1"/>
          <w:shd w:val="clear" w:color="auto" w:fill="FFFFFF"/>
        </w:rPr>
        <w:t>I could ask a friend or relative of hers to check on her to make sure she is alright and see what’s going on.</w:t>
      </w:r>
    </w:p>
    <w:p w14:paraId="05EF9F3D" w14:textId="7B2F56CC" w:rsidR="001247CD" w:rsidRDefault="00B524C9" w:rsidP="007C0059">
      <w:pPr>
        <w:widowControl w:val="0"/>
        <w:spacing w:before="40" w:after="0" w:line="240" w:lineRule="auto"/>
        <w:rPr>
          <w:rFonts w:eastAsia="Times New Roman" w:cs="Tahoma"/>
        </w:rPr>
      </w:pPr>
      <w:r w:rsidRPr="00B524C9">
        <w:rPr>
          <w:rFonts w:eastAsia="Times New Roman" w:cs="Tahoma"/>
        </w:rPr>
        <w:t>Potential Perception Barriers:</w:t>
      </w:r>
      <w:r>
        <w:rPr>
          <w:rFonts w:eastAsia="Times New Roman" w:cs="Tahoma"/>
        </w:rPr>
        <w:t xml:space="preserve"> </w:t>
      </w:r>
      <w:r w:rsidR="00E233EB">
        <w:rPr>
          <w:rFonts w:eastAsia="Times New Roman" w:cs="Tahoma"/>
        </w:rPr>
        <w:t xml:space="preserve">Expectations play a large role in this situation as I’m used to the routine of dining and chatting with them almost </w:t>
      </w:r>
      <w:r w:rsidR="007C0059">
        <w:rPr>
          <w:rFonts w:eastAsia="Times New Roman" w:cs="Tahoma"/>
        </w:rPr>
        <w:t>every day</w:t>
      </w:r>
      <w:r w:rsidR="00E233EB">
        <w:rPr>
          <w:rFonts w:eastAsia="Times New Roman" w:cs="Tahoma"/>
        </w:rPr>
        <w:t xml:space="preserve">, </w:t>
      </w:r>
      <w:r w:rsidR="007C0059">
        <w:rPr>
          <w:rFonts w:eastAsia="Times New Roman" w:cs="Tahoma"/>
        </w:rPr>
        <w:t>I need to rationalize my expectations not being met in some other way.</w:t>
      </w:r>
      <w:r w:rsidR="00A15D2E">
        <w:rPr>
          <w:rFonts w:eastAsia="Times New Roman" w:cs="Tahoma"/>
        </w:rPr>
        <w:t xml:space="preserve"> </w:t>
      </w:r>
    </w:p>
    <w:p w14:paraId="63BD3B85" w14:textId="77777777" w:rsidR="00E14682" w:rsidRPr="00EC7D34" w:rsidRDefault="00E14682" w:rsidP="007C0059">
      <w:pPr>
        <w:widowControl w:val="0"/>
        <w:spacing w:before="40" w:after="0" w:line="240" w:lineRule="auto"/>
        <w:rPr>
          <w:rFonts w:eastAsia="Times New Roman" w:cs="Times New Roman"/>
        </w:rPr>
      </w:pPr>
    </w:p>
    <w:p w14:paraId="10A0687D" w14:textId="3428A2CF" w:rsidR="00AF3CB8" w:rsidRPr="00EC7D34" w:rsidRDefault="00AF3CB8" w:rsidP="00AF3CB8">
      <w:pPr>
        <w:widowControl w:val="0"/>
        <w:spacing w:after="0" w:line="240" w:lineRule="auto"/>
        <w:rPr>
          <w:rFonts w:eastAsia="Times New Roman" w:cs="Times New Roman"/>
          <w:b/>
        </w:rPr>
      </w:pPr>
      <w:r w:rsidRPr="00EC7D34">
        <w:rPr>
          <w:rFonts w:eastAsia="Times New Roman" w:cs="Arial"/>
          <w:b/>
          <w:iCs/>
          <w:color w:val="0000FF"/>
          <w:shd w:val="clear" w:color="auto" w:fill="FFFFFF"/>
        </w:rPr>
        <w:t>Scenario</w:t>
      </w:r>
      <w:r>
        <w:rPr>
          <w:rFonts w:eastAsia="Times New Roman" w:cs="Arial"/>
          <w:b/>
          <w:iCs/>
          <w:color w:val="0000FF"/>
          <w:shd w:val="clear" w:color="auto" w:fill="FFFFFF"/>
        </w:rPr>
        <w:t xml:space="preserve"> 2</w:t>
      </w:r>
    </w:p>
    <w:p w14:paraId="2716FE22" w14:textId="2730A7C1" w:rsidR="00B74B33" w:rsidRPr="00AF3CB8" w:rsidRDefault="001247CD" w:rsidP="00BE0908">
      <w:pPr>
        <w:widowControl w:val="0"/>
        <w:spacing w:after="0" w:line="240" w:lineRule="auto"/>
        <w:rPr>
          <w:rFonts w:eastAsia="Times New Roman" w:cs="Arial"/>
          <w:color w:val="000000" w:themeColor="text1"/>
          <w:shd w:val="clear" w:color="auto" w:fill="FFFFFF"/>
        </w:rPr>
      </w:pPr>
      <w:r w:rsidRPr="00AF3CB8">
        <w:rPr>
          <w:rFonts w:eastAsia="Times New Roman" w:cs="Arial"/>
          <w:color w:val="000000" w:themeColor="text1"/>
          <w:shd w:val="clear" w:color="auto" w:fill="FFFFFF"/>
        </w:rPr>
        <w:t>A best friend with whom you have shared all of your secrets for years has recently changed when around you. The former casual conversations about school and home have not been the same; and on occasion you’ve had to talk up and/or repeat what you previously said a couple of times just to grab his/her attention.</w:t>
      </w:r>
    </w:p>
    <w:p w14:paraId="78C173E1" w14:textId="77777777" w:rsidR="00EC7D34" w:rsidRPr="00EC7D34" w:rsidRDefault="00EC7D34" w:rsidP="00BE0908">
      <w:pPr>
        <w:widowControl w:val="0"/>
        <w:spacing w:after="0" w:line="240" w:lineRule="auto"/>
        <w:rPr>
          <w:rFonts w:eastAsia="Times New Roman" w:cs="Arial"/>
          <w:color w:val="4D4D4D"/>
          <w:shd w:val="clear" w:color="auto" w:fill="FFFFFF"/>
        </w:rPr>
      </w:pPr>
    </w:p>
    <w:p w14:paraId="5A23499A" w14:textId="77777777" w:rsidR="00EC7D34" w:rsidRPr="00EC7D34" w:rsidRDefault="00EC7D34" w:rsidP="00EC7D34">
      <w:pPr>
        <w:widowControl w:val="0"/>
        <w:spacing w:after="0" w:line="240" w:lineRule="auto"/>
        <w:rPr>
          <w:rFonts w:eastAsia="Times New Roman" w:cs="Arial"/>
          <w:b/>
          <w:color w:val="0000FF"/>
          <w:shd w:val="clear" w:color="auto" w:fill="FFFFFF"/>
        </w:rPr>
      </w:pPr>
      <w:r w:rsidRPr="00AF3CB8">
        <w:rPr>
          <w:rFonts w:eastAsia="Times New Roman" w:cs="Arial"/>
          <w:b/>
          <w:color w:val="7030A0"/>
          <w:shd w:val="clear" w:color="auto" w:fill="FFFFFF"/>
        </w:rPr>
        <w:t>My Perception Check</w:t>
      </w:r>
    </w:p>
    <w:p w14:paraId="2554463B" w14:textId="766F3DFD" w:rsidR="00AF3CB8" w:rsidRPr="00AF3CB8" w:rsidRDefault="00AF3CB8" w:rsidP="00AF3CB8">
      <w:pPr>
        <w:widowControl w:val="0"/>
        <w:spacing w:before="40" w:after="0" w:line="240" w:lineRule="auto"/>
        <w:rPr>
          <w:rFonts w:eastAsia="Times New Roman" w:cs="Arial"/>
          <w:color w:val="000000" w:themeColor="text1"/>
          <w:shd w:val="clear" w:color="auto" w:fill="FFFFFF"/>
        </w:rPr>
      </w:pPr>
      <w:r w:rsidRPr="00AF3CB8">
        <w:rPr>
          <w:rFonts w:eastAsia="Times New Roman" w:cs="Arial"/>
          <w:color w:val="000000" w:themeColor="text1"/>
          <w:shd w:val="clear" w:color="auto" w:fill="FFFFFF"/>
        </w:rPr>
        <w:t xml:space="preserve">Description: </w:t>
      </w:r>
      <w:r w:rsidR="00913765">
        <w:rPr>
          <w:rFonts w:eastAsia="Times New Roman" w:cs="Arial"/>
          <w:color w:val="000000" w:themeColor="text1"/>
          <w:shd w:val="clear" w:color="auto" w:fill="FFFFFF"/>
        </w:rPr>
        <w:t>My friend and I don’t connect like we used to.</w:t>
      </w:r>
    </w:p>
    <w:p w14:paraId="2D1719F4" w14:textId="268CB1D0" w:rsidR="00AF3CB8" w:rsidRPr="00EC7D34" w:rsidRDefault="00AF3CB8" w:rsidP="00AF3CB8">
      <w:pPr>
        <w:widowControl w:val="0"/>
        <w:spacing w:before="40" w:after="0" w:line="240" w:lineRule="auto"/>
        <w:rPr>
          <w:rFonts w:eastAsia="Times New Roman" w:cs="Arial"/>
          <w:color w:val="4D4D4D"/>
          <w:shd w:val="clear" w:color="auto" w:fill="FFFFFF"/>
        </w:rPr>
      </w:pPr>
      <w:r w:rsidRPr="00AF3CB8">
        <w:rPr>
          <w:rFonts w:eastAsia="Times New Roman" w:cs="Arial"/>
          <w:color w:val="000000" w:themeColor="text1"/>
          <w:shd w:val="clear" w:color="auto" w:fill="FFFFFF"/>
        </w:rPr>
        <w:lastRenderedPageBreak/>
        <w:t>Interpretation</w:t>
      </w:r>
      <w:r>
        <w:rPr>
          <w:rFonts w:eastAsia="Times New Roman" w:cs="Arial"/>
          <w:color w:val="000000" w:themeColor="text1"/>
          <w:shd w:val="clear" w:color="auto" w:fill="FFFFFF"/>
        </w:rPr>
        <w:t>s (2)</w:t>
      </w:r>
      <w:r w:rsidRPr="00EC7D34">
        <w:rPr>
          <w:rFonts w:eastAsia="Times New Roman" w:cs="Arial"/>
          <w:color w:val="4D4D4D"/>
          <w:shd w:val="clear" w:color="auto" w:fill="FFFFFF"/>
        </w:rPr>
        <w:t xml:space="preserve">: </w:t>
      </w:r>
      <w:r w:rsidR="00913765">
        <w:rPr>
          <w:rFonts w:eastAsia="Times New Roman" w:cs="Arial"/>
          <w:color w:val="4D4D4D"/>
          <w:shd w:val="clear" w:color="auto" w:fill="FFFFFF"/>
        </w:rPr>
        <w:t xml:space="preserve">We’ve grown apart and our interests no longer align with one another. </w:t>
      </w:r>
      <w:r w:rsidR="00FF7455">
        <w:rPr>
          <w:rFonts w:eastAsia="Times New Roman" w:cs="Arial"/>
          <w:color w:val="4D4D4D"/>
          <w:shd w:val="clear" w:color="auto" w:fill="FFFFFF"/>
        </w:rPr>
        <w:t xml:space="preserve">My friend </w:t>
      </w:r>
      <w:r w:rsidR="00821BC2">
        <w:rPr>
          <w:rFonts w:eastAsia="Times New Roman" w:cs="Arial"/>
          <w:color w:val="4D4D4D"/>
          <w:shd w:val="clear" w:color="auto" w:fill="FFFFFF"/>
        </w:rPr>
        <w:t>has a distraction that’s been bothering them about me recently.</w:t>
      </w:r>
    </w:p>
    <w:p w14:paraId="6A4B7B48" w14:textId="2820DD3D" w:rsidR="00AF3CB8" w:rsidRPr="00AF3CB8" w:rsidRDefault="00AF3CB8" w:rsidP="00AF3CB8">
      <w:pPr>
        <w:widowControl w:val="0"/>
        <w:spacing w:before="40" w:after="0" w:line="240" w:lineRule="auto"/>
        <w:rPr>
          <w:rFonts w:eastAsia="Times New Roman" w:cs="Tahoma"/>
          <w:color w:val="000000" w:themeColor="text1"/>
        </w:rPr>
      </w:pPr>
      <w:r w:rsidRPr="00AF3CB8">
        <w:rPr>
          <w:rFonts w:eastAsia="Times New Roman" w:cs="Arial"/>
          <w:color w:val="000000" w:themeColor="text1"/>
          <w:shd w:val="clear" w:color="auto" w:fill="FFFFFF"/>
        </w:rPr>
        <w:t xml:space="preserve">Verification: </w:t>
      </w:r>
      <w:r w:rsidR="0063573A">
        <w:rPr>
          <w:rFonts w:eastAsia="Times New Roman" w:cs="Arial"/>
          <w:color w:val="000000" w:themeColor="text1"/>
          <w:shd w:val="clear" w:color="auto" w:fill="FFFFFF"/>
        </w:rPr>
        <w:t>I could confront them and ask what they think has been going on. See if they have noticed like we have that our dynamic has changed.</w:t>
      </w:r>
    </w:p>
    <w:p w14:paraId="308785C3" w14:textId="62B5780A" w:rsidR="00EC7D34" w:rsidRPr="00AF3CB8" w:rsidRDefault="00AF3CB8" w:rsidP="00AF3CB8">
      <w:pPr>
        <w:widowControl w:val="0"/>
        <w:spacing w:before="40" w:after="0" w:line="240" w:lineRule="auto"/>
        <w:rPr>
          <w:rFonts w:eastAsia="Times New Roman" w:cs="Times New Roman"/>
        </w:rPr>
      </w:pPr>
      <w:r w:rsidRPr="00B524C9">
        <w:rPr>
          <w:rFonts w:eastAsia="Times New Roman" w:cs="Tahoma"/>
        </w:rPr>
        <w:t>Potential Perception Barriers:</w:t>
      </w:r>
      <w:r>
        <w:rPr>
          <w:rFonts w:eastAsia="Times New Roman" w:cs="Tahoma"/>
        </w:rPr>
        <w:t xml:space="preserve"> </w:t>
      </w:r>
      <w:r w:rsidR="005E4065">
        <w:rPr>
          <w:rFonts w:eastAsia="Times New Roman" w:cs="Tahoma"/>
        </w:rPr>
        <w:t xml:space="preserve">This is another scenario in which our expectations play a large role. I’m used to our relationship, banter, and dynamic to be a certain way. When it feels off my head starts spinning to </w:t>
      </w:r>
      <w:r w:rsidR="007D18AA">
        <w:rPr>
          <w:rFonts w:eastAsia="Times New Roman" w:cs="Tahoma"/>
        </w:rPr>
        <w:t xml:space="preserve">come up with a solution as to why things have changed between us. </w:t>
      </w:r>
      <w:r w:rsidR="00F4462E">
        <w:rPr>
          <w:rFonts w:eastAsia="Times New Roman" w:cs="Tahoma"/>
        </w:rPr>
        <w:t xml:space="preserve">I also might not have had empathetic enough listening skills, and may have missed something that was important to them that they said and I ignored. </w:t>
      </w:r>
    </w:p>
    <w:sectPr w:rsidR="00EC7D34" w:rsidRPr="00AF3CB8" w:rsidSect="00BE0908">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4A63"/>
    <w:multiLevelType w:val="hybridMultilevel"/>
    <w:tmpl w:val="E2940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15B8D"/>
    <w:multiLevelType w:val="hybridMultilevel"/>
    <w:tmpl w:val="F476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FB1ACC"/>
    <w:multiLevelType w:val="hybridMultilevel"/>
    <w:tmpl w:val="9892A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278440">
    <w:abstractNumId w:val="1"/>
  </w:num>
  <w:num w:numId="2" w16cid:durableId="779102383">
    <w:abstractNumId w:val="2"/>
  </w:num>
  <w:num w:numId="3" w16cid:durableId="90468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CD"/>
    <w:rsid w:val="000E456E"/>
    <w:rsid w:val="001247CD"/>
    <w:rsid w:val="002E5017"/>
    <w:rsid w:val="003D600A"/>
    <w:rsid w:val="005E4065"/>
    <w:rsid w:val="0063573A"/>
    <w:rsid w:val="0078014E"/>
    <w:rsid w:val="007C0059"/>
    <w:rsid w:val="007D18AA"/>
    <w:rsid w:val="00821BC2"/>
    <w:rsid w:val="00913765"/>
    <w:rsid w:val="0094676A"/>
    <w:rsid w:val="009840D7"/>
    <w:rsid w:val="009E39D3"/>
    <w:rsid w:val="00A15D2E"/>
    <w:rsid w:val="00A16FD4"/>
    <w:rsid w:val="00A2125D"/>
    <w:rsid w:val="00AB0273"/>
    <w:rsid w:val="00AF3CB8"/>
    <w:rsid w:val="00B524C9"/>
    <w:rsid w:val="00B74B33"/>
    <w:rsid w:val="00BE0908"/>
    <w:rsid w:val="00C81C9E"/>
    <w:rsid w:val="00E14682"/>
    <w:rsid w:val="00E233EB"/>
    <w:rsid w:val="00EC3F3D"/>
    <w:rsid w:val="00EC7D34"/>
    <w:rsid w:val="00F4462E"/>
    <w:rsid w:val="00FF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39DAE9FE"/>
  <w15:docId w15:val="{C8BABC3A-3C7F-8243-985A-D6580A57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247CD"/>
  </w:style>
  <w:style w:type="paragraph" w:styleId="ListParagraph">
    <w:name w:val="List Paragraph"/>
    <w:basedOn w:val="Normal"/>
    <w:uiPriority w:val="34"/>
    <w:qFormat/>
    <w:rsid w:val="00BE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34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Chippewa Valley Technical College</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OConnell, Michelle</dc:creator>
  <cp:keywords/>
  <dc:description/>
  <cp:lastModifiedBy>Gunnar Forcier</cp:lastModifiedBy>
  <cp:revision>15</cp:revision>
  <dcterms:created xsi:type="dcterms:W3CDTF">2023-02-17T01:44:00Z</dcterms:created>
  <dcterms:modified xsi:type="dcterms:W3CDTF">2023-02-17T02:26:00Z</dcterms:modified>
</cp:coreProperties>
</file>