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C429" w14:textId="17D87092" w:rsidR="002D2B9E" w:rsidRDefault="002D2B9E">
      <w:r>
        <w:t>Crowdfunding Campaigns</w:t>
      </w:r>
    </w:p>
    <w:p w14:paraId="65634EB4" w14:textId="4B054A87" w:rsidR="002D2B9E" w:rsidRDefault="002D2B9E">
      <w:r>
        <w:t>Ginger Francione</w:t>
      </w:r>
    </w:p>
    <w:p w14:paraId="25090C17" w14:textId="560B1D01" w:rsidR="002D2B9E" w:rsidRDefault="002D2B9E">
      <w:r>
        <w:t>04/05/2023</w:t>
      </w:r>
    </w:p>
    <w:p w14:paraId="03648E9A" w14:textId="43BF5840" w:rsidR="002D2B9E" w:rsidRDefault="002D2B9E"/>
    <w:p w14:paraId="1EA972D5" w14:textId="74FFA448" w:rsidR="002D2B9E" w:rsidRDefault="002D2B9E">
      <w:r>
        <w:tab/>
      </w:r>
      <w:r w:rsidR="00DE797F">
        <w:t>In regard to</w:t>
      </w:r>
      <w:r>
        <w:t xml:space="preserve"> the crowdfunding campaign </w:t>
      </w:r>
      <w:r w:rsidR="00DE797F">
        <w:t xml:space="preserve">the film &amp; video industry along with the theater are among the most successful industries in crowdfunding. In addition, they are the strongest industries to have the most backers, which appears to be the main reason they are so successful. </w:t>
      </w:r>
      <w:r w:rsidR="00D454F4">
        <w:t xml:space="preserve"> In addition it appears that the US is one of the top user’s of crowdfunding. </w:t>
      </w:r>
    </w:p>
    <w:p w14:paraId="3B4468D3" w14:textId="357DE5E2" w:rsidR="00DE797F" w:rsidRDefault="00DE797F">
      <w:r>
        <w:tab/>
        <w:t>I would say that one of the limitations of the dataset is the expansive timespan as crowdfunding has experiences many changes over the past few years and comparing some of the older years to the newer years is not really comparing apples to apples so to speak.</w:t>
      </w:r>
    </w:p>
    <w:p w14:paraId="39E8D755" w14:textId="27CFDBD7" w:rsidR="00303D9B" w:rsidRDefault="00303D9B">
      <w:r>
        <w:tab/>
      </w:r>
      <w:proofErr w:type="gramStart"/>
      <w:r>
        <w:t>Although,</w:t>
      </w:r>
      <w:proofErr w:type="gramEnd"/>
      <w:r>
        <w:t xml:space="preserve"> I am not sure that the answer lies within the data I would like to work on the cancelled funds and try to identify what happened over the course of time to cause them to withdraw. </w:t>
      </w:r>
      <w:r w:rsidR="00471A34">
        <w:t xml:space="preserve">Another item that may be beneficial is to try and pinpoint trends among the most industries that were way over their initial goal and what led to them contributing more. I would also like to identify any seasonal differences that are coming into play, primarily by starting within a specific industry and working your way out </w:t>
      </w:r>
      <w:proofErr w:type="gramStart"/>
      <w:r w:rsidR="00471A34">
        <w:t>to</w:t>
      </w:r>
      <w:proofErr w:type="gramEnd"/>
      <w:r w:rsidR="00471A34">
        <w:t xml:space="preserve"> other industries. </w:t>
      </w:r>
    </w:p>
    <w:p w14:paraId="07D92ACB" w14:textId="77777777" w:rsidR="00303D9B" w:rsidRDefault="00303D9B"/>
    <w:p w14:paraId="36E26472" w14:textId="77777777" w:rsidR="00DE797F" w:rsidRDefault="00DE797F"/>
    <w:p w14:paraId="54F4B65F" w14:textId="77777777" w:rsidR="002D2B9E" w:rsidRDefault="002D2B9E"/>
    <w:p w14:paraId="023F0DA6" w14:textId="77777777" w:rsidR="002D2B9E" w:rsidRDefault="002D2B9E"/>
    <w:sectPr w:rsidR="002D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9E"/>
    <w:rsid w:val="002D2B9E"/>
    <w:rsid w:val="00303D9B"/>
    <w:rsid w:val="00471A34"/>
    <w:rsid w:val="00D454F4"/>
    <w:rsid w:val="00DE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44F"/>
  <w15:chartTrackingRefBased/>
  <w15:docId w15:val="{F627DC43-CC8A-49A3-8A65-FCD5FCF8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Francione</dc:creator>
  <cp:keywords/>
  <dc:description/>
  <cp:lastModifiedBy>Ginger Francione</cp:lastModifiedBy>
  <cp:revision>4</cp:revision>
  <dcterms:created xsi:type="dcterms:W3CDTF">2023-04-07T01:13:00Z</dcterms:created>
  <dcterms:modified xsi:type="dcterms:W3CDTF">2023-04-07T01:29:00Z</dcterms:modified>
</cp:coreProperties>
</file>