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E7" w:rsidRDefault="00F149B4" w:rsidP="00700397">
      <w:pPr>
        <w:spacing w:after="0" w:line="240" w:lineRule="auto"/>
        <w:contextualSpacing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Caracas, 06/07/2022</w:t>
      </w:r>
    </w:p>
    <w:p w:rsidR="00771781" w:rsidRPr="00771781" w:rsidRDefault="00771781" w:rsidP="00700397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4"/>
          <w:szCs w:val="24"/>
        </w:rPr>
      </w:pPr>
    </w:p>
    <w:p w:rsidR="00F7286D" w:rsidRDefault="00F149B4" w:rsidP="00700397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F149B4">
        <w:rPr>
          <w:rFonts w:ascii="Arial" w:hAnsi="Arial" w:cs="Arial"/>
          <w:b/>
          <w:bCs/>
          <w:sz w:val="40"/>
          <w:szCs w:val="40"/>
          <w:u w:val="single"/>
        </w:rPr>
        <w:t>INFORME</w:t>
      </w:r>
    </w:p>
    <w:p w:rsidR="00E52DD7" w:rsidRPr="00E52DD7" w:rsidRDefault="00E52DD7" w:rsidP="0070039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Gerencia General de Planificación, Presupuesto y Organización</w:t>
      </w:r>
    </w:p>
    <w:p w:rsidR="00F149B4" w:rsidRPr="00F149B4" w:rsidRDefault="00F149B4" w:rsidP="0070039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149B4">
        <w:rPr>
          <w:rFonts w:ascii="Arial" w:hAnsi="Arial" w:cs="Arial"/>
          <w:b/>
          <w:bCs/>
          <w:sz w:val="32"/>
          <w:szCs w:val="32"/>
          <w:u w:val="single"/>
        </w:rPr>
        <w:t>SISTEMA KAVAC</w:t>
      </w:r>
    </w:p>
    <w:p w:rsidR="00F149B4" w:rsidRDefault="00B7051C" w:rsidP="0070039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FORTALEZAS:</w:t>
      </w:r>
    </w:p>
    <w:p w:rsidR="00373DDA" w:rsidRPr="00F149B4" w:rsidRDefault="00373DDA" w:rsidP="007003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El Sis</w:t>
      </w:r>
      <w:r w:rsidR="00C03C16">
        <w:rPr>
          <w:rFonts w:ascii="Arial" w:hAnsi="Arial" w:cs="Arial"/>
          <w:bCs/>
        </w:rPr>
        <w:t>tema tiene íconos</w:t>
      </w:r>
      <w:r>
        <w:rPr>
          <w:rFonts w:ascii="Arial" w:hAnsi="Arial" w:cs="Arial"/>
          <w:bCs/>
        </w:rPr>
        <w:t xml:space="preserve"> accesible</w:t>
      </w:r>
      <w:r w:rsidR="006176F4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a las herramientas a utilizar</w:t>
      </w:r>
      <w:r w:rsidR="00C03C16">
        <w:rPr>
          <w:rFonts w:ascii="Arial" w:hAnsi="Arial" w:cs="Arial"/>
          <w:bCs/>
        </w:rPr>
        <w:t>.</w:t>
      </w:r>
    </w:p>
    <w:p w:rsidR="00373DDA" w:rsidRPr="00F149B4" w:rsidRDefault="00373DDA" w:rsidP="007003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En la configuración:</w:t>
      </w:r>
    </w:p>
    <w:p w:rsidR="00373DDA" w:rsidRPr="00F149B4" w:rsidRDefault="00373DDA" w:rsidP="0070039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Se asignan las nomenclaturas y los prefijos de los diferentes documentos.</w:t>
      </w:r>
    </w:p>
    <w:p w:rsidR="00373DDA" w:rsidRPr="00F149B4" w:rsidRDefault="00373DDA" w:rsidP="0070039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Se crean los Proyectos y Acciones Centralizadas con sus acciones específicas</w:t>
      </w:r>
    </w:p>
    <w:p w:rsidR="00373DDA" w:rsidRPr="00F149B4" w:rsidRDefault="00373DDA" w:rsidP="007003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En el Panel de Control existe una Papelera que guarda los registros que sean borrados del sistema, se puede identificar quien y cuando los borró.</w:t>
      </w:r>
    </w:p>
    <w:p w:rsidR="00373DDA" w:rsidRPr="00F149B4" w:rsidRDefault="00373DDA" w:rsidP="007003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El Clasificador Presupuestario ya se encuentra predeterminado.</w:t>
      </w:r>
    </w:p>
    <w:p w:rsidR="00373DDA" w:rsidRPr="00464BC4" w:rsidRDefault="00373DDA" w:rsidP="007003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Una vez se asigna el Presupuesto, este no permite abrir para modificar.</w:t>
      </w:r>
    </w:p>
    <w:p w:rsidR="00373DDA" w:rsidRPr="00373DDA" w:rsidRDefault="00373DDA" w:rsidP="007003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Las partidas que se ingresen nuevas al Presupuesto asignado, se pueden registrar en el mismo formato.</w:t>
      </w:r>
    </w:p>
    <w:p w:rsidR="00373DDA" w:rsidRPr="00120C91" w:rsidRDefault="00AB0585" w:rsidP="007003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La barra de ítem</w:t>
      </w:r>
      <w:r w:rsidR="00C52C51">
        <w:rPr>
          <w:rFonts w:ascii="Arial" w:hAnsi="Arial" w:cs="Arial"/>
          <w:bCs/>
        </w:rPr>
        <w:t xml:space="preserve"> del clasificador y la formulación</w:t>
      </w:r>
      <w:r>
        <w:rPr>
          <w:rFonts w:ascii="Arial" w:hAnsi="Arial" w:cs="Arial"/>
          <w:bCs/>
        </w:rPr>
        <w:t xml:space="preserve"> se encuentra inmovilizada</w:t>
      </w:r>
      <w:r w:rsidR="00373DDA">
        <w:rPr>
          <w:rFonts w:ascii="Arial" w:hAnsi="Arial" w:cs="Arial"/>
          <w:bCs/>
        </w:rPr>
        <w:t>.</w:t>
      </w:r>
    </w:p>
    <w:p w:rsidR="00120C91" w:rsidRPr="00AB6456" w:rsidRDefault="00120C91" w:rsidP="007003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Maneja control de alertas de sobregiros.</w:t>
      </w:r>
    </w:p>
    <w:p w:rsidR="00120C91" w:rsidRPr="00AB6456" w:rsidRDefault="00120C91" w:rsidP="007003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Posee filtro de partidas en el clasificador.</w:t>
      </w:r>
    </w:p>
    <w:p w:rsidR="00120C91" w:rsidRPr="00C03C16" w:rsidRDefault="00120C91" w:rsidP="007003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Los Reportes pueden ser exportados a Excel.</w:t>
      </w:r>
    </w:p>
    <w:p w:rsidR="00C03C16" w:rsidRPr="00120C91" w:rsidRDefault="00C03C16" w:rsidP="007003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Los reportes pueden ser adaptados.</w:t>
      </w:r>
    </w:p>
    <w:p w:rsidR="00120C91" w:rsidRDefault="00120C91" w:rsidP="00700397">
      <w:pPr>
        <w:jc w:val="both"/>
        <w:rPr>
          <w:rFonts w:ascii="Arial" w:hAnsi="Arial" w:cs="Arial"/>
          <w:b/>
          <w:bCs/>
        </w:rPr>
      </w:pPr>
    </w:p>
    <w:p w:rsidR="00120C91" w:rsidRDefault="00120C91" w:rsidP="0070039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DEBILIDADES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:rsidR="00C03C16" w:rsidRPr="00C03C16" w:rsidRDefault="00C03C16" w:rsidP="0070039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Las letras y los espacios para escribir son muy pequeños.</w:t>
      </w:r>
    </w:p>
    <w:p w:rsidR="00120C91" w:rsidRPr="00464BC4" w:rsidRDefault="00120C91" w:rsidP="0070039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No tiene Modulo de Presupuesto de Ingresos</w:t>
      </w:r>
      <w:r w:rsidR="00AB0585">
        <w:rPr>
          <w:rFonts w:ascii="Arial" w:hAnsi="Arial" w:cs="Arial"/>
          <w:bCs/>
        </w:rPr>
        <w:t>.</w:t>
      </w:r>
    </w:p>
    <w:p w:rsidR="00120C91" w:rsidRPr="00464BC4" w:rsidRDefault="00AB0585" w:rsidP="0070039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No posee </w:t>
      </w:r>
      <w:r w:rsidR="00120C91">
        <w:rPr>
          <w:rFonts w:ascii="Arial" w:hAnsi="Arial" w:cs="Arial"/>
          <w:bCs/>
        </w:rPr>
        <w:t>separador de miles.</w:t>
      </w:r>
    </w:p>
    <w:p w:rsidR="00120C91" w:rsidRPr="00464BC4" w:rsidRDefault="00AB0585" w:rsidP="0070039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No Incluye</w:t>
      </w:r>
      <w:r w:rsidR="00120C91">
        <w:rPr>
          <w:rFonts w:ascii="Arial" w:hAnsi="Arial" w:cs="Arial"/>
          <w:bCs/>
        </w:rPr>
        <w:t xml:space="preserve"> el Reporte del Listado de Apertura del Presupuesto Ley</w:t>
      </w:r>
      <w:r>
        <w:rPr>
          <w:rFonts w:ascii="Arial" w:hAnsi="Arial" w:cs="Arial"/>
          <w:bCs/>
        </w:rPr>
        <w:t>.</w:t>
      </w:r>
    </w:p>
    <w:p w:rsidR="00120C91" w:rsidRPr="00AB6456" w:rsidRDefault="00120C91" w:rsidP="0070039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Los Traspasos son limitados, no se puede distribuir un monto en varias partidas.</w:t>
      </w:r>
    </w:p>
    <w:p w:rsidR="00120C91" w:rsidRPr="00464BC4" w:rsidRDefault="00120C91" w:rsidP="0070039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En la distribución del Presupuesto cuando se hace mensual, a la hora de ejecutar el gasto, no suma el acum</w:t>
      </w:r>
      <w:r w:rsidR="00AB0585">
        <w:rPr>
          <w:rFonts w:ascii="Arial" w:hAnsi="Arial" w:cs="Arial"/>
          <w:bCs/>
        </w:rPr>
        <w:t>ulado en la partida</w:t>
      </w:r>
      <w:r>
        <w:rPr>
          <w:rFonts w:ascii="Arial" w:hAnsi="Arial" w:cs="Arial"/>
          <w:bCs/>
        </w:rPr>
        <w:t>.</w:t>
      </w:r>
    </w:p>
    <w:p w:rsidR="00120C91" w:rsidRPr="00464BC4" w:rsidRDefault="00120C91" w:rsidP="0070039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No se maneja Pre compromiso, Presupuesto d</w:t>
      </w:r>
      <w:r w:rsidR="00AB0585">
        <w:rPr>
          <w:rFonts w:ascii="Arial" w:hAnsi="Arial" w:cs="Arial"/>
          <w:bCs/>
        </w:rPr>
        <w:t>ebe rellenar el formulario del C</w:t>
      </w:r>
      <w:r>
        <w:rPr>
          <w:rFonts w:ascii="Arial" w:hAnsi="Arial" w:cs="Arial"/>
          <w:bCs/>
        </w:rPr>
        <w:t>ompromiso con la</w:t>
      </w:r>
      <w:r w:rsidR="00AB0585">
        <w:rPr>
          <w:rFonts w:ascii="Arial" w:hAnsi="Arial" w:cs="Arial"/>
          <w:bCs/>
        </w:rPr>
        <w:t>s partidas y el monto a ejecutar</w:t>
      </w:r>
      <w:r>
        <w:rPr>
          <w:rFonts w:ascii="Arial" w:hAnsi="Arial" w:cs="Arial"/>
          <w:bCs/>
        </w:rPr>
        <w:t>.</w:t>
      </w:r>
    </w:p>
    <w:p w:rsidR="00120C91" w:rsidRPr="00677D38" w:rsidRDefault="00120C91" w:rsidP="0070039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Falta la opción de</w:t>
      </w:r>
      <w:r w:rsidR="00AB0585">
        <w:rPr>
          <w:rFonts w:ascii="Arial" w:hAnsi="Arial" w:cs="Arial"/>
          <w:bCs/>
        </w:rPr>
        <w:t xml:space="preserve"> la</w:t>
      </w:r>
      <w:r>
        <w:rPr>
          <w:rFonts w:ascii="Arial" w:hAnsi="Arial" w:cs="Arial"/>
          <w:bCs/>
        </w:rPr>
        <w:t xml:space="preserve"> creación de Fuentes de Financiamiento.</w:t>
      </w:r>
    </w:p>
    <w:p w:rsidR="00677D38" w:rsidRPr="00120C91" w:rsidRDefault="00677D38" w:rsidP="0070039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No se logró visualizar el casamiento contable con las partidas presupuestarias.</w:t>
      </w:r>
    </w:p>
    <w:p w:rsidR="00120C91" w:rsidRDefault="00120C91" w:rsidP="00700397">
      <w:pPr>
        <w:jc w:val="both"/>
        <w:rPr>
          <w:rFonts w:ascii="Arial" w:hAnsi="Arial" w:cs="Arial"/>
          <w:b/>
          <w:bCs/>
        </w:rPr>
      </w:pPr>
    </w:p>
    <w:p w:rsidR="006176F4" w:rsidRDefault="006176F4" w:rsidP="00700397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6176F4" w:rsidRDefault="006176F4" w:rsidP="00700397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120C91" w:rsidRDefault="00120C91" w:rsidP="0070039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 EVALUACIÓN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:rsidR="00120C91" w:rsidRPr="00120C91" w:rsidRDefault="00120C91" w:rsidP="0070039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Pr="00120C91">
        <w:rPr>
          <w:rFonts w:ascii="Arial" w:hAnsi="Arial" w:cs="Arial"/>
          <w:b/>
          <w:bCs/>
        </w:rPr>
        <w:t xml:space="preserve"> </w:t>
      </w:r>
      <w:r w:rsidR="00AB0585">
        <w:rPr>
          <w:rFonts w:ascii="Arial" w:hAnsi="Arial" w:cs="Arial"/>
          <w:bCs/>
        </w:rPr>
        <w:t>Actualmente se encuentra en desarrollo</w:t>
      </w:r>
      <w:r w:rsidRPr="00120C91">
        <w:rPr>
          <w:rFonts w:ascii="Arial" w:hAnsi="Arial" w:cs="Arial"/>
          <w:bCs/>
        </w:rPr>
        <w:t xml:space="preserve"> la forma 0301 de la ONAPRE.</w:t>
      </w:r>
    </w:p>
    <w:p w:rsidR="00120C91" w:rsidRPr="00120C91" w:rsidRDefault="00120C91" w:rsidP="0070039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 </w:t>
      </w:r>
      <w:r w:rsidRPr="00120C91">
        <w:rPr>
          <w:rFonts w:ascii="Arial" w:hAnsi="Arial" w:cs="Arial"/>
          <w:bCs/>
        </w:rPr>
        <w:t>Tomarán en cuenta la opción de seleccionar las partidas necesarias en el reporte de Disponibilidad Presupuestaria.</w:t>
      </w:r>
    </w:p>
    <w:p w:rsidR="00120C91" w:rsidRPr="00B7051C" w:rsidRDefault="00120C91" w:rsidP="0070039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Se encuentra en estudio la posibilidad de Incluir la realización del Instructivo N° 2 de la ONAPRE.</w:t>
      </w:r>
    </w:p>
    <w:p w:rsidR="00120C91" w:rsidRPr="00B7051C" w:rsidRDefault="00120C91" w:rsidP="0070039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Incluir</w:t>
      </w:r>
      <w:r w:rsidR="00AB0585">
        <w:rPr>
          <w:rFonts w:ascii="Arial" w:hAnsi="Arial" w:cs="Arial"/>
          <w:bCs/>
        </w:rPr>
        <w:t xml:space="preserve"> un</w:t>
      </w:r>
      <w:r>
        <w:rPr>
          <w:rFonts w:ascii="Arial" w:hAnsi="Arial" w:cs="Arial"/>
          <w:bCs/>
        </w:rPr>
        <w:t xml:space="preserve"> módulo de Planificación</w:t>
      </w:r>
      <w:r w:rsidR="00AB0585">
        <w:rPr>
          <w:rFonts w:ascii="Arial" w:hAnsi="Arial" w:cs="Arial"/>
          <w:bCs/>
        </w:rPr>
        <w:t>.</w:t>
      </w:r>
    </w:p>
    <w:p w:rsidR="00120C91" w:rsidRPr="00AB0585" w:rsidRDefault="00120C91" w:rsidP="0070039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Incluir</w:t>
      </w:r>
      <w:r w:rsidR="00AB0585">
        <w:rPr>
          <w:rFonts w:ascii="Arial" w:hAnsi="Arial" w:cs="Arial"/>
          <w:bCs/>
        </w:rPr>
        <w:t xml:space="preserve"> un</w:t>
      </w:r>
      <w:r>
        <w:rPr>
          <w:rFonts w:ascii="Arial" w:hAnsi="Arial" w:cs="Arial"/>
          <w:bCs/>
        </w:rPr>
        <w:t xml:space="preserve"> </w:t>
      </w:r>
      <w:r w:rsidR="00C52C51">
        <w:rPr>
          <w:rFonts w:ascii="Arial" w:hAnsi="Arial" w:cs="Arial"/>
          <w:bCs/>
        </w:rPr>
        <w:t>Módulo</w:t>
      </w:r>
      <w:r>
        <w:rPr>
          <w:rFonts w:ascii="Arial" w:hAnsi="Arial" w:cs="Arial"/>
          <w:bCs/>
        </w:rPr>
        <w:t xml:space="preserve"> de Organización</w:t>
      </w:r>
      <w:r w:rsidR="00AB0585">
        <w:rPr>
          <w:rFonts w:ascii="Arial" w:hAnsi="Arial" w:cs="Arial"/>
          <w:bCs/>
        </w:rPr>
        <w:t>.</w:t>
      </w:r>
    </w:p>
    <w:p w:rsidR="00AB0585" w:rsidRDefault="00AB0585" w:rsidP="00700397">
      <w:pPr>
        <w:jc w:val="both"/>
        <w:rPr>
          <w:rFonts w:ascii="Arial" w:hAnsi="Arial" w:cs="Arial"/>
          <w:b/>
          <w:bCs/>
        </w:rPr>
      </w:pPr>
    </w:p>
    <w:p w:rsidR="00AB0585" w:rsidRDefault="00AB0585" w:rsidP="0070039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Observaciones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:rsidR="00AB0585" w:rsidRPr="00AB0585" w:rsidRDefault="00AB0585" w:rsidP="0070039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</w:rPr>
        <w:t>Debido a las limitantes que el sistema posee en la distribución del presupuesto por partidas, no se logró hacer el ejercicio completo de la carga de un expediente administrativo.</w:t>
      </w:r>
    </w:p>
    <w:p w:rsidR="00AB0585" w:rsidRPr="00AB0585" w:rsidRDefault="00AB0585" w:rsidP="0070039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</w:rPr>
        <w:t>El Pre Compromiso, la Orden de Compra o Servicio deberían llegar a Presupuesto con las partidas asociadas al gasto, sólo de ser aprobadas por la Gerencia de Presupuesto.</w:t>
      </w:r>
    </w:p>
    <w:p w:rsidR="00AB0585" w:rsidRPr="00475CA5" w:rsidRDefault="00C52C51" w:rsidP="0070039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</w:rPr>
        <w:t>Las preguntas de confirmación, deberían ser más directas, ya que tienden a confundir al usuario.</w:t>
      </w:r>
    </w:p>
    <w:p w:rsidR="00475CA5" w:rsidRPr="00475CA5" w:rsidRDefault="00475CA5" w:rsidP="0070039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</w:rPr>
        <w:t>No se logró realizar un Crédito Adicional, porque dio un error.</w:t>
      </w:r>
    </w:p>
    <w:p w:rsidR="00475CA5" w:rsidRPr="00C52C51" w:rsidRDefault="00475CA5" w:rsidP="00700397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:rsidR="00C52C51" w:rsidRPr="00AB0585" w:rsidRDefault="00C52C51" w:rsidP="00700397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:rsidR="00AB0585" w:rsidRPr="00AB0585" w:rsidRDefault="00AB0585" w:rsidP="00700397">
      <w:pPr>
        <w:jc w:val="both"/>
        <w:rPr>
          <w:rFonts w:ascii="Arial" w:hAnsi="Arial" w:cs="Arial"/>
          <w:b/>
          <w:bCs/>
        </w:rPr>
      </w:pPr>
    </w:p>
    <w:p w:rsidR="00120C91" w:rsidRPr="00120C91" w:rsidRDefault="00120C91" w:rsidP="00700397">
      <w:pPr>
        <w:pStyle w:val="Prrafodelista"/>
        <w:jc w:val="both"/>
        <w:rPr>
          <w:rFonts w:ascii="Arial" w:hAnsi="Arial" w:cs="Arial"/>
          <w:b/>
          <w:bCs/>
        </w:rPr>
      </w:pPr>
    </w:p>
    <w:p w:rsidR="00120C91" w:rsidRPr="00120C91" w:rsidRDefault="00120C91" w:rsidP="00700397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:rsidR="00120C91" w:rsidRPr="00120C91" w:rsidRDefault="00120C91" w:rsidP="00700397">
      <w:pPr>
        <w:jc w:val="both"/>
        <w:rPr>
          <w:rFonts w:ascii="Arial" w:hAnsi="Arial" w:cs="Arial"/>
          <w:b/>
          <w:bCs/>
        </w:rPr>
      </w:pPr>
    </w:p>
    <w:p w:rsidR="00120C91" w:rsidRPr="00464BC4" w:rsidRDefault="00120C91" w:rsidP="00700397">
      <w:pPr>
        <w:pStyle w:val="Prrafodelista"/>
        <w:jc w:val="both"/>
        <w:rPr>
          <w:rFonts w:ascii="Arial" w:hAnsi="Arial" w:cs="Arial"/>
          <w:b/>
          <w:bCs/>
        </w:rPr>
      </w:pPr>
    </w:p>
    <w:p w:rsidR="00B7051C" w:rsidRDefault="00B7051C" w:rsidP="00700397">
      <w:pPr>
        <w:jc w:val="both"/>
        <w:rPr>
          <w:rFonts w:ascii="Arial" w:hAnsi="Arial" w:cs="Arial"/>
          <w:b/>
          <w:bCs/>
          <w:sz w:val="40"/>
          <w:szCs w:val="40"/>
        </w:rPr>
      </w:pPr>
    </w:p>
    <w:p w:rsidR="00B7051C" w:rsidRDefault="00B7051C" w:rsidP="00700397">
      <w:pPr>
        <w:jc w:val="both"/>
        <w:rPr>
          <w:rFonts w:ascii="Arial" w:hAnsi="Arial" w:cs="Arial"/>
          <w:b/>
          <w:bCs/>
          <w:sz w:val="40"/>
          <w:szCs w:val="40"/>
        </w:rPr>
      </w:pPr>
    </w:p>
    <w:p w:rsidR="00B7051C" w:rsidRDefault="00B7051C" w:rsidP="00700397">
      <w:pPr>
        <w:jc w:val="both"/>
        <w:rPr>
          <w:rFonts w:ascii="Arial" w:hAnsi="Arial" w:cs="Arial"/>
          <w:b/>
          <w:bCs/>
          <w:sz w:val="40"/>
          <w:szCs w:val="40"/>
        </w:rPr>
      </w:pPr>
    </w:p>
    <w:p w:rsidR="006176F4" w:rsidRPr="00234383" w:rsidRDefault="00234383" w:rsidP="00700397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AR/jl</w:t>
      </w:r>
    </w:p>
    <w:p w:rsidR="00B7051C" w:rsidRPr="00464BC4" w:rsidRDefault="00B7051C" w:rsidP="00700397">
      <w:pPr>
        <w:pStyle w:val="Prrafodelista"/>
        <w:jc w:val="both"/>
        <w:rPr>
          <w:rFonts w:ascii="Arial" w:hAnsi="Arial" w:cs="Arial"/>
          <w:b/>
          <w:bCs/>
        </w:rPr>
      </w:pPr>
    </w:p>
    <w:p w:rsidR="001748C3" w:rsidRDefault="001748C3" w:rsidP="00234383">
      <w:pPr>
        <w:spacing w:after="0" w:line="240" w:lineRule="auto"/>
        <w:contextualSpacing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Caracas, 07</w:t>
      </w:r>
      <w:r>
        <w:rPr>
          <w:rFonts w:ascii="Arial" w:hAnsi="Arial" w:cs="Arial"/>
          <w:color w:val="000000"/>
          <w:sz w:val="24"/>
          <w:szCs w:val="24"/>
        </w:rPr>
        <w:t>/07/2022</w:t>
      </w:r>
    </w:p>
    <w:p w:rsidR="001748C3" w:rsidRPr="00771781" w:rsidRDefault="001748C3" w:rsidP="00700397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4"/>
          <w:szCs w:val="24"/>
        </w:rPr>
      </w:pPr>
    </w:p>
    <w:p w:rsidR="001748C3" w:rsidRDefault="001748C3" w:rsidP="00234383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F149B4">
        <w:rPr>
          <w:rFonts w:ascii="Arial" w:hAnsi="Arial" w:cs="Arial"/>
          <w:b/>
          <w:bCs/>
          <w:sz w:val="40"/>
          <w:szCs w:val="40"/>
          <w:u w:val="single"/>
        </w:rPr>
        <w:t>INFORME</w:t>
      </w:r>
    </w:p>
    <w:p w:rsidR="00E52DD7" w:rsidRPr="00E52DD7" w:rsidRDefault="00E52DD7" w:rsidP="00E52DD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Gerencia General de Planificación, Presupuesto y Organización</w:t>
      </w:r>
    </w:p>
    <w:p w:rsidR="001748C3" w:rsidRPr="00F149B4" w:rsidRDefault="001748C3" w:rsidP="0023438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149B4">
        <w:rPr>
          <w:rFonts w:ascii="Arial" w:hAnsi="Arial" w:cs="Arial"/>
          <w:b/>
          <w:bCs/>
          <w:sz w:val="32"/>
          <w:szCs w:val="32"/>
          <w:u w:val="single"/>
        </w:rPr>
        <w:t>SI</w:t>
      </w:r>
      <w:r>
        <w:rPr>
          <w:rFonts w:ascii="Arial" w:hAnsi="Arial" w:cs="Arial"/>
          <w:b/>
          <w:bCs/>
          <w:sz w:val="32"/>
          <w:szCs w:val="32"/>
          <w:u w:val="single"/>
        </w:rPr>
        <w:t>G</w:t>
      </w: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  <w:u w:val="single"/>
        </w:rPr>
        <w:t>ESP</w:t>
      </w:r>
    </w:p>
    <w:p w:rsidR="001748C3" w:rsidRDefault="001748C3" w:rsidP="0070039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FORTALEZAS:</w:t>
      </w:r>
    </w:p>
    <w:p w:rsidR="00B7051C" w:rsidRDefault="001748C3" w:rsidP="0070039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1748C3">
        <w:rPr>
          <w:rFonts w:ascii="Arial" w:hAnsi="Arial" w:cs="Arial"/>
          <w:bCs/>
        </w:rPr>
        <w:t>El SIGESP mejorado se adapta a las necesidades</w:t>
      </w:r>
      <w:r>
        <w:rPr>
          <w:rFonts w:ascii="Arial" w:hAnsi="Arial" w:cs="Arial"/>
          <w:bCs/>
        </w:rPr>
        <w:t xml:space="preserve"> del usuario con su imagen amigable y de fácil manejo.</w:t>
      </w:r>
    </w:p>
    <w:p w:rsidR="00FD27BD" w:rsidRDefault="00FD27BD" w:rsidP="0070039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 el Módulo de Seguridad se puede dar la permisología necesaria para cada usuario. </w:t>
      </w:r>
    </w:p>
    <w:p w:rsidR="00B26E02" w:rsidRDefault="00B26E02" w:rsidP="0070039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 el </w:t>
      </w:r>
      <w:r>
        <w:rPr>
          <w:rFonts w:ascii="Arial" w:hAnsi="Arial" w:cs="Arial"/>
          <w:bCs/>
        </w:rPr>
        <w:t>Módulo de Auditoría se</w:t>
      </w:r>
      <w:r>
        <w:rPr>
          <w:rFonts w:ascii="Arial" w:hAnsi="Arial" w:cs="Arial"/>
          <w:bCs/>
        </w:rPr>
        <w:t xml:space="preserve"> guarda</w:t>
      </w:r>
      <w:r>
        <w:rPr>
          <w:rFonts w:ascii="Arial" w:hAnsi="Arial" w:cs="Arial"/>
          <w:bCs/>
        </w:rPr>
        <w:t>n</w:t>
      </w:r>
      <w:r>
        <w:rPr>
          <w:rFonts w:ascii="Arial" w:hAnsi="Arial" w:cs="Arial"/>
          <w:bCs/>
        </w:rPr>
        <w:t xml:space="preserve"> los registros que sean borrados del sistema, se puede identificar quien y cuando los borró.</w:t>
      </w:r>
    </w:p>
    <w:p w:rsidR="001748C3" w:rsidRDefault="001748C3" w:rsidP="0070039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 plan de cuentas</w:t>
      </w:r>
      <w:r w:rsidR="00677D38">
        <w:rPr>
          <w:rFonts w:ascii="Arial" w:hAnsi="Arial" w:cs="Arial"/>
          <w:bCs/>
        </w:rPr>
        <w:t xml:space="preserve"> Patrimonial</w:t>
      </w:r>
      <w:r>
        <w:rPr>
          <w:rFonts w:ascii="Arial" w:hAnsi="Arial" w:cs="Arial"/>
          <w:bCs/>
        </w:rPr>
        <w:t xml:space="preserve"> de la ONCOP se encuentra precargado, y éste puede ser modificado, es decir, se pueden incluir o eliminar cuentas, según sea el caso.</w:t>
      </w:r>
    </w:p>
    <w:p w:rsidR="001748C3" w:rsidRDefault="001748C3" w:rsidP="0070039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 Clasificador presupuestario está incluido en el sistema.</w:t>
      </w:r>
    </w:p>
    <w:p w:rsidR="00C03C16" w:rsidRDefault="00C03C16" w:rsidP="0070039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 la Configuración</w:t>
      </w:r>
      <w:r w:rsidR="00677D38">
        <w:rPr>
          <w:rFonts w:ascii="Arial" w:hAnsi="Arial" w:cs="Arial"/>
          <w:bCs/>
        </w:rPr>
        <w:t xml:space="preserve"> se pueden crear</w:t>
      </w:r>
      <w:r>
        <w:rPr>
          <w:rFonts w:ascii="Arial" w:hAnsi="Arial" w:cs="Arial"/>
          <w:bCs/>
        </w:rPr>
        <w:t>:</w:t>
      </w:r>
    </w:p>
    <w:p w:rsidR="001748C3" w:rsidRDefault="00677D38" w:rsidP="0070039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Las Fuentes de Financiamiento</w:t>
      </w:r>
    </w:p>
    <w:p w:rsidR="00677D38" w:rsidRDefault="00677D38" w:rsidP="0070039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Las Estructuras Presupuestarias</w:t>
      </w:r>
    </w:p>
    <w:p w:rsidR="00677D38" w:rsidRDefault="00677D38" w:rsidP="0070039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 casamiento por Fuentes de Financiamiento a las estructuras</w:t>
      </w:r>
    </w:p>
    <w:p w:rsidR="00677D38" w:rsidRDefault="00677D38" w:rsidP="0070039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 Plan de Gasto por Estructura con el casamiento contable</w:t>
      </w:r>
    </w:p>
    <w:p w:rsidR="00677D38" w:rsidRDefault="00677D38" w:rsidP="0070039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Las Unidades ejecutoras</w:t>
      </w:r>
    </w:p>
    <w:p w:rsidR="00677D38" w:rsidRPr="00C03C16" w:rsidRDefault="00677D38" w:rsidP="0070039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Las Nomenclaturas o Prefijos a utilizar en los documentos</w:t>
      </w:r>
    </w:p>
    <w:p w:rsidR="006176F4" w:rsidRDefault="00C03C16" w:rsidP="0070039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6176F4">
        <w:rPr>
          <w:rFonts w:ascii="Arial" w:hAnsi="Arial" w:cs="Arial"/>
          <w:bCs/>
        </w:rPr>
        <w:t>En el Módulo de Presupuesto de Gasto:</w:t>
      </w:r>
    </w:p>
    <w:p w:rsidR="006176F4" w:rsidRDefault="006176F4" w:rsidP="00700397">
      <w:pPr>
        <w:pStyle w:val="Prrafodelista"/>
        <w:numPr>
          <w:ilvl w:val="0"/>
          <w:numId w:val="12"/>
        </w:numPr>
        <w:ind w:left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 puede hacer reclasificaci</w:t>
      </w:r>
      <w:r w:rsidR="00FD27BD">
        <w:rPr>
          <w:rFonts w:ascii="Arial" w:hAnsi="Arial" w:cs="Arial"/>
          <w:bCs/>
        </w:rPr>
        <w:t>ón de cuentas, por si se genera un error en una ejecución.</w:t>
      </w:r>
    </w:p>
    <w:p w:rsidR="00FD27BD" w:rsidRDefault="00FD27BD" w:rsidP="00700397">
      <w:pPr>
        <w:pStyle w:val="Prrafodelista"/>
        <w:numPr>
          <w:ilvl w:val="0"/>
          <w:numId w:val="12"/>
        </w:numPr>
        <w:ind w:left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 realiza la Apertura de cuentas del Presupuesto Ley</w:t>
      </w:r>
    </w:p>
    <w:p w:rsidR="00FD27BD" w:rsidRDefault="00FD27BD" w:rsidP="00700397">
      <w:pPr>
        <w:pStyle w:val="Prrafodelista"/>
        <w:numPr>
          <w:ilvl w:val="0"/>
          <w:numId w:val="12"/>
        </w:numPr>
        <w:ind w:left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 realizan los cierres de acuerdo a lo establecido por el ente.</w:t>
      </w:r>
    </w:p>
    <w:p w:rsidR="00EE7627" w:rsidRPr="00EE7627" w:rsidRDefault="00FD27BD" w:rsidP="00700397">
      <w:pPr>
        <w:pStyle w:val="Prrafodelista"/>
        <w:numPr>
          <w:ilvl w:val="0"/>
          <w:numId w:val="12"/>
        </w:numPr>
        <w:ind w:left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 visualizan los Reportes de Apertura, Acumulado por cuentas, Mayor analítico, entre otros, con el nivel de visualización requerido y se pueden exportar a Excel.</w:t>
      </w:r>
    </w:p>
    <w:p w:rsidR="00FD27BD" w:rsidRDefault="00EE7627" w:rsidP="00700397">
      <w:pPr>
        <w:pStyle w:val="Prrafodelista"/>
        <w:numPr>
          <w:ilvl w:val="0"/>
          <w:numId w:val="12"/>
        </w:numPr>
        <w:ind w:left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 realizan las modificaciones presupuestarias requeridas: Créditos Adicionales, Traspasos, entre otros. </w:t>
      </w:r>
    </w:p>
    <w:p w:rsidR="00EE7627" w:rsidRDefault="00EE7627" w:rsidP="00700397">
      <w:pPr>
        <w:pStyle w:val="Prrafodelista"/>
        <w:numPr>
          <w:ilvl w:val="0"/>
          <w:numId w:val="12"/>
        </w:numPr>
        <w:ind w:left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 observa la forma 0301</w:t>
      </w:r>
    </w:p>
    <w:p w:rsidR="006176F4" w:rsidRDefault="00EE7627" w:rsidP="0070039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 el Módulo de Presupuesto de Ingresos:</w:t>
      </w:r>
    </w:p>
    <w:p w:rsidR="00EE7627" w:rsidRDefault="00EE7627" w:rsidP="00700397">
      <w:pPr>
        <w:pStyle w:val="Prrafodelista"/>
        <w:numPr>
          <w:ilvl w:val="0"/>
          <w:numId w:val="13"/>
        </w:numPr>
        <w:ind w:left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 encuentra el Plan de Ingreso Institucional</w:t>
      </w:r>
    </w:p>
    <w:p w:rsidR="00EE7627" w:rsidRDefault="00EE7627" w:rsidP="00700397">
      <w:pPr>
        <w:pStyle w:val="Prrafodelista"/>
        <w:numPr>
          <w:ilvl w:val="0"/>
          <w:numId w:val="13"/>
        </w:numPr>
        <w:ind w:left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Apertura del Presupuesto de Ingresos</w:t>
      </w:r>
    </w:p>
    <w:p w:rsidR="00EE7627" w:rsidRPr="00EE7627" w:rsidRDefault="00EE7627" w:rsidP="00700397">
      <w:pPr>
        <w:pStyle w:val="Prrafodelista"/>
        <w:numPr>
          <w:ilvl w:val="0"/>
          <w:numId w:val="13"/>
        </w:numPr>
        <w:ind w:left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En los Reportes se visualizan: El Presupuesto de Apertura, las modificaciones presupuestarias, mayor analítico, acumulado por cuentas, entre otros.</w:t>
      </w:r>
    </w:p>
    <w:p w:rsidR="00EE7627" w:rsidRDefault="00EE7627" w:rsidP="0070039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 reflejan las alertas necesarias de sobregiros</w:t>
      </w:r>
    </w:p>
    <w:p w:rsidR="00EE7627" w:rsidRPr="006176F4" w:rsidRDefault="00EE7627" w:rsidP="0070039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La Depreciación se da por el módulo Integrador de Contabilidad, pero afecta directamente </w:t>
      </w:r>
      <w:r w:rsidR="00475CA5">
        <w:rPr>
          <w:rFonts w:ascii="Arial" w:hAnsi="Arial" w:cs="Arial"/>
          <w:bCs/>
        </w:rPr>
        <w:t>el Presupuesto.</w:t>
      </w:r>
    </w:p>
    <w:p w:rsidR="00C03C16" w:rsidRPr="00C03C16" w:rsidRDefault="00C03C16" w:rsidP="00700397">
      <w:pPr>
        <w:ind w:left="360"/>
        <w:jc w:val="both"/>
        <w:rPr>
          <w:rFonts w:ascii="Arial" w:hAnsi="Arial" w:cs="Arial"/>
          <w:bCs/>
        </w:rPr>
      </w:pPr>
    </w:p>
    <w:p w:rsidR="00700397" w:rsidRDefault="00700397" w:rsidP="0070039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 EVALUACIÓN:</w:t>
      </w:r>
    </w:p>
    <w:p w:rsidR="00700397" w:rsidRPr="00700397" w:rsidRDefault="00700397" w:rsidP="0070039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</w:rPr>
        <w:t>La selección de partidas presupuestarias asociadas al gasto a ejecutar para la Disponibilidad Presupuestaria.</w:t>
      </w:r>
    </w:p>
    <w:p w:rsidR="00700397" w:rsidRPr="00B7051C" w:rsidRDefault="00700397" w:rsidP="0070039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Se encuentra en estudio la posibilidad de Incluir la realización del Instructivo N° 2 de la ONAPRE.</w:t>
      </w:r>
    </w:p>
    <w:p w:rsidR="00700397" w:rsidRPr="00B7051C" w:rsidRDefault="00700397" w:rsidP="0070039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Incluir un módulo de Planificación.</w:t>
      </w:r>
    </w:p>
    <w:p w:rsidR="00700397" w:rsidRPr="00AB0585" w:rsidRDefault="00700397" w:rsidP="0070039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Incluir un Módulo de Organización.</w:t>
      </w:r>
    </w:p>
    <w:p w:rsidR="00234383" w:rsidRDefault="00234383" w:rsidP="00F149B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234383" w:rsidRPr="00234383" w:rsidRDefault="00234383" w:rsidP="00234383">
      <w:pPr>
        <w:rPr>
          <w:rFonts w:ascii="Arial" w:hAnsi="Arial" w:cs="Arial"/>
          <w:sz w:val="40"/>
          <w:szCs w:val="40"/>
        </w:rPr>
      </w:pPr>
    </w:p>
    <w:p w:rsidR="00234383" w:rsidRPr="00234383" w:rsidRDefault="00234383" w:rsidP="00234383">
      <w:pPr>
        <w:rPr>
          <w:rFonts w:ascii="Arial" w:hAnsi="Arial" w:cs="Arial"/>
          <w:sz w:val="40"/>
          <w:szCs w:val="40"/>
        </w:rPr>
      </w:pPr>
    </w:p>
    <w:p w:rsidR="00234383" w:rsidRPr="00234383" w:rsidRDefault="00234383" w:rsidP="00234383">
      <w:pPr>
        <w:rPr>
          <w:rFonts w:ascii="Arial" w:hAnsi="Arial" w:cs="Arial"/>
          <w:sz w:val="40"/>
          <w:szCs w:val="40"/>
        </w:rPr>
      </w:pPr>
    </w:p>
    <w:p w:rsidR="00234383" w:rsidRPr="00234383" w:rsidRDefault="00234383" w:rsidP="00234383">
      <w:pPr>
        <w:rPr>
          <w:rFonts w:ascii="Arial" w:hAnsi="Arial" w:cs="Arial"/>
          <w:sz w:val="40"/>
          <w:szCs w:val="40"/>
        </w:rPr>
      </w:pPr>
    </w:p>
    <w:p w:rsidR="00234383" w:rsidRPr="00234383" w:rsidRDefault="00234383" w:rsidP="00234383">
      <w:pPr>
        <w:rPr>
          <w:rFonts w:ascii="Arial" w:hAnsi="Arial" w:cs="Arial"/>
          <w:sz w:val="40"/>
          <w:szCs w:val="40"/>
        </w:rPr>
      </w:pPr>
    </w:p>
    <w:p w:rsidR="00234383" w:rsidRPr="00234383" w:rsidRDefault="00234383" w:rsidP="00234383">
      <w:pPr>
        <w:rPr>
          <w:rFonts w:ascii="Arial" w:hAnsi="Arial" w:cs="Arial"/>
          <w:sz w:val="40"/>
          <w:szCs w:val="40"/>
        </w:rPr>
      </w:pPr>
    </w:p>
    <w:p w:rsidR="00234383" w:rsidRPr="00234383" w:rsidRDefault="00234383" w:rsidP="00234383">
      <w:pPr>
        <w:rPr>
          <w:rFonts w:ascii="Arial" w:hAnsi="Arial" w:cs="Arial"/>
          <w:sz w:val="40"/>
          <w:szCs w:val="40"/>
        </w:rPr>
      </w:pPr>
    </w:p>
    <w:p w:rsidR="00234383" w:rsidRPr="00234383" w:rsidRDefault="00234383" w:rsidP="00234383">
      <w:pPr>
        <w:rPr>
          <w:rFonts w:ascii="Arial" w:hAnsi="Arial" w:cs="Arial"/>
          <w:sz w:val="40"/>
          <w:szCs w:val="40"/>
        </w:rPr>
      </w:pPr>
    </w:p>
    <w:p w:rsidR="00234383" w:rsidRPr="00234383" w:rsidRDefault="00234383" w:rsidP="00234383">
      <w:pPr>
        <w:rPr>
          <w:rFonts w:ascii="Arial" w:hAnsi="Arial" w:cs="Arial"/>
          <w:sz w:val="40"/>
          <w:szCs w:val="40"/>
        </w:rPr>
      </w:pPr>
    </w:p>
    <w:p w:rsidR="00234383" w:rsidRDefault="00234383" w:rsidP="00234383">
      <w:pPr>
        <w:rPr>
          <w:rFonts w:ascii="Arial" w:hAnsi="Arial" w:cs="Arial"/>
          <w:sz w:val="40"/>
          <w:szCs w:val="40"/>
        </w:rPr>
      </w:pPr>
    </w:p>
    <w:p w:rsidR="00B7051C" w:rsidRPr="00234383" w:rsidRDefault="00234383" w:rsidP="00234383">
      <w:pPr>
        <w:rPr>
          <w:rFonts w:ascii="Arial" w:hAnsi="Arial" w:cs="Arial"/>
          <w:b/>
          <w:sz w:val="16"/>
          <w:szCs w:val="16"/>
        </w:rPr>
      </w:pPr>
      <w:r w:rsidRPr="00234383">
        <w:rPr>
          <w:rFonts w:ascii="Arial" w:hAnsi="Arial" w:cs="Arial"/>
          <w:b/>
          <w:sz w:val="16"/>
          <w:szCs w:val="16"/>
        </w:rPr>
        <w:t>AR/jl</w:t>
      </w:r>
    </w:p>
    <w:sectPr w:rsidR="00B7051C" w:rsidRPr="00234383" w:rsidSect="00771781">
      <w:headerReference w:type="default" r:id="rId8"/>
      <w:footerReference w:type="default" r:id="rId9"/>
      <w:pgSz w:w="12240" w:h="15840"/>
      <w:pgMar w:top="851" w:right="1327" w:bottom="567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FB3" w:rsidRDefault="002D0FB3" w:rsidP="00CB7E64">
      <w:pPr>
        <w:spacing w:after="0" w:line="240" w:lineRule="auto"/>
      </w:pPr>
      <w:r>
        <w:separator/>
      </w:r>
    </w:p>
  </w:endnote>
  <w:endnote w:type="continuationSeparator" w:id="0">
    <w:p w:rsidR="002D0FB3" w:rsidRDefault="002D0FB3" w:rsidP="00CB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E64" w:rsidRDefault="003515DB">
    <w:pPr>
      <w:pStyle w:val="Piedepgina"/>
      <w:jc w:val="center"/>
      <w:rPr>
        <w:b/>
        <w:sz w:val="20"/>
        <w:szCs w:val="20"/>
      </w:rPr>
    </w:pPr>
    <w:r>
      <w:rPr>
        <w:b/>
        <w:sz w:val="20"/>
        <w:szCs w:val="20"/>
      </w:rPr>
      <w:t xml:space="preserve">Calle Pantín, Chacao Edificio HIDROVEN, Piso 2, Municipio Chacao, Código postal 1060, </w:t>
    </w:r>
  </w:p>
  <w:p w:rsidR="00CB7E64" w:rsidRDefault="003515DB">
    <w:pPr>
      <w:pStyle w:val="Piedepgina"/>
      <w:jc w:val="center"/>
      <w:rPr>
        <w:b/>
        <w:sz w:val="20"/>
        <w:szCs w:val="20"/>
      </w:rPr>
    </w:pPr>
    <w:r>
      <w:rPr>
        <w:b/>
        <w:sz w:val="20"/>
        <w:szCs w:val="20"/>
      </w:rPr>
      <w:t xml:space="preserve">Correo Electrónico: </w:t>
    </w:r>
    <w:hyperlink r:id="rId1" w:history="1">
      <w:r>
        <w:rPr>
          <w:rStyle w:val="Hipervnculo"/>
          <w:b/>
          <w:sz w:val="20"/>
          <w:szCs w:val="20"/>
        </w:rPr>
        <w:t>Presidenciahidroven2021@gmail.com</w:t>
      </w:r>
    </w:hyperlink>
    <w:r>
      <w:rPr>
        <w:b/>
        <w:sz w:val="20"/>
        <w:szCs w:val="20"/>
      </w:rPr>
      <w:t>, Teléfono: 0212-266-25-10</w:t>
    </w:r>
  </w:p>
  <w:p w:rsidR="00CB7E64" w:rsidRDefault="00CB7E64">
    <w:pPr>
      <w:pStyle w:val="Piedepgina"/>
    </w:pPr>
  </w:p>
  <w:p w:rsidR="00CB7E64" w:rsidRDefault="00CB7E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FB3" w:rsidRDefault="002D0FB3" w:rsidP="00CB7E64">
      <w:pPr>
        <w:spacing w:after="0" w:line="240" w:lineRule="auto"/>
      </w:pPr>
      <w:r>
        <w:separator/>
      </w:r>
    </w:p>
  </w:footnote>
  <w:footnote w:type="continuationSeparator" w:id="0">
    <w:p w:rsidR="002D0FB3" w:rsidRDefault="002D0FB3" w:rsidP="00CB7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E64" w:rsidRDefault="003515DB">
    <w:pPr>
      <w:pStyle w:val="Encabezado"/>
    </w:pPr>
    <w:r>
      <w:rPr>
        <w:noProof/>
        <w:lang w:eastAsia="es-VE"/>
      </w:rPr>
      <w:drawing>
        <wp:anchor distT="0" distB="0" distL="0" distR="0" simplePos="0" relativeHeight="2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-124460</wp:posOffset>
          </wp:positionV>
          <wp:extent cx="7162800" cy="904875"/>
          <wp:effectExtent l="0" t="0" r="0" b="9525"/>
          <wp:wrapTopAndBottom/>
          <wp:docPr id="307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86C70C8"/>
    <w:lvl w:ilvl="0" w:tplc="BB5A031A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930" w:hanging="360"/>
      </w:pPr>
    </w:lvl>
    <w:lvl w:ilvl="2" w:tplc="200A001B" w:tentative="1">
      <w:start w:val="1"/>
      <w:numFmt w:val="lowerRoman"/>
      <w:lvlText w:val="%3."/>
      <w:lvlJc w:val="right"/>
      <w:pPr>
        <w:ind w:left="2650" w:hanging="180"/>
      </w:pPr>
    </w:lvl>
    <w:lvl w:ilvl="3" w:tplc="200A000F" w:tentative="1">
      <w:start w:val="1"/>
      <w:numFmt w:val="decimal"/>
      <w:lvlText w:val="%4."/>
      <w:lvlJc w:val="left"/>
      <w:pPr>
        <w:ind w:left="3370" w:hanging="360"/>
      </w:pPr>
    </w:lvl>
    <w:lvl w:ilvl="4" w:tplc="200A0019" w:tentative="1">
      <w:start w:val="1"/>
      <w:numFmt w:val="lowerLetter"/>
      <w:lvlText w:val="%5."/>
      <w:lvlJc w:val="left"/>
      <w:pPr>
        <w:ind w:left="4090" w:hanging="360"/>
      </w:pPr>
    </w:lvl>
    <w:lvl w:ilvl="5" w:tplc="200A001B" w:tentative="1">
      <w:start w:val="1"/>
      <w:numFmt w:val="lowerRoman"/>
      <w:lvlText w:val="%6."/>
      <w:lvlJc w:val="right"/>
      <w:pPr>
        <w:ind w:left="4810" w:hanging="180"/>
      </w:pPr>
    </w:lvl>
    <w:lvl w:ilvl="6" w:tplc="200A000F" w:tentative="1">
      <w:start w:val="1"/>
      <w:numFmt w:val="decimal"/>
      <w:lvlText w:val="%7."/>
      <w:lvlJc w:val="left"/>
      <w:pPr>
        <w:ind w:left="5530" w:hanging="360"/>
      </w:pPr>
    </w:lvl>
    <w:lvl w:ilvl="7" w:tplc="200A0019" w:tentative="1">
      <w:start w:val="1"/>
      <w:numFmt w:val="lowerLetter"/>
      <w:lvlText w:val="%8."/>
      <w:lvlJc w:val="left"/>
      <w:pPr>
        <w:ind w:left="6250" w:hanging="360"/>
      </w:pPr>
    </w:lvl>
    <w:lvl w:ilvl="8" w:tplc="20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00FD0D29"/>
    <w:multiLevelType w:val="hybridMultilevel"/>
    <w:tmpl w:val="FE0C957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A4775"/>
    <w:multiLevelType w:val="hybridMultilevel"/>
    <w:tmpl w:val="8B6AC32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2218E"/>
    <w:multiLevelType w:val="hybridMultilevel"/>
    <w:tmpl w:val="FD52DE42"/>
    <w:lvl w:ilvl="0" w:tplc="31747D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A1B99"/>
    <w:multiLevelType w:val="hybridMultilevel"/>
    <w:tmpl w:val="CA0CA462"/>
    <w:lvl w:ilvl="0" w:tplc="200A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2314DE0"/>
    <w:multiLevelType w:val="hybridMultilevel"/>
    <w:tmpl w:val="55502FA8"/>
    <w:lvl w:ilvl="0" w:tplc="D8ACF7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DF7BF8"/>
    <w:multiLevelType w:val="hybridMultilevel"/>
    <w:tmpl w:val="583AFC7C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FB4FB3"/>
    <w:multiLevelType w:val="hybridMultilevel"/>
    <w:tmpl w:val="9BD6D6DC"/>
    <w:lvl w:ilvl="0" w:tplc="654C6D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971C9"/>
    <w:multiLevelType w:val="hybridMultilevel"/>
    <w:tmpl w:val="F806B50C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204730"/>
    <w:multiLevelType w:val="hybridMultilevel"/>
    <w:tmpl w:val="55502FA8"/>
    <w:lvl w:ilvl="0" w:tplc="D8ACF7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7D1B43"/>
    <w:multiLevelType w:val="hybridMultilevel"/>
    <w:tmpl w:val="C80298A0"/>
    <w:lvl w:ilvl="0" w:tplc="D52467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B0E43"/>
    <w:multiLevelType w:val="hybridMultilevel"/>
    <w:tmpl w:val="E98AEE2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D265F"/>
    <w:multiLevelType w:val="hybridMultilevel"/>
    <w:tmpl w:val="9DFA1C0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631BE"/>
    <w:multiLevelType w:val="hybridMultilevel"/>
    <w:tmpl w:val="54CEC9CE"/>
    <w:lvl w:ilvl="0" w:tplc="96AA93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1"/>
  </w:num>
  <w:num w:numId="5">
    <w:abstractNumId w:val="8"/>
  </w:num>
  <w:num w:numId="6">
    <w:abstractNumId w:val="13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4"/>
  </w:num>
  <w:num w:numId="12">
    <w:abstractNumId w:val="6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64"/>
    <w:rsid w:val="000059C8"/>
    <w:rsid w:val="000520F6"/>
    <w:rsid w:val="0005464B"/>
    <w:rsid w:val="000B7031"/>
    <w:rsid w:val="000F1127"/>
    <w:rsid w:val="000F7ADA"/>
    <w:rsid w:val="00120C91"/>
    <w:rsid w:val="0012486A"/>
    <w:rsid w:val="001629C4"/>
    <w:rsid w:val="00167C1B"/>
    <w:rsid w:val="001748C3"/>
    <w:rsid w:val="00185E91"/>
    <w:rsid w:val="00186787"/>
    <w:rsid w:val="001906FC"/>
    <w:rsid w:val="001C716E"/>
    <w:rsid w:val="00226DF5"/>
    <w:rsid w:val="00234383"/>
    <w:rsid w:val="002C75B6"/>
    <w:rsid w:val="002D0FB3"/>
    <w:rsid w:val="002D302C"/>
    <w:rsid w:val="002D3537"/>
    <w:rsid w:val="002D4232"/>
    <w:rsid w:val="002E1C30"/>
    <w:rsid w:val="00322ACE"/>
    <w:rsid w:val="0033083E"/>
    <w:rsid w:val="0034504D"/>
    <w:rsid w:val="003515DB"/>
    <w:rsid w:val="003704FC"/>
    <w:rsid w:val="00373DDA"/>
    <w:rsid w:val="003B3098"/>
    <w:rsid w:val="00461802"/>
    <w:rsid w:val="00464BC4"/>
    <w:rsid w:val="00475CA5"/>
    <w:rsid w:val="004A5743"/>
    <w:rsid w:val="004E02DB"/>
    <w:rsid w:val="005428DB"/>
    <w:rsid w:val="00544390"/>
    <w:rsid w:val="005B6C5D"/>
    <w:rsid w:val="005F1614"/>
    <w:rsid w:val="006176F4"/>
    <w:rsid w:val="00624366"/>
    <w:rsid w:val="0064205C"/>
    <w:rsid w:val="00677D38"/>
    <w:rsid w:val="006A2963"/>
    <w:rsid w:val="006D5842"/>
    <w:rsid w:val="00700397"/>
    <w:rsid w:val="00740BBF"/>
    <w:rsid w:val="00771781"/>
    <w:rsid w:val="00780AF9"/>
    <w:rsid w:val="007A0C25"/>
    <w:rsid w:val="007A49FF"/>
    <w:rsid w:val="007C6BB7"/>
    <w:rsid w:val="007D67A1"/>
    <w:rsid w:val="008617C4"/>
    <w:rsid w:val="00874A6A"/>
    <w:rsid w:val="008C6664"/>
    <w:rsid w:val="008E7ED9"/>
    <w:rsid w:val="00931B2A"/>
    <w:rsid w:val="00935DB2"/>
    <w:rsid w:val="00973BFE"/>
    <w:rsid w:val="009B2DE7"/>
    <w:rsid w:val="009B35D8"/>
    <w:rsid w:val="009C7FCC"/>
    <w:rsid w:val="009E06F7"/>
    <w:rsid w:val="00A002A1"/>
    <w:rsid w:val="00A169CB"/>
    <w:rsid w:val="00A4012B"/>
    <w:rsid w:val="00A4228C"/>
    <w:rsid w:val="00AB0585"/>
    <w:rsid w:val="00AB3138"/>
    <w:rsid w:val="00AB6456"/>
    <w:rsid w:val="00B26E02"/>
    <w:rsid w:val="00B7051C"/>
    <w:rsid w:val="00B82396"/>
    <w:rsid w:val="00B868AE"/>
    <w:rsid w:val="00BA57FB"/>
    <w:rsid w:val="00BC6F25"/>
    <w:rsid w:val="00BE0077"/>
    <w:rsid w:val="00C03C16"/>
    <w:rsid w:val="00C07C7E"/>
    <w:rsid w:val="00C1304C"/>
    <w:rsid w:val="00C32C2D"/>
    <w:rsid w:val="00C52C51"/>
    <w:rsid w:val="00C65826"/>
    <w:rsid w:val="00C932C4"/>
    <w:rsid w:val="00CB7E64"/>
    <w:rsid w:val="00CE3D98"/>
    <w:rsid w:val="00CF1D86"/>
    <w:rsid w:val="00D10D8E"/>
    <w:rsid w:val="00D141C7"/>
    <w:rsid w:val="00D20EFA"/>
    <w:rsid w:val="00E148E3"/>
    <w:rsid w:val="00E40931"/>
    <w:rsid w:val="00E52DD7"/>
    <w:rsid w:val="00E67CCE"/>
    <w:rsid w:val="00E70886"/>
    <w:rsid w:val="00E7340F"/>
    <w:rsid w:val="00E776C0"/>
    <w:rsid w:val="00EA492B"/>
    <w:rsid w:val="00EB07A5"/>
    <w:rsid w:val="00EE7627"/>
    <w:rsid w:val="00EF6602"/>
    <w:rsid w:val="00F149B4"/>
    <w:rsid w:val="00F40AEF"/>
    <w:rsid w:val="00F41970"/>
    <w:rsid w:val="00F44535"/>
    <w:rsid w:val="00F558DC"/>
    <w:rsid w:val="00F717EF"/>
    <w:rsid w:val="00F7286D"/>
    <w:rsid w:val="00FA07C0"/>
    <w:rsid w:val="00FD27BD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42EDB"/>
  <w15:docId w15:val="{AE700FD9-B588-46ED-8165-B4DA68FE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E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rsid w:val="00CB7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CB7E64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CB7E64"/>
    <w:pPr>
      <w:spacing w:after="0" w:line="240" w:lineRule="auto"/>
      <w:jc w:val="center"/>
    </w:pPr>
    <w:rPr>
      <w:rFonts w:ascii="Bookman Old Style" w:eastAsia="Times New Roman" w:hAnsi="Bookman Old Style" w:cs="Times New Roman"/>
      <w:sz w:val="24"/>
      <w:szCs w:val="20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CB7E64"/>
    <w:rPr>
      <w:rFonts w:ascii="Bookman Old Style" w:eastAsia="Times New Roman" w:hAnsi="Bookman Old Style" w:cs="Times New Roman"/>
      <w:sz w:val="24"/>
      <w:szCs w:val="20"/>
      <w:lang w:val="es-MX" w:eastAsia="es-ES"/>
    </w:rPr>
  </w:style>
  <w:style w:type="paragraph" w:customStyle="1" w:styleId="yiv6356085612msonormal">
    <w:name w:val="yiv6356085612msonormal"/>
    <w:basedOn w:val="Normal"/>
    <w:qFormat/>
    <w:rsid w:val="00CB7E64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body">
    <w:name w:val="Text body"/>
    <w:basedOn w:val="Normal"/>
    <w:qFormat/>
    <w:rsid w:val="00CB7E64"/>
    <w:pPr>
      <w:widowControl w:val="0"/>
      <w:suppressAutoHyphens/>
      <w:spacing w:after="120" w:line="240" w:lineRule="auto"/>
    </w:pPr>
    <w:rPr>
      <w:rFonts w:ascii="Times New Roman" w:eastAsia="Arial Unicode MS" w:hAnsi="Times New Roman" w:cs="Tahoma"/>
      <w:kern w:val="2"/>
      <w:sz w:val="24"/>
      <w:szCs w:val="24"/>
      <w:lang w:eastAsia="es-ES"/>
    </w:rPr>
  </w:style>
  <w:style w:type="paragraph" w:customStyle="1" w:styleId="Contenidodelmarco">
    <w:name w:val="Contenido del marco"/>
    <w:basedOn w:val="Normal"/>
    <w:rsid w:val="00CB7E64"/>
    <w:pPr>
      <w:suppressAutoHyphens/>
      <w:spacing w:after="140" w:line="288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val="es-ES" w:eastAsia="zh-CN"/>
    </w:rPr>
  </w:style>
  <w:style w:type="character" w:styleId="nfasissutil">
    <w:name w:val="Subtle Emphasis"/>
    <w:qFormat/>
    <w:rsid w:val="00CB7E64"/>
    <w:rPr>
      <w:rFonts w:ascii="Times New Roman" w:eastAsia="Times New Roman" w:hAnsi="Times New Roman"/>
      <w:i/>
      <w:iCs/>
      <w:color w:val="808080"/>
    </w:rPr>
  </w:style>
  <w:style w:type="paragraph" w:styleId="Sinespaciado">
    <w:name w:val="No Spacing"/>
    <w:qFormat/>
    <w:rsid w:val="00CB7E64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val="es-ES" w:eastAsia="zh-CN"/>
    </w:rPr>
  </w:style>
  <w:style w:type="paragraph" w:styleId="Encabezado">
    <w:name w:val="header"/>
    <w:basedOn w:val="Normal"/>
    <w:link w:val="EncabezadoCar"/>
    <w:uiPriority w:val="99"/>
    <w:rsid w:val="00CB7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E64"/>
  </w:style>
  <w:style w:type="paragraph" w:styleId="Piedepgina">
    <w:name w:val="footer"/>
    <w:basedOn w:val="Normal"/>
    <w:link w:val="PiedepginaCar"/>
    <w:uiPriority w:val="99"/>
    <w:rsid w:val="00CB7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E64"/>
  </w:style>
  <w:style w:type="paragraph" w:styleId="Prrafodelista">
    <w:name w:val="List Paragraph"/>
    <w:basedOn w:val="Normal"/>
    <w:link w:val="PrrafodelistaCar"/>
    <w:uiPriority w:val="34"/>
    <w:qFormat/>
    <w:rsid w:val="00CB7E64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rsid w:val="00CB7E64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CB7E64"/>
    <w:rPr>
      <w:color w:val="605E5C"/>
      <w:shd w:val="clear" w:color="auto" w:fill="E1DFDD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7E64"/>
    <w:rPr>
      <w:rFonts w:ascii="Cambria" w:eastAsia="MS Mincho" w:hAnsi="Cambria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esidenciahidroven2021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7845-8BC7-40E2-BB6B-902EEA43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Dianela Hernandez</dc:creator>
  <cp:lastModifiedBy>Jusleny Lobo</cp:lastModifiedBy>
  <cp:revision>4</cp:revision>
  <cp:lastPrinted>2022-07-08T18:59:00Z</cp:lastPrinted>
  <dcterms:created xsi:type="dcterms:W3CDTF">2022-07-08T19:01:00Z</dcterms:created>
  <dcterms:modified xsi:type="dcterms:W3CDTF">2022-07-08T19:19:00Z</dcterms:modified>
</cp:coreProperties>
</file>