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8595" w14:textId="0EE06EA2" w:rsidR="0026134F" w:rsidRDefault="008F0AA1" w:rsidP="00884EF7">
      <w:pPr>
        <w:jc w:val="center"/>
      </w:pPr>
      <w:r w:rsidRPr="008F0AA1">
        <w:t>Modelos preditivos da COVID-19 nos municípios brasileiros: correlação entre a densidade demográfica e os casos confirmados</w:t>
      </w:r>
    </w:p>
    <w:p w14:paraId="5301071B" w14:textId="697A70DF" w:rsidR="00884EF7" w:rsidRDefault="00884EF7"/>
    <w:p w14:paraId="19490197" w14:textId="065925B7" w:rsidR="00884EF7" w:rsidRDefault="00884EF7">
      <w:r>
        <w:t xml:space="preserve">Isadora </w:t>
      </w:r>
      <w:r w:rsidR="00D20BD1">
        <w:t xml:space="preserve">C. R. </w:t>
      </w:r>
      <w:r w:rsidR="009A07AA">
        <w:t xml:space="preserve">Carneiro, </w:t>
      </w:r>
      <w:r w:rsidR="00077583" w:rsidRPr="00077583">
        <w:t>Janaina C</w:t>
      </w:r>
      <w:r w:rsidR="00077583">
        <w:t>.</w:t>
      </w:r>
      <w:r w:rsidR="00077583" w:rsidRPr="00077583">
        <w:t xml:space="preserve"> da Silva</w:t>
      </w:r>
      <w:r w:rsidR="00077583">
        <w:t xml:space="preserve">, </w:t>
      </w:r>
      <w:proofErr w:type="spellStart"/>
      <w:r w:rsidR="00077583">
        <w:t>Eloiza</w:t>
      </w:r>
      <w:proofErr w:type="spellEnd"/>
      <w:r w:rsidR="00077583">
        <w:t xml:space="preserve"> D. Ferreira</w:t>
      </w:r>
      <w:r w:rsidR="00D20BD1">
        <w:t xml:space="preserve">, </w:t>
      </w:r>
      <w:r w:rsidR="00B375FA">
        <w:t>Guilherme Soares, Guilherme F. Silveira</w:t>
      </w:r>
      <w:r w:rsidR="003E6ED7">
        <w:t>*</w:t>
      </w:r>
    </w:p>
    <w:p w14:paraId="7E48FFFF" w14:textId="5191E78D" w:rsidR="00B375FA" w:rsidRDefault="00B375FA"/>
    <w:p w14:paraId="656CE742" w14:textId="2508845F" w:rsidR="00B375FA" w:rsidRDefault="00B375FA">
      <w:r>
        <w:t>Instituto Carlos Chagas, Fiocruz/PR</w:t>
      </w:r>
    </w:p>
    <w:p w14:paraId="52CAEE67" w14:textId="4E28C09B" w:rsidR="003E6ED7" w:rsidRDefault="003E6ED7"/>
    <w:p w14:paraId="0C71D653" w14:textId="3A8D6CA4" w:rsidR="003E6ED7" w:rsidRDefault="003E6ED7">
      <w:r>
        <w:t xml:space="preserve">* Corresponde autor: </w:t>
      </w:r>
      <w:hyperlink r:id="rId5" w:history="1">
        <w:r w:rsidR="004C6E1F" w:rsidRPr="00F67D05">
          <w:rPr>
            <w:rStyle w:val="Hyperlink"/>
          </w:rPr>
          <w:t>gfsilveira@gmail.com</w:t>
        </w:r>
      </w:hyperlink>
    </w:p>
    <w:p w14:paraId="447913C1" w14:textId="6362E72C" w:rsidR="004C6E1F" w:rsidRDefault="004C6E1F"/>
    <w:p w14:paraId="24598C81" w14:textId="5584ACC0" w:rsidR="00D025CA" w:rsidRDefault="000E7051" w:rsidP="00282986">
      <w:pPr>
        <w:pStyle w:val="Heading1"/>
      </w:pPr>
      <w:r>
        <w:t>Abstract</w:t>
      </w:r>
      <w:r w:rsidR="00282986">
        <w:t>:</w:t>
      </w:r>
    </w:p>
    <w:p w14:paraId="6A1BCD14" w14:textId="77777777" w:rsidR="000E7051" w:rsidRPr="000E7051" w:rsidRDefault="000E7051" w:rsidP="000E7051">
      <w:pPr>
        <w:rPr>
          <w:lang w:val="en-US"/>
        </w:rPr>
      </w:pPr>
      <w:r w:rsidRPr="000E7051">
        <w:rPr>
          <w:lang w:val="en-US"/>
        </w:rPr>
        <w:t>Conclusions:</w:t>
      </w:r>
    </w:p>
    <w:p w14:paraId="47975B65" w14:textId="77777777" w:rsidR="000E7051" w:rsidRPr="000E7051" w:rsidRDefault="000E7051" w:rsidP="000E7051">
      <w:pPr>
        <w:rPr>
          <w:lang w:val="en-US"/>
        </w:rPr>
      </w:pPr>
      <w:r w:rsidRPr="000E7051">
        <w:rPr>
          <w:lang w:val="en-US"/>
        </w:rPr>
        <w:t>1) Positive correlation between the size of the population and the number of confirmed cases, only in cities with more than 295,000 inhabitants.</w:t>
      </w:r>
    </w:p>
    <w:p w14:paraId="149A1772" w14:textId="77777777" w:rsidR="000E7051" w:rsidRPr="000E7051" w:rsidRDefault="000E7051" w:rsidP="000E7051">
      <w:pPr>
        <w:rPr>
          <w:lang w:val="en-US"/>
        </w:rPr>
      </w:pPr>
      <w:r w:rsidRPr="000E7051">
        <w:rPr>
          <w:lang w:val="en-US"/>
        </w:rPr>
        <w:t>2) Positive correlation between the MHDI (Municipal Human Development Index) and the number of confirmed cases, regardless of the number of inhabitants.</w:t>
      </w:r>
    </w:p>
    <w:p w14:paraId="76823D83" w14:textId="77777777" w:rsidR="000E7051" w:rsidRPr="000E7051" w:rsidRDefault="000E7051" w:rsidP="000E7051">
      <w:pPr>
        <w:rPr>
          <w:lang w:val="en-US"/>
        </w:rPr>
      </w:pPr>
      <w:r w:rsidRPr="000E7051">
        <w:rPr>
          <w:lang w:val="en-US"/>
        </w:rPr>
        <w:t>3) Positive correlation between demographic density and the number of confirmed cases, regardless of the number of inhabitants.</w:t>
      </w:r>
    </w:p>
    <w:p w14:paraId="7D7EC744" w14:textId="77777777" w:rsidR="000E7051" w:rsidRPr="000E7051" w:rsidRDefault="000E7051" w:rsidP="000E7051">
      <w:pPr>
        <w:rPr>
          <w:lang w:val="en-US"/>
        </w:rPr>
      </w:pPr>
      <w:r w:rsidRPr="000E7051">
        <w:rPr>
          <w:lang w:val="en-US"/>
        </w:rPr>
        <w:t>4) There is no difference between the correlation between the MHDI (Municipal Human Development Index) and the demographic density, with the number of confirmed cases.</w:t>
      </w:r>
    </w:p>
    <w:p w14:paraId="6EB63332" w14:textId="03AF8580" w:rsidR="002722BC" w:rsidRDefault="000E7051" w:rsidP="000E7051">
      <w:pPr>
        <w:rPr>
          <w:lang w:val="en-US"/>
        </w:rPr>
      </w:pPr>
      <w:r w:rsidRPr="000E7051">
        <w:rPr>
          <w:lang w:val="en-US"/>
        </w:rPr>
        <w:t>5) Predictive model for the number of cases suggests with 95% confidence that in 30 days, if the conditions do not change, we will have between 56,829 and 70,447.</w:t>
      </w:r>
    </w:p>
    <w:p w14:paraId="58EDC91D" w14:textId="77777777" w:rsidR="00F121FB" w:rsidRPr="000E7051" w:rsidRDefault="00F121FB" w:rsidP="000E7051">
      <w:pPr>
        <w:rPr>
          <w:lang w:val="en-US"/>
        </w:rPr>
      </w:pPr>
    </w:p>
    <w:p w14:paraId="7C921510" w14:textId="42D02988" w:rsidR="004C6E1F" w:rsidRDefault="00D025CA" w:rsidP="00772E19">
      <w:pPr>
        <w:pStyle w:val="Heading1"/>
      </w:pPr>
      <w:r w:rsidRPr="00D025CA">
        <w:rPr>
          <w:rStyle w:val="Heading1Char"/>
        </w:rPr>
        <w:t>INTRODUÇÃO</w:t>
      </w:r>
      <w:r w:rsidR="00BE1E05">
        <w:t>:</w:t>
      </w:r>
    </w:p>
    <w:p w14:paraId="1616246B" w14:textId="77777777" w:rsidR="008D6DC8" w:rsidRDefault="00813E4E" w:rsidP="008D6DC8">
      <w:pPr>
        <w:ind w:firstLine="708"/>
      </w:pPr>
      <w:r>
        <w:t>Vírus:</w:t>
      </w:r>
    </w:p>
    <w:p w14:paraId="3300937D" w14:textId="77777777" w:rsidR="008D6DC8" w:rsidRDefault="00813E4E" w:rsidP="008D6DC8">
      <w:pPr>
        <w:ind w:firstLine="708"/>
      </w:pPr>
      <w:r>
        <w:t>Infecção/Epidemia mundo:</w:t>
      </w:r>
    </w:p>
    <w:p w14:paraId="1D260D02" w14:textId="3465732F" w:rsidR="00813E4E" w:rsidRDefault="00813E4E" w:rsidP="008D6DC8">
      <w:pPr>
        <w:ind w:firstLine="708"/>
      </w:pPr>
      <w:r>
        <w:t>Infecção/Epidemia Brasil:</w:t>
      </w:r>
    </w:p>
    <w:p w14:paraId="01DD2A91" w14:textId="77777777" w:rsidR="00F83FF7" w:rsidRDefault="00F83FF7"/>
    <w:p w14:paraId="15D8C393" w14:textId="7584FAF3" w:rsidR="00BE1E05" w:rsidRDefault="64CDF430" w:rsidP="00D025CA">
      <w:pPr>
        <w:pStyle w:val="Heading1"/>
      </w:pPr>
      <w:r>
        <w:t>M&amp;M:</w:t>
      </w:r>
    </w:p>
    <w:p w14:paraId="4B7CF056" w14:textId="77D789D1" w:rsidR="64CDF430" w:rsidRDefault="21BF4B37" w:rsidP="21BF4B37">
      <w:pPr>
        <w:spacing w:after="160"/>
        <w:ind w:firstLine="720"/>
        <w:rPr>
          <w:rFonts w:eastAsia="Arial" w:cs="Arial"/>
          <w:szCs w:val="24"/>
        </w:rPr>
      </w:pPr>
      <w:r w:rsidRPr="21BF4B37">
        <w:rPr>
          <w:rFonts w:eastAsia="Arial" w:cs="Arial"/>
          <w:szCs w:val="24"/>
        </w:rPr>
        <w:t xml:space="preserve">Para a análise exploratória de dados (AED) e o desenvolvimento de soluções computacionais, utilizou-se linguagem de programação </w:t>
      </w:r>
      <w:r w:rsidRPr="21BF4B37">
        <w:rPr>
          <w:rFonts w:eastAsia="Arial" w:cs="Arial"/>
          <w:i/>
          <w:iCs/>
          <w:szCs w:val="24"/>
        </w:rPr>
        <w:t>Python</w:t>
      </w:r>
      <w:r w:rsidRPr="21BF4B37">
        <w:rPr>
          <w:rFonts w:eastAsia="Arial" w:cs="Arial"/>
          <w:szCs w:val="24"/>
        </w:rPr>
        <w:t xml:space="preserve">, com a justificativa de que essa linguagem obtém diferentes bibliotecas como ferramenta para análise de dados estatísticos. O conjunto de dados foram trabalhados em ambiente Anaconda (IDE </w:t>
      </w:r>
      <w:proofErr w:type="spellStart"/>
      <w:r w:rsidRPr="21BF4B37">
        <w:rPr>
          <w:rFonts w:eastAsia="Arial" w:cs="Arial"/>
          <w:szCs w:val="24"/>
        </w:rPr>
        <w:t>Jupyter</w:t>
      </w:r>
      <w:proofErr w:type="spellEnd"/>
      <w:r w:rsidRPr="21BF4B37">
        <w:rPr>
          <w:rFonts w:eastAsia="Arial" w:cs="Arial"/>
          <w:szCs w:val="24"/>
        </w:rPr>
        <w:t xml:space="preserve"> </w:t>
      </w:r>
      <w:proofErr w:type="spellStart"/>
      <w:r w:rsidRPr="21BF4B37">
        <w:rPr>
          <w:rFonts w:eastAsia="Arial" w:cs="Arial"/>
          <w:szCs w:val="24"/>
        </w:rPr>
        <w:t>Lab</w:t>
      </w:r>
      <w:proofErr w:type="spellEnd"/>
      <w:r w:rsidRPr="21BF4B37">
        <w:rPr>
          <w:rFonts w:eastAsia="Arial" w:cs="Arial"/>
          <w:szCs w:val="24"/>
        </w:rPr>
        <w:t xml:space="preserve">) que é uma das plataformas mais conhecidas para ciência de dados, oferecendo aos usuários diversas ferramentas de bibliotecas que auxiliaram nossas análises. </w:t>
      </w:r>
    </w:p>
    <w:p w14:paraId="145118C1" w14:textId="40D9FA63" w:rsidR="64CDF430" w:rsidRDefault="64CDF430" w:rsidP="42CF61A8">
      <w:pPr>
        <w:spacing w:after="160"/>
        <w:ind w:firstLine="720"/>
        <w:rPr>
          <w:rFonts w:eastAsia="Arial" w:cs="Arial"/>
          <w:szCs w:val="24"/>
        </w:rPr>
      </w:pPr>
      <w:r w:rsidRPr="64CDF430">
        <w:rPr>
          <w:rFonts w:eastAsia="Arial" w:cs="Arial"/>
          <w:szCs w:val="24"/>
          <w:u w:val="single"/>
        </w:rPr>
        <w:t>BANCO DE DADOS</w:t>
      </w:r>
      <w:r w:rsidRPr="64CDF430">
        <w:rPr>
          <w:rFonts w:eastAsia="Arial" w:cs="Arial"/>
          <w:szCs w:val="24"/>
        </w:rPr>
        <w:t xml:space="preserve">: O banco de dados utilizado para a gerar o modelo preditivo é um conjunto de informações geradas por Álvaro </w:t>
      </w:r>
      <w:proofErr w:type="spellStart"/>
      <w:r w:rsidRPr="64CDF430">
        <w:rPr>
          <w:rFonts w:eastAsia="Arial" w:cs="Arial"/>
          <w:szCs w:val="24"/>
        </w:rPr>
        <w:t>Justen</w:t>
      </w:r>
      <w:proofErr w:type="spellEnd"/>
      <w:r w:rsidRPr="64CDF430">
        <w:rPr>
          <w:rFonts w:eastAsia="Arial" w:cs="Arial"/>
          <w:szCs w:val="24"/>
        </w:rPr>
        <w:t xml:space="preserve"> e seus colaboradores a partir dos dados da Secretarias de Saúde Estaduais e pode ser acessado através de seu website brasil.io. Nesse banco de dados contém informação a partir de cada munícipio brasileiro que houve registro de casos confirmados por COVID –19. Também foi levantado e gerado um banco de dados contendo informações da densidade demográfica, sendo a população de pessoas por município e estado, faixa etária e gênero. Essas informações foram coletadas a partir de dados fornecidos pelo IBGE (Instituto Brasileiro de Geografia e Estatística).      </w:t>
      </w:r>
    </w:p>
    <w:p w14:paraId="5718B653" w14:textId="4149FB1C" w:rsidR="64CDF430" w:rsidRDefault="64CDF430" w:rsidP="64CDF430">
      <w:pPr>
        <w:spacing w:after="160"/>
        <w:ind w:firstLine="708"/>
        <w:rPr>
          <w:rFonts w:eastAsia="Arial" w:cs="Arial"/>
          <w:szCs w:val="24"/>
        </w:rPr>
      </w:pPr>
      <w:r w:rsidRPr="64CDF430">
        <w:rPr>
          <w:rFonts w:eastAsia="Arial" w:cs="Arial"/>
          <w:szCs w:val="24"/>
          <w:u w:val="single"/>
        </w:rPr>
        <w:t>CORRELAÇÃO:</w:t>
      </w:r>
      <w:r w:rsidRPr="64CDF430">
        <w:rPr>
          <w:rFonts w:eastAsia="Arial" w:cs="Arial"/>
          <w:szCs w:val="24"/>
        </w:rPr>
        <w:t xml:space="preserve"> Para gerar a correlação entre a densidade demográfica populacional e o número de casos em municípios confirmados com COVID – 19, foi necessário importar diferentes bibliotecas para análise dos dados, como </w:t>
      </w:r>
      <w:r w:rsidRPr="64CDF430">
        <w:rPr>
          <w:rFonts w:eastAsia="Arial" w:cs="Arial"/>
          <w:i/>
          <w:iCs/>
          <w:szCs w:val="24"/>
        </w:rPr>
        <w:t xml:space="preserve">pandas, </w:t>
      </w:r>
      <w:proofErr w:type="spellStart"/>
      <w:proofErr w:type="gramStart"/>
      <w:r w:rsidRPr="64CDF430">
        <w:rPr>
          <w:rFonts w:eastAsia="Arial" w:cs="Arial"/>
          <w:i/>
          <w:iCs/>
          <w:szCs w:val="24"/>
        </w:rPr>
        <w:t>numpy</w:t>
      </w:r>
      <w:proofErr w:type="spellEnd"/>
      <w:r w:rsidRPr="64CDF430">
        <w:rPr>
          <w:rFonts w:eastAsia="Arial" w:cs="Arial"/>
          <w:szCs w:val="24"/>
        </w:rPr>
        <w:t xml:space="preserve">  e</w:t>
      </w:r>
      <w:proofErr w:type="gramEnd"/>
      <w:r w:rsidRPr="64CDF430">
        <w:rPr>
          <w:rFonts w:eastAsia="Arial" w:cs="Arial"/>
          <w:szCs w:val="24"/>
        </w:rPr>
        <w:t xml:space="preserve"> para gerar gráficos, foi importado </w:t>
      </w:r>
      <w:proofErr w:type="spellStart"/>
      <w:r w:rsidRPr="64CDF430">
        <w:rPr>
          <w:rFonts w:eastAsia="Arial" w:cs="Arial"/>
          <w:i/>
          <w:iCs/>
          <w:szCs w:val="24"/>
        </w:rPr>
        <w:t>seaborn</w:t>
      </w:r>
      <w:proofErr w:type="spellEnd"/>
      <w:r w:rsidRPr="64CDF430">
        <w:rPr>
          <w:rFonts w:eastAsia="Arial" w:cs="Arial"/>
          <w:szCs w:val="24"/>
        </w:rPr>
        <w:t xml:space="preserve"> e </w:t>
      </w:r>
      <w:proofErr w:type="spellStart"/>
      <w:r w:rsidRPr="64CDF430">
        <w:rPr>
          <w:rFonts w:eastAsia="Arial" w:cs="Arial"/>
          <w:i/>
          <w:iCs/>
          <w:szCs w:val="24"/>
        </w:rPr>
        <w:t>matplotlib</w:t>
      </w:r>
      <w:proofErr w:type="spellEnd"/>
      <w:r w:rsidRPr="64CDF430">
        <w:rPr>
          <w:rFonts w:eastAsia="Arial" w:cs="Arial"/>
          <w:szCs w:val="24"/>
        </w:rPr>
        <w:t xml:space="preserve">. A partir de diferentes bancos de dados, foi criado um </w:t>
      </w:r>
      <w:proofErr w:type="spellStart"/>
      <w:r w:rsidRPr="64CDF430">
        <w:rPr>
          <w:rFonts w:eastAsia="Arial" w:cs="Arial"/>
          <w:i/>
          <w:iCs/>
          <w:szCs w:val="24"/>
        </w:rPr>
        <w:t>DataFrame</w:t>
      </w:r>
      <w:proofErr w:type="spellEnd"/>
      <w:r w:rsidRPr="64CDF430">
        <w:rPr>
          <w:rFonts w:eastAsia="Arial" w:cs="Arial"/>
          <w:szCs w:val="24"/>
        </w:rPr>
        <w:t xml:space="preserve"> contendo informações populacionais e casos confirmados, e assim poder gerar uma correlação entre eles. (MELHORAR)</w:t>
      </w:r>
    </w:p>
    <w:p w14:paraId="034DBB70" w14:textId="145D87F8" w:rsidR="64CDF430" w:rsidRDefault="64CDF430" w:rsidP="64CDF430">
      <w:pPr>
        <w:spacing w:after="160"/>
        <w:ind w:firstLine="708"/>
        <w:rPr>
          <w:rFonts w:eastAsia="Arial" w:cs="Arial"/>
          <w:szCs w:val="24"/>
        </w:rPr>
      </w:pPr>
      <w:r w:rsidRPr="64CDF430">
        <w:rPr>
          <w:rFonts w:eastAsia="Arial" w:cs="Arial"/>
          <w:szCs w:val="24"/>
          <w:u w:val="single"/>
        </w:rPr>
        <w:t>MODELO ARIMA:</w:t>
      </w:r>
      <w:r w:rsidRPr="64CDF430">
        <w:rPr>
          <w:rFonts w:eastAsia="Arial" w:cs="Arial"/>
          <w:szCs w:val="24"/>
        </w:rPr>
        <w:t xml:space="preserve"> Para gerar os resultados dos modelos preditivos, foi necessário importar a classe ARIMA a partir da biblioteca </w:t>
      </w:r>
      <w:proofErr w:type="spellStart"/>
      <w:r w:rsidRPr="64CDF430">
        <w:rPr>
          <w:rFonts w:eastAsia="Arial" w:cs="Arial"/>
          <w:i/>
          <w:iCs/>
          <w:szCs w:val="24"/>
        </w:rPr>
        <w:t>statsmodels</w:t>
      </w:r>
      <w:proofErr w:type="spellEnd"/>
      <w:r w:rsidRPr="64CDF430">
        <w:rPr>
          <w:rFonts w:eastAsia="Arial" w:cs="Arial"/>
          <w:szCs w:val="24"/>
        </w:rPr>
        <w:t xml:space="preserve">. Ao usar o modelo ARIMA utilizamos os parâmetros </w:t>
      </w:r>
      <w:proofErr w:type="spellStart"/>
      <w:proofErr w:type="gramStart"/>
      <w:r w:rsidRPr="64CDF430">
        <w:rPr>
          <w:rFonts w:eastAsia="Arial" w:cs="Arial"/>
          <w:szCs w:val="24"/>
        </w:rPr>
        <w:t>p,q</w:t>
      </w:r>
      <w:proofErr w:type="spellEnd"/>
      <w:proofErr w:type="gramEnd"/>
      <w:r w:rsidRPr="64CDF430">
        <w:rPr>
          <w:rFonts w:eastAsia="Arial" w:cs="Arial"/>
          <w:szCs w:val="24"/>
        </w:rPr>
        <w:t xml:space="preserve"> e d, em que p representa n° de termos auto regressivos, q o n° da média móvel e d o n° de diferenças não sazonais. A fim de buscar o melhor parâmetro para o modelo, foi testado diferentes ajustes. Para gerar o modelo, foi utilizado os parâmetros (1,2,2), pois apresentou melhor resposta e justaposição entre previsão e medição.</w:t>
      </w:r>
    </w:p>
    <w:p w14:paraId="1441A4ED" w14:textId="3E683041" w:rsidR="64CDF430" w:rsidRDefault="64CDF430" w:rsidP="64CDF430">
      <w:pPr>
        <w:ind w:firstLine="708"/>
      </w:pPr>
    </w:p>
    <w:p w14:paraId="17815C66" w14:textId="58C26947" w:rsidR="00F83FF7" w:rsidRDefault="00F83FF7">
      <w:r>
        <w:tab/>
      </w:r>
    </w:p>
    <w:p w14:paraId="608B8DAA" w14:textId="01BDAB03" w:rsidR="00BE1E05" w:rsidRDefault="00D025CA" w:rsidP="00D025CA">
      <w:pPr>
        <w:pStyle w:val="Heading1"/>
      </w:pPr>
      <w:r>
        <w:t>RESULTADOS</w:t>
      </w:r>
      <w:r w:rsidR="00BE1E05">
        <w:t>:</w:t>
      </w:r>
    </w:p>
    <w:p w14:paraId="4D6EE8FE" w14:textId="25428AE2" w:rsidR="0040249B" w:rsidRDefault="00BE1E05" w:rsidP="005402BA">
      <w:pPr>
        <w:rPr>
          <w:b/>
          <w:bCs/>
          <w:lang w:val="en-US"/>
        </w:rPr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555AAE94" w14:textId="77777777" w:rsidTr="00C633B6">
        <w:tc>
          <w:tcPr>
            <w:tcW w:w="8494" w:type="dxa"/>
          </w:tcPr>
          <w:p w14:paraId="33F19129" w14:textId="77777777" w:rsidR="00C633B6" w:rsidRDefault="00C633B6" w:rsidP="00C633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4D3D3B" wp14:editId="1632BA35">
                  <wp:extent cx="2423967" cy="368512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967" cy="36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:rsidRPr="00883077" w14:paraId="7686E753" w14:textId="77777777" w:rsidTr="00C633B6">
        <w:tc>
          <w:tcPr>
            <w:tcW w:w="8494" w:type="dxa"/>
          </w:tcPr>
          <w:p w14:paraId="12E8580F" w14:textId="77777777" w:rsidR="00C633B6" w:rsidRPr="001B34EA" w:rsidRDefault="00C633B6" w:rsidP="00C633B6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01. 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14:paraId="30655DFA" w14:textId="77777777" w:rsidR="00C633B6" w:rsidRDefault="00C633B6" w:rsidP="00C633B6">
      <w:pPr>
        <w:rPr>
          <w:lang w:val="en-US"/>
        </w:rPr>
      </w:pPr>
    </w:p>
    <w:p w14:paraId="3BD31F5B" w14:textId="77777777" w:rsidR="00C633B6" w:rsidRDefault="00C633B6" w:rsidP="00C633B6">
      <w:pPr>
        <w:rPr>
          <w:lang w:val="en-US"/>
        </w:rPr>
      </w:pPr>
    </w:p>
    <w:p w14:paraId="2D66B03D" w14:textId="77777777" w:rsidR="00C633B6" w:rsidRDefault="00C633B6" w:rsidP="00C633B6">
      <w:pPr>
        <w:rPr>
          <w:lang w:val="en-US"/>
        </w:rPr>
      </w:pPr>
    </w:p>
    <w:p w14:paraId="5783E741" w14:textId="77777777" w:rsidR="00C633B6" w:rsidRDefault="00C633B6" w:rsidP="00C633B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405F30B7" w14:textId="77777777" w:rsidTr="00C633B6">
        <w:tc>
          <w:tcPr>
            <w:tcW w:w="8494" w:type="dxa"/>
          </w:tcPr>
          <w:p w14:paraId="7A4B934F" w14:textId="77777777" w:rsidR="00C633B6" w:rsidRDefault="00C633B6" w:rsidP="00C633B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1E3874" wp14:editId="296892A2">
                  <wp:extent cx="5040000" cy="2150854"/>
                  <wp:effectExtent l="0" t="0" r="8255" b="190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5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:rsidRPr="00883077" w14:paraId="1342C55D" w14:textId="77777777" w:rsidTr="00C633B6">
        <w:tc>
          <w:tcPr>
            <w:tcW w:w="8494" w:type="dxa"/>
          </w:tcPr>
          <w:p w14:paraId="1EDCAF6E" w14:textId="77777777" w:rsidR="00C633B6" w:rsidRPr="008D54C7" w:rsidRDefault="00C633B6" w:rsidP="00C633B6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 xml:space="preserve">2. </w:t>
            </w:r>
            <w:r w:rsidRPr="004C2322">
              <w:rPr>
                <w:b/>
                <w:bCs/>
                <w:lang w:val="en-US"/>
              </w:rPr>
              <w:t xml:space="preserve">Population has a positive correlation </w:t>
            </w:r>
            <w:r>
              <w:rPr>
                <w:b/>
                <w:bCs/>
                <w:lang w:val="en-US"/>
              </w:rPr>
              <w:t xml:space="preserve">(R = 0.63) </w:t>
            </w:r>
            <w:r w:rsidRPr="004C2322">
              <w:rPr>
                <w:b/>
                <w:bCs/>
                <w:lang w:val="en-US"/>
              </w:rPr>
              <w:t xml:space="preserve">with the </w:t>
            </w:r>
            <w:r>
              <w:rPr>
                <w:b/>
                <w:bCs/>
                <w:lang w:val="en-US"/>
              </w:rPr>
              <w:t>confirmed</w:t>
            </w:r>
            <w:r w:rsidRPr="004C2322">
              <w:rPr>
                <w:b/>
                <w:bCs/>
                <w:lang w:val="en-US"/>
              </w:rPr>
              <w:t xml:space="preserve"> cases.</w:t>
            </w:r>
            <w:r>
              <w:rPr>
                <w:b/>
                <w:bCs/>
                <w:lang w:val="en-US"/>
              </w:rPr>
              <w:t xml:space="preserve"> </w:t>
            </w:r>
            <w:r w:rsidRPr="008D54C7">
              <w:rPr>
                <w:lang w:val="en-US"/>
              </w:rPr>
              <w:t xml:space="preserve">Spearman correlation between population, confirmed cases, deaths, confirmed/100k habitants and death rate in all 542 cities (A) or 540 cities with population lowest of </w:t>
            </w:r>
            <w:r>
              <w:rPr>
                <w:lang w:val="en-US"/>
              </w:rPr>
              <w:t>6</w:t>
            </w:r>
            <w:r w:rsidRPr="008D54C7">
              <w:rPr>
                <w:lang w:val="en-US"/>
              </w:rPr>
              <w:t>.000.000 (B).</w:t>
            </w:r>
          </w:p>
        </w:tc>
      </w:tr>
    </w:tbl>
    <w:p w14:paraId="039A2F52" w14:textId="77777777" w:rsidR="00C633B6" w:rsidRPr="008D54C7" w:rsidRDefault="00C633B6" w:rsidP="00C633B6">
      <w:pPr>
        <w:rPr>
          <w:lang w:val="en-US"/>
        </w:rPr>
      </w:pPr>
    </w:p>
    <w:p w14:paraId="4D16088C" w14:textId="77777777" w:rsidR="00C633B6" w:rsidRPr="008D54C7" w:rsidRDefault="00C633B6" w:rsidP="00C633B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3E90EB87" w14:textId="77777777" w:rsidTr="00C633B6">
        <w:tc>
          <w:tcPr>
            <w:tcW w:w="8494" w:type="dxa"/>
          </w:tcPr>
          <w:p w14:paraId="6152BFB2" w14:textId="77777777" w:rsidR="00C633B6" w:rsidRDefault="00C633B6" w:rsidP="00C633B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CE182F" wp14:editId="1C8299EB">
                  <wp:extent cx="5039999" cy="7322926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14:paraId="4FAC4B35" w14:textId="77777777" w:rsidTr="00C633B6">
        <w:tc>
          <w:tcPr>
            <w:tcW w:w="8494" w:type="dxa"/>
          </w:tcPr>
          <w:p w14:paraId="58A8680B" w14:textId="77777777" w:rsidR="00C633B6" w:rsidRDefault="00C633B6" w:rsidP="00C633B6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3.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0.6994) </w:t>
            </w:r>
            <w:r w:rsidRPr="00C34AC7">
              <w:rPr>
                <w:b/>
                <w:bCs/>
                <w:lang w:val="en-US"/>
              </w:rPr>
              <w:t xml:space="preserve">between population and confirmed cases occurs only in cities with population up to </w:t>
            </w:r>
            <w:r w:rsidRPr="000E43A5">
              <w:rPr>
                <w:b/>
                <w:bCs/>
                <w:lang w:val="en-US"/>
              </w:rPr>
              <w:t>296.844</w:t>
            </w:r>
            <w:r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confirmed cases in 5 quartiles distribution of population.</w:t>
            </w:r>
            <w:r>
              <w:rPr>
                <w:lang w:val="en-US"/>
              </w:rPr>
              <w:t xml:space="preserve"> (A) 1149 – 23.286, (B) 23.286 – 56.428, (C) 56.428 – 132.709, (D) 132.709 – 296.844 and (E) 296.844 – 12.252.023 population</w:t>
            </w:r>
          </w:p>
        </w:tc>
      </w:tr>
    </w:tbl>
    <w:p w14:paraId="1FCE0899" w14:textId="77777777" w:rsidR="00C633B6" w:rsidRDefault="00C633B6" w:rsidP="00C633B6">
      <w:pPr>
        <w:rPr>
          <w:lang w:val="en-US"/>
        </w:rPr>
      </w:pPr>
    </w:p>
    <w:p w14:paraId="3E2C8EFA" w14:textId="77777777" w:rsidR="00C633B6" w:rsidRDefault="00C633B6" w:rsidP="00C633B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1CE7EA04" w14:textId="77777777" w:rsidTr="00C633B6">
        <w:tc>
          <w:tcPr>
            <w:tcW w:w="8494" w:type="dxa"/>
          </w:tcPr>
          <w:p w14:paraId="4E75EBE7" w14:textId="77777777" w:rsidR="00C633B6" w:rsidRDefault="00C633B6" w:rsidP="00C633B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5793DA" wp14:editId="0FCFF6FA">
                  <wp:extent cx="5039999" cy="7322925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14:paraId="6AD7B318" w14:textId="77777777" w:rsidTr="00C633B6">
        <w:tc>
          <w:tcPr>
            <w:tcW w:w="8494" w:type="dxa"/>
          </w:tcPr>
          <w:p w14:paraId="080960EA" w14:textId="77777777" w:rsidR="00C633B6" w:rsidRDefault="00C633B6" w:rsidP="00C633B6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4.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0.6449)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>
              <w:rPr>
                <w:b/>
                <w:bCs/>
                <w:lang w:val="en-US"/>
              </w:rPr>
              <w:t>296</w:t>
            </w:r>
            <w:r w:rsidRPr="00C34AC7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84</w:t>
            </w:r>
            <w:r w:rsidRPr="00C34AC7">
              <w:rPr>
                <w:b/>
                <w:bCs/>
                <w:lang w:val="en-US"/>
              </w:rPr>
              <w:t>4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1149 – 23.286, (B) 23.286 – 56.428, (C) 56.428 – 132.709, (D) 132.709 – 296.844 and (E) 296.844 – 12.252.023 population.</w:t>
            </w:r>
          </w:p>
        </w:tc>
      </w:tr>
      <w:tr w:rsidR="00C633B6" w14:paraId="11BAE6FE" w14:textId="77777777" w:rsidTr="00C633B6">
        <w:tc>
          <w:tcPr>
            <w:tcW w:w="8494" w:type="dxa"/>
          </w:tcPr>
          <w:p w14:paraId="6FFE817F" w14:textId="77777777" w:rsidR="00C633B6" w:rsidRPr="00B53E6C" w:rsidRDefault="00C633B6" w:rsidP="00C633B6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4A3C4982" w14:textId="77777777" w:rsidR="00C633B6" w:rsidRDefault="00C633B6" w:rsidP="00C633B6">
      <w:pPr>
        <w:rPr>
          <w:lang w:val="en-US"/>
        </w:rPr>
      </w:pPr>
    </w:p>
    <w:p w14:paraId="05DCD2A7" w14:textId="77777777" w:rsidR="00C633B6" w:rsidRDefault="00C633B6" w:rsidP="00C633B6">
      <w:pPr>
        <w:rPr>
          <w:lang w:val="en-US"/>
        </w:rPr>
      </w:pPr>
    </w:p>
    <w:p w14:paraId="03F87302" w14:textId="77777777" w:rsidR="00C633B6" w:rsidRDefault="00C633B6" w:rsidP="00C633B6">
      <w:pPr>
        <w:rPr>
          <w:lang w:val="en-US"/>
        </w:rPr>
      </w:pPr>
    </w:p>
    <w:p w14:paraId="6D60D49D" w14:textId="77777777" w:rsidR="00C633B6" w:rsidRDefault="00C633B6" w:rsidP="00C633B6">
      <w:pPr>
        <w:rPr>
          <w:lang w:val="en-US"/>
        </w:rPr>
      </w:pPr>
    </w:p>
    <w:p w14:paraId="6E63A89A" w14:textId="77777777" w:rsidR="00C633B6" w:rsidRDefault="00C633B6" w:rsidP="00C633B6">
      <w:pPr>
        <w:rPr>
          <w:lang w:val="en-US"/>
        </w:rPr>
      </w:pPr>
    </w:p>
    <w:p w14:paraId="00480659" w14:textId="77777777" w:rsidR="00C633B6" w:rsidRDefault="00C633B6" w:rsidP="00C633B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2F8A5688" w14:textId="77777777" w:rsidTr="00C633B6">
        <w:tc>
          <w:tcPr>
            <w:tcW w:w="8494" w:type="dxa"/>
          </w:tcPr>
          <w:p w14:paraId="6628351C" w14:textId="77777777" w:rsidR="00C633B6" w:rsidRDefault="00C633B6" w:rsidP="00C633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A5FD7F" wp14:editId="01FAAF55">
                  <wp:extent cx="5040000" cy="4761432"/>
                  <wp:effectExtent l="0" t="0" r="8255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76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:rsidRPr="00AB65C4" w14:paraId="7F99AA82" w14:textId="77777777" w:rsidTr="00C633B6">
        <w:tc>
          <w:tcPr>
            <w:tcW w:w="8494" w:type="dxa"/>
          </w:tcPr>
          <w:p w14:paraId="69265BB9" w14:textId="78D93129" w:rsidR="00C633B6" w:rsidRPr="00AB65C4" w:rsidRDefault="00C633B6" w:rsidP="00C633B6">
            <w:pPr>
              <w:spacing w:line="240" w:lineRule="auto"/>
              <w:rPr>
                <w:lang w:val="en-US"/>
              </w:rPr>
            </w:pPr>
            <w:r w:rsidRPr="00AB65C4">
              <w:rPr>
                <w:b/>
                <w:bCs/>
                <w:lang w:val="en-US"/>
              </w:rPr>
              <w:t>Figure 0</w:t>
            </w:r>
            <w:r w:rsidR="002722BC">
              <w:rPr>
                <w:b/>
                <w:bCs/>
                <w:lang w:val="en-US"/>
              </w:rPr>
              <w:t>5</w:t>
            </w:r>
            <w:r w:rsidRPr="00AB65C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Human Development Index (MHDI) and the demographic density of the municipalities are positively correlated with the number of confirmed cases.</w:t>
            </w:r>
            <w:r w:rsidRPr="00AB65C4">
              <w:rPr>
                <w:lang w:val="en-US"/>
              </w:rPr>
              <w:t xml:space="preserve"> Spearman's correlation for the different characteristics of municipalities with confirmed cases. (A) For all municipalities, positive correlation for demographic density (R = 0.56) and MHDI (R = 0.43). (B) For all municipalities with less than 300,000 inhabitants, a positive correlation for demographic density (R = 0.45) and MHDI (R = 0.34). (C) For all municipalities with more than 300,000 inhabitants, a positive correlation for demographic density (R = 0.37) and MHDI (R = 0.43).</w:t>
            </w:r>
          </w:p>
        </w:tc>
      </w:tr>
    </w:tbl>
    <w:p w14:paraId="452F496B" w14:textId="77777777" w:rsidR="00C633B6" w:rsidRPr="00AB65C4" w:rsidRDefault="00C633B6" w:rsidP="00C633B6">
      <w:pPr>
        <w:rPr>
          <w:lang w:val="en-US"/>
        </w:rPr>
      </w:pPr>
    </w:p>
    <w:p w14:paraId="42206204" w14:textId="77777777" w:rsidR="00C633B6" w:rsidRPr="00AB65C4" w:rsidRDefault="00C633B6" w:rsidP="00C633B6">
      <w:pPr>
        <w:rPr>
          <w:lang w:val="en-US"/>
        </w:rPr>
      </w:pPr>
    </w:p>
    <w:p w14:paraId="6F5D0C9D" w14:textId="77777777" w:rsidR="00C633B6" w:rsidRPr="00AB65C4" w:rsidRDefault="00C633B6" w:rsidP="00C633B6">
      <w:pPr>
        <w:rPr>
          <w:lang w:val="en-US"/>
        </w:rPr>
      </w:pPr>
    </w:p>
    <w:p w14:paraId="5FB9E915" w14:textId="77777777" w:rsidR="00C633B6" w:rsidRPr="00AB65C4" w:rsidRDefault="00C633B6" w:rsidP="00C633B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1086241D" w14:textId="77777777" w:rsidTr="00C633B6">
        <w:tc>
          <w:tcPr>
            <w:tcW w:w="8494" w:type="dxa"/>
          </w:tcPr>
          <w:p w14:paraId="7A2FA2D1" w14:textId="77777777" w:rsidR="00C633B6" w:rsidRDefault="00C633B6" w:rsidP="00C633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24FA38" wp14:editId="6A9FDB82">
                  <wp:extent cx="5040000" cy="2520000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:rsidRPr="00280A64" w14:paraId="57F24D7B" w14:textId="77777777" w:rsidTr="00C633B6">
        <w:tc>
          <w:tcPr>
            <w:tcW w:w="8494" w:type="dxa"/>
          </w:tcPr>
          <w:p w14:paraId="05242D80" w14:textId="10E47587" w:rsidR="00C633B6" w:rsidRPr="00280A64" w:rsidRDefault="00C633B6" w:rsidP="00C633B6">
            <w:pPr>
              <w:spacing w:line="240" w:lineRule="auto"/>
              <w:rPr>
                <w:lang w:val="en-US"/>
              </w:rPr>
            </w:pPr>
            <w:r w:rsidRPr="00280A64">
              <w:rPr>
                <w:b/>
                <w:bCs/>
                <w:lang w:val="en-US"/>
              </w:rPr>
              <w:t>Figure 0</w:t>
            </w:r>
            <w:r w:rsidR="002722BC">
              <w:rPr>
                <w:b/>
                <w:bCs/>
                <w:lang w:val="en-US"/>
              </w:rPr>
              <w:t>6</w:t>
            </w:r>
            <w:r w:rsidRPr="00280A6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</w:t>
            </w:r>
            <w:r w:rsidRPr="00280A64">
              <w:rPr>
                <w:b/>
                <w:bCs/>
                <w:lang w:val="en-US"/>
              </w:rPr>
              <w:t xml:space="preserve">Human Development Index (MHDI) has a positive correlation with the number of positive cases. </w:t>
            </w:r>
            <w:r w:rsidRPr="00280A64">
              <w:rPr>
                <w:lang w:val="en-US"/>
              </w:rPr>
              <w:t>Spearman's correlation for MHDI for all (A) municipalities with less than 300,000 inhabitants (R = 0.3396), or (B) municipalities with more than 300,000 inhabitants (R = 0.4293).</w:t>
            </w:r>
          </w:p>
        </w:tc>
      </w:tr>
    </w:tbl>
    <w:p w14:paraId="05935A8D" w14:textId="77777777" w:rsidR="00C633B6" w:rsidRPr="00280A64" w:rsidRDefault="00C633B6" w:rsidP="00C633B6">
      <w:pPr>
        <w:rPr>
          <w:lang w:val="en-US"/>
        </w:rPr>
      </w:pPr>
    </w:p>
    <w:p w14:paraId="01059829" w14:textId="77777777" w:rsidR="00C633B6" w:rsidRPr="00280A64" w:rsidRDefault="00C633B6" w:rsidP="00C633B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633B6" w14:paraId="1440D6F2" w14:textId="77777777" w:rsidTr="00C633B6">
        <w:tc>
          <w:tcPr>
            <w:tcW w:w="8494" w:type="dxa"/>
          </w:tcPr>
          <w:p w14:paraId="4EAB1491" w14:textId="77777777" w:rsidR="00C633B6" w:rsidRDefault="00C633B6" w:rsidP="00C633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B4FEA9" wp14:editId="679A47EC">
                  <wp:extent cx="5040000" cy="2513085"/>
                  <wp:effectExtent l="0" t="0" r="8255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1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3B6" w:rsidRPr="00CE31B7" w14:paraId="31051D06" w14:textId="77777777" w:rsidTr="00C633B6">
        <w:tc>
          <w:tcPr>
            <w:tcW w:w="8494" w:type="dxa"/>
          </w:tcPr>
          <w:p w14:paraId="1682BFCF" w14:textId="1376A41E" w:rsidR="00C633B6" w:rsidRPr="00CE31B7" w:rsidRDefault="00C633B6" w:rsidP="00C633B6">
            <w:pPr>
              <w:spacing w:line="240" w:lineRule="auto"/>
              <w:rPr>
                <w:lang w:val="en-US"/>
              </w:rPr>
            </w:pPr>
            <w:r w:rsidRPr="00CE31B7">
              <w:rPr>
                <w:b/>
                <w:bCs/>
                <w:lang w:val="en-US"/>
              </w:rPr>
              <w:t>Figure 0</w:t>
            </w:r>
            <w:r w:rsidR="002722BC">
              <w:rPr>
                <w:b/>
                <w:bCs/>
                <w:lang w:val="en-US"/>
              </w:rPr>
              <w:t>7</w:t>
            </w:r>
            <w:r w:rsidRPr="00CE31B7">
              <w:rPr>
                <w:b/>
                <w:bCs/>
                <w:lang w:val="en-US"/>
              </w:rPr>
              <w:t xml:space="preserve">. Demographic density has a positive correlation with the number of positive cases. </w:t>
            </w:r>
            <w:r w:rsidRPr="00CE31B7">
              <w:rPr>
                <w:lang w:val="en-US"/>
              </w:rPr>
              <w:t>Spearman correlation for demographic density for all (A) municipalities with less than 300,000 inhabitants (R = 0.4474), or (B) municipalities with more than 300,000 inhabitants (R = 0.369).</w:t>
            </w:r>
          </w:p>
        </w:tc>
      </w:tr>
    </w:tbl>
    <w:p w14:paraId="2C374B31" w14:textId="77777777" w:rsidR="00C633B6" w:rsidRPr="00CE31B7" w:rsidRDefault="00C633B6" w:rsidP="00C633B6">
      <w:pPr>
        <w:rPr>
          <w:lang w:val="en-US"/>
        </w:rPr>
      </w:pPr>
    </w:p>
    <w:p w14:paraId="604C72BC" w14:textId="77777777" w:rsidR="00C633B6" w:rsidRPr="00CE31B7" w:rsidRDefault="00C633B6" w:rsidP="00C633B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722BC" w14:paraId="1526BDE8" w14:textId="77777777" w:rsidTr="00F121FB">
        <w:tc>
          <w:tcPr>
            <w:tcW w:w="8494" w:type="dxa"/>
          </w:tcPr>
          <w:p w14:paraId="74484FB5" w14:textId="77777777" w:rsidR="002722BC" w:rsidRDefault="002722BC" w:rsidP="00F121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456C92" wp14:editId="0A62F442">
                  <wp:extent cx="5040000" cy="4575902"/>
                  <wp:effectExtent l="0" t="0" r="825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575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2BC" w:rsidRPr="002722BC" w14:paraId="3F4A810C" w14:textId="77777777" w:rsidTr="00F121FB">
        <w:tc>
          <w:tcPr>
            <w:tcW w:w="8494" w:type="dxa"/>
          </w:tcPr>
          <w:p w14:paraId="0A50228F" w14:textId="110B065D" w:rsidR="002722BC" w:rsidRPr="007F0DF3" w:rsidRDefault="002722BC" w:rsidP="00F121FB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8</w:t>
            </w:r>
            <w:r w:rsidRPr="001B34EA">
              <w:rPr>
                <w:b/>
                <w:bCs/>
                <w:lang w:val="en-US"/>
              </w:rPr>
              <w:t xml:space="preserve">. </w:t>
            </w:r>
            <w:r w:rsidRPr="007F0DF3">
              <w:rPr>
                <w:b/>
                <w:bCs/>
                <w:lang w:val="en-US"/>
              </w:rPr>
              <w:t xml:space="preserve">The number of confirmed cases </w:t>
            </w:r>
            <w:r>
              <w:rPr>
                <w:b/>
                <w:bCs/>
                <w:lang w:val="en-US"/>
              </w:rPr>
              <w:t xml:space="preserve">and </w:t>
            </w:r>
            <w:r w:rsidRPr="00942130">
              <w:rPr>
                <w:b/>
                <w:bCs/>
                <w:lang w:val="en-US"/>
              </w:rPr>
              <w:t xml:space="preserve">ratio </w:t>
            </w:r>
            <w:r>
              <w:rPr>
                <w:b/>
                <w:bCs/>
                <w:lang w:val="en-US"/>
              </w:rPr>
              <w:t xml:space="preserve">of </w:t>
            </w:r>
            <w:r w:rsidRPr="00942130">
              <w:rPr>
                <w:b/>
                <w:bCs/>
                <w:lang w:val="en-US"/>
              </w:rPr>
              <w:t xml:space="preserve">confirmed / 100k inhabitants </w:t>
            </w:r>
            <w:r w:rsidRPr="007F0DF3">
              <w:rPr>
                <w:b/>
                <w:bCs/>
                <w:lang w:val="en-US"/>
              </w:rPr>
              <w:t xml:space="preserve">shows a clear upward trend. </w:t>
            </w:r>
            <w:r w:rsidRPr="007F0DF3">
              <w:rPr>
                <w:lang w:val="en-US"/>
              </w:rPr>
              <w:t xml:space="preserve">Decomposition of the time series of the daily values of number of confirmed cases (blue), deaths (orange) and ratio </w:t>
            </w:r>
            <w:r>
              <w:rPr>
                <w:lang w:val="en-US"/>
              </w:rPr>
              <w:t xml:space="preserve">of </w:t>
            </w:r>
            <w:r w:rsidRPr="007F0DF3">
              <w:rPr>
                <w:lang w:val="en-US"/>
              </w:rPr>
              <w:t>confirmed / 100k inhabitants (green), in components (A) raw data, (B) trends, (C) seasonality and (D) randomness.</w:t>
            </w:r>
          </w:p>
        </w:tc>
      </w:tr>
    </w:tbl>
    <w:p w14:paraId="33C6681B" w14:textId="77777777" w:rsidR="00C633B6" w:rsidRPr="00CE31B7" w:rsidRDefault="00C633B6" w:rsidP="00C633B6">
      <w:pPr>
        <w:rPr>
          <w:lang w:val="en-US"/>
        </w:rPr>
      </w:pPr>
    </w:p>
    <w:p w14:paraId="5D949CCA" w14:textId="77777777" w:rsidR="00C633B6" w:rsidRPr="00CE31B7" w:rsidRDefault="00C633B6" w:rsidP="00C633B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722BC" w14:paraId="4A2C6607" w14:textId="77777777" w:rsidTr="00F121FB">
        <w:tc>
          <w:tcPr>
            <w:tcW w:w="8494" w:type="dxa"/>
          </w:tcPr>
          <w:p w14:paraId="2D91B729" w14:textId="77777777" w:rsidR="002722BC" w:rsidRDefault="002722BC" w:rsidP="00F121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416F2" wp14:editId="79E11322">
                  <wp:extent cx="5040000" cy="968686"/>
                  <wp:effectExtent l="0" t="0" r="0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96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2BC" w:rsidRPr="002722BC" w14:paraId="1D8D243E" w14:textId="77777777" w:rsidTr="00F121FB">
        <w:tc>
          <w:tcPr>
            <w:tcW w:w="8494" w:type="dxa"/>
          </w:tcPr>
          <w:p w14:paraId="2452F4FC" w14:textId="296E430F" w:rsidR="002722BC" w:rsidRPr="00EE5729" w:rsidRDefault="002722BC" w:rsidP="00F121FB">
            <w:pPr>
              <w:spacing w:line="240" w:lineRule="auto"/>
              <w:rPr>
                <w:lang w:val="en-US"/>
              </w:rPr>
            </w:pPr>
            <w:r w:rsidRPr="00EF5ADD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9</w:t>
            </w:r>
            <w:r w:rsidRPr="00EF5ADD">
              <w:rPr>
                <w:b/>
                <w:bCs/>
                <w:lang w:val="en-US"/>
              </w:rPr>
              <w:t>. Average e</w:t>
            </w:r>
            <w:r w:rsidRPr="00EE5729">
              <w:rPr>
                <w:b/>
                <w:bCs/>
                <w:lang w:val="en-US"/>
              </w:rPr>
              <w:t xml:space="preserve">stimate </w:t>
            </w:r>
            <w:r>
              <w:rPr>
                <w:b/>
                <w:bCs/>
                <w:lang w:val="en-US"/>
              </w:rPr>
              <w:t xml:space="preserve">of </w:t>
            </w:r>
            <w:r w:rsidRPr="00EE5729">
              <w:rPr>
                <w:b/>
                <w:bCs/>
                <w:lang w:val="en-US"/>
              </w:rPr>
              <w:t xml:space="preserve">63,638 confirmed cases in 30 days. </w:t>
            </w:r>
            <w:r w:rsidRPr="00EE5729">
              <w:rPr>
                <w:lang w:val="en-US"/>
              </w:rPr>
              <w:t>ARIMA model (1,2,2) of forecast of confirmed cases until 05/10/2020. Confirmed cases (blue), forecast (orange), model fit analysis (green) and forecast interval with 95% confidence (gray). Up to the end date, between 56,829 and 70,447 cases are expected.</w:t>
            </w:r>
          </w:p>
        </w:tc>
      </w:tr>
    </w:tbl>
    <w:p w14:paraId="294FD676" w14:textId="77777777" w:rsidR="00C633B6" w:rsidRPr="00CE31B7" w:rsidRDefault="00C633B6" w:rsidP="00C633B6">
      <w:pPr>
        <w:rPr>
          <w:lang w:val="en-US"/>
        </w:rPr>
      </w:pPr>
    </w:p>
    <w:p w14:paraId="76E347FA" w14:textId="77777777" w:rsidR="00C633B6" w:rsidRPr="00CE31B7" w:rsidRDefault="00C633B6" w:rsidP="00C633B6">
      <w:pPr>
        <w:rPr>
          <w:lang w:val="en-US"/>
        </w:rPr>
      </w:pPr>
    </w:p>
    <w:p w14:paraId="3F6B7BA2" w14:textId="77777777" w:rsidR="005402BA" w:rsidRPr="00D13ECA" w:rsidRDefault="005402BA" w:rsidP="005402BA">
      <w:pPr>
        <w:rPr>
          <w:lang w:val="en-US"/>
        </w:rPr>
      </w:pPr>
    </w:p>
    <w:p w14:paraId="6376FE24" w14:textId="0760CA96" w:rsidR="00BE1E05" w:rsidRDefault="00D025CA" w:rsidP="00D025CA">
      <w:pPr>
        <w:pStyle w:val="Heading1"/>
      </w:pPr>
      <w:r>
        <w:t>DISCUSSÃO</w:t>
      </w:r>
      <w:r w:rsidR="00BE1E05">
        <w:t>:</w:t>
      </w:r>
    </w:p>
    <w:p w14:paraId="27489571" w14:textId="77777777" w:rsidR="008D6DC8" w:rsidRPr="008D6DC8" w:rsidRDefault="008D6DC8" w:rsidP="008D6DC8"/>
    <w:p w14:paraId="739A1FEA" w14:textId="77777777" w:rsidR="00B77545" w:rsidRDefault="00884CA7" w:rsidP="00B77545">
      <w:pPr>
        <w:ind w:firstLine="708"/>
      </w:pPr>
      <w:r w:rsidRPr="00884CA7">
        <w:t>Existe correlação entre a transmissão do COVID-19 e a densidade demográfica da população à nível municipal e estadual no Brasil?</w:t>
      </w:r>
    </w:p>
    <w:p w14:paraId="46C54B08" w14:textId="63499F0C" w:rsidR="00884CA7" w:rsidRDefault="00B77545" w:rsidP="00B77545">
      <w:pPr>
        <w:ind w:firstLine="708"/>
      </w:pPr>
      <w:r w:rsidRPr="00B77545">
        <w:t>Uma vez que as medidas de circulação tem sido o principal meio de controle, será que isso varia de acordo com o número de pessoas?</w:t>
      </w:r>
    </w:p>
    <w:p w14:paraId="1A676F32" w14:textId="37BE6BBE" w:rsidR="008D6DC8" w:rsidRDefault="008D6DC8" w:rsidP="00B77545">
      <w:pPr>
        <w:ind w:firstLine="708"/>
      </w:pPr>
      <w:r w:rsidRPr="008D6DC8">
        <w:t>Quais é o nível de trânsito médio (distância e periodicidade) das viagens intermunicipais?</w:t>
      </w:r>
    </w:p>
    <w:p w14:paraId="2AB2AB0A" w14:textId="77777777" w:rsidR="00B77545" w:rsidRDefault="00B77545"/>
    <w:p w14:paraId="491A438D" w14:textId="75DA298D" w:rsidR="00BE1E05" w:rsidRDefault="00D025CA" w:rsidP="00D025CA">
      <w:pPr>
        <w:pStyle w:val="Heading1"/>
      </w:pPr>
      <w:r>
        <w:t>BIBLIOGRAFIA</w:t>
      </w:r>
      <w:r w:rsidR="00BE1E05">
        <w:t>:</w:t>
      </w:r>
    </w:p>
    <w:p w14:paraId="25A774F2" w14:textId="01FD6B58" w:rsidR="00BE1E05" w:rsidRDefault="00BE1E05"/>
    <w:p w14:paraId="7255CB55" w14:textId="1DDE3ABD" w:rsidR="00BE1E05" w:rsidRDefault="42CF61A8" w:rsidP="42CF61A8">
      <w:pPr>
        <w:spacing w:after="160"/>
        <w:rPr>
          <w:rFonts w:eastAsia="Arial" w:cs="Arial"/>
          <w:szCs w:val="24"/>
        </w:rPr>
      </w:pPr>
      <w:r w:rsidRPr="42CF61A8">
        <w:rPr>
          <w:rFonts w:eastAsia="Arial" w:cs="Arial"/>
          <w:szCs w:val="24"/>
        </w:rPr>
        <w:t xml:space="preserve">JUSTEN, Álvaro e colaboradores. Boletins informativos e casos do </w:t>
      </w:r>
      <w:proofErr w:type="spellStart"/>
      <w:r w:rsidRPr="42CF61A8">
        <w:rPr>
          <w:rFonts w:eastAsia="Arial" w:cs="Arial"/>
          <w:szCs w:val="24"/>
        </w:rPr>
        <w:t>coronavírus</w:t>
      </w:r>
      <w:proofErr w:type="spellEnd"/>
      <w:r w:rsidRPr="42CF61A8">
        <w:rPr>
          <w:rFonts w:eastAsia="Arial" w:cs="Arial"/>
          <w:szCs w:val="24"/>
        </w:rPr>
        <w:t xml:space="preserve"> por município por dia. Brasil.io, 2020. Disponível em: &lt;</w:t>
      </w:r>
      <w:hyperlink r:id="rId15">
        <w:r w:rsidRPr="42CF61A8">
          <w:rPr>
            <w:rStyle w:val="Hyperlink"/>
            <w:rFonts w:eastAsia="Arial" w:cs="Arial"/>
            <w:szCs w:val="24"/>
          </w:rPr>
          <w:t>https://brasil.io/dataset/covid19/caso</w:t>
        </w:r>
      </w:hyperlink>
      <w:r w:rsidRPr="42CF61A8">
        <w:rPr>
          <w:rFonts w:eastAsia="Arial" w:cs="Arial"/>
          <w:szCs w:val="24"/>
        </w:rPr>
        <w:t>&gt;. Acesso em: 04, abril de 2020.</w:t>
      </w:r>
    </w:p>
    <w:p w14:paraId="22AAE195" w14:textId="29B8F8EC" w:rsidR="00BE1E05" w:rsidRDefault="00BE1E05"/>
    <w:sectPr w:rsidR="00BE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4C"/>
    <w:rsid w:val="00077583"/>
    <w:rsid w:val="000D0F3C"/>
    <w:rsid w:val="000E7051"/>
    <w:rsid w:val="001A7FD3"/>
    <w:rsid w:val="0026134F"/>
    <w:rsid w:val="00263D23"/>
    <w:rsid w:val="002722BC"/>
    <w:rsid w:val="00282986"/>
    <w:rsid w:val="003E6ED7"/>
    <w:rsid w:val="0040249B"/>
    <w:rsid w:val="004C6E1F"/>
    <w:rsid w:val="005402BA"/>
    <w:rsid w:val="00734F9D"/>
    <w:rsid w:val="00772E19"/>
    <w:rsid w:val="007F629D"/>
    <w:rsid w:val="00813E4E"/>
    <w:rsid w:val="00846547"/>
    <w:rsid w:val="00884CA7"/>
    <w:rsid w:val="00884EF7"/>
    <w:rsid w:val="008C45D6"/>
    <w:rsid w:val="008D6DC8"/>
    <w:rsid w:val="008F0AA1"/>
    <w:rsid w:val="009A07AA"/>
    <w:rsid w:val="009F1076"/>
    <w:rsid w:val="00B375FA"/>
    <w:rsid w:val="00B77545"/>
    <w:rsid w:val="00BA7A52"/>
    <w:rsid w:val="00BE1E05"/>
    <w:rsid w:val="00C153C4"/>
    <w:rsid w:val="00C5284C"/>
    <w:rsid w:val="00C633B6"/>
    <w:rsid w:val="00C87BB5"/>
    <w:rsid w:val="00CC37B8"/>
    <w:rsid w:val="00CD6DF4"/>
    <w:rsid w:val="00D025CA"/>
    <w:rsid w:val="00D13ECA"/>
    <w:rsid w:val="00D20BD1"/>
    <w:rsid w:val="00D5023E"/>
    <w:rsid w:val="00F121FB"/>
    <w:rsid w:val="00F83FF7"/>
    <w:rsid w:val="21BF4B37"/>
    <w:rsid w:val="42CF61A8"/>
    <w:rsid w:val="64CDF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5833"/>
  <w15:chartTrackingRefBased/>
  <w15:docId w15:val="{8B9CEB09-017C-425A-91AD-AC677F39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A52"/>
    <w:pPr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5CA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E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25CA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84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fsilveira@gmail.com" TargetMode="External"/><Relationship Id="rId15" Type="http://schemas.openxmlformats.org/officeDocument/2006/relationships/hyperlink" Target="https://brasil.io/dataset/covid19/cas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1084</Words>
  <Characters>6184</Characters>
  <Application>Microsoft Office Word</Application>
  <DocSecurity>4</DocSecurity>
  <Lines>51</Lines>
  <Paragraphs>14</Paragraphs>
  <ScaleCrop>false</ScaleCrop>
  <Company/>
  <LinksUpToDate>false</LinksUpToDate>
  <CharactersWithSpaces>7254</CharactersWithSpaces>
  <SharedDoc>false</SharedDoc>
  <HLinks>
    <vt:vector size="12" baseType="variant">
      <vt:variant>
        <vt:i4>6684708</vt:i4>
      </vt:variant>
      <vt:variant>
        <vt:i4>3</vt:i4>
      </vt:variant>
      <vt:variant>
        <vt:i4>0</vt:i4>
      </vt:variant>
      <vt:variant>
        <vt:i4>5</vt:i4>
      </vt:variant>
      <vt:variant>
        <vt:lpwstr>https://brasil.io/dataset/covid19/caso</vt:lpwstr>
      </vt:variant>
      <vt:variant>
        <vt:lpwstr/>
      </vt:variant>
      <vt:variant>
        <vt:i4>524338</vt:i4>
      </vt:variant>
      <vt:variant>
        <vt:i4>0</vt:i4>
      </vt:variant>
      <vt:variant>
        <vt:i4>0</vt:i4>
      </vt:variant>
      <vt:variant>
        <vt:i4>5</vt:i4>
      </vt:variant>
      <vt:variant>
        <vt:lpwstr>mailto:gfsilveira@gmail.com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Eloiza Kauanna</cp:lastModifiedBy>
  <cp:revision>36</cp:revision>
  <dcterms:created xsi:type="dcterms:W3CDTF">2020-04-11T14:28:00Z</dcterms:created>
  <dcterms:modified xsi:type="dcterms:W3CDTF">2020-04-14T23:10:00Z</dcterms:modified>
</cp:coreProperties>
</file>