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424B" w:rsidRDefault="00B608E5" w:rsidP="00B608E5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Отчет по практической работе</w:t>
      </w:r>
    </w:p>
    <w:p w:rsidR="007B60B1" w:rsidRPr="007B60B1" w:rsidRDefault="007B60B1" w:rsidP="007B60B1">
      <w:pPr>
        <w:pStyle w:val="1"/>
        <w:jc w:val="center"/>
        <w:rPr>
          <w:color w:val="000000" w:themeColor="text1"/>
        </w:rPr>
      </w:pPr>
      <w:r w:rsidRPr="007B60B1">
        <w:rPr>
          <w:color w:val="000000" w:themeColor="text1"/>
        </w:rPr>
        <w:t>Введение</w:t>
      </w:r>
    </w:p>
    <w:p w:rsidR="00B608E5" w:rsidRPr="00C0308A" w:rsidRDefault="00B608E5" w:rsidP="00B608E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0308A">
        <w:rPr>
          <w:rFonts w:ascii="Times New Roman" w:hAnsi="Times New Roman" w:cs="Times New Roman"/>
          <w:sz w:val="24"/>
          <w:szCs w:val="24"/>
        </w:rPr>
        <w:t>Корги -</w:t>
      </w:r>
      <w:r w:rsidRPr="00C0308A">
        <w:rPr>
          <w:rFonts w:ascii="Times New Roman" w:hAnsi="Times New Roman" w:cs="Times New Roman"/>
          <w:sz w:val="24"/>
          <w:szCs w:val="24"/>
        </w:rPr>
        <w:t xml:space="preserve"> это порода с богатой историей, уходящей корнями в Уэльс. Изначально они были выведены как пастушьи собаки, помогавшие фермерам в управлении стадами крупного рогатого скота. Благодаря своему низкому росту эти собаки ловко уворачиваются от копыт коров и быков. Корги быстро двигаются вдоль стада, слегка покусывая животных за ноги, чтобы</w:t>
      </w:r>
      <w:r w:rsidRPr="00C0308A">
        <w:rPr>
          <w:rFonts w:ascii="Times New Roman" w:hAnsi="Times New Roman" w:cs="Times New Roman"/>
          <w:sz w:val="24"/>
          <w:szCs w:val="24"/>
        </w:rPr>
        <w:t xml:space="preserve"> направить их в нужную сторону.</w:t>
      </w:r>
    </w:p>
    <w:p w:rsidR="007B60B1" w:rsidRDefault="007B60B1" w:rsidP="007B60B1">
      <w:pPr>
        <w:pStyle w:val="1"/>
        <w:jc w:val="center"/>
        <w:rPr>
          <w:color w:val="000000" w:themeColor="text1"/>
        </w:rPr>
      </w:pPr>
      <w:r w:rsidRPr="007B60B1">
        <w:rPr>
          <w:color w:val="000000" w:themeColor="text1"/>
        </w:rPr>
        <w:t>Основная часть</w:t>
      </w:r>
    </w:p>
    <w:p w:rsidR="007B60B1" w:rsidRPr="00C0308A" w:rsidRDefault="007B60B1" w:rsidP="007B60B1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0308A">
        <w:rPr>
          <w:rFonts w:ascii="Times New Roman" w:hAnsi="Times New Roman" w:cs="Times New Roman"/>
          <w:sz w:val="24"/>
          <w:szCs w:val="24"/>
        </w:rPr>
        <w:t>Форматирование текста</w:t>
      </w:r>
    </w:p>
    <w:p w:rsidR="007B60B1" w:rsidRPr="00C0308A" w:rsidRDefault="007B60B1" w:rsidP="007B60B1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0308A">
        <w:rPr>
          <w:rFonts w:ascii="Times New Roman" w:hAnsi="Times New Roman" w:cs="Times New Roman"/>
          <w:sz w:val="24"/>
          <w:szCs w:val="24"/>
        </w:rPr>
        <w:t>Работа с таблицами</w:t>
      </w:r>
    </w:p>
    <w:p w:rsidR="007B60B1" w:rsidRPr="00C0308A" w:rsidRDefault="007B60B1" w:rsidP="007B60B1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0308A">
        <w:rPr>
          <w:rFonts w:ascii="Times New Roman" w:hAnsi="Times New Roman" w:cs="Times New Roman"/>
          <w:sz w:val="24"/>
          <w:szCs w:val="24"/>
        </w:rPr>
        <w:t>Вставка изображений</w:t>
      </w:r>
    </w:p>
    <w:p w:rsidR="007B60B1" w:rsidRPr="00C0308A" w:rsidRDefault="007B60B1" w:rsidP="007B60B1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0308A">
        <w:rPr>
          <w:rFonts w:ascii="Times New Roman" w:hAnsi="Times New Roman" w:cs="Times New Roman"/>
          <w:sz w:val="24"/>
          <w:szCs w:val="24"/>
        </w:rPr>
        <w:t>Цели работы</w:t>
      </w:r>
    </w:p>
    <w:p w:rsidR="007B60B1" w:rsidRDefault="007B60B1" w:rsidP="007B60B1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0308A">
        <w:rPr>
          <w:rFonts w:ascii="Times New Roman" w:hAnsi="Times New Roman" w:cs="Times New Roman"/>
          <w:sz w:val="24"/>
          <w:szCs w:val="24"/>
        </w:rPr>
        <w:t>Результаты</w:t>
      </w:r>
    </w:p>
    <w:p w:rsidR="00C0308A" w:rsidRDefault="00C0308A" w:rsidP="00C0308A">
      <w:pPr>
        <w:pStyle w:val="a4"/>
        <w:ind w:left="144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2745"/>
        <w:gridCol w:w="1982"/>
      </w:tblGrid>
      <w:tr w:rsidR="00C0308A" w:rsidRPr="00532CB7" w:rsidTr="00DB47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308A" w:rsidRPr="00532CB7" w:rsidRDefault="00C0308A" w:rsidP="00DB47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 работы</w:t>
            </w:r>
          </w:p>
        </w:tc>
        <w:tc>
          <w:tcPr>
            <w:tcW w:w="0" w:type="auto"/>
            <w:vAlign w:val="center"/>
            <w:hideMark/>
          </w:tcPr>
          <w:p w:rsidR="00C0308A" w:rsidRPr="00532CB7" w:rsidRDefault="00C0308A" w:rsidP="00DB47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:rsidR="00C0308A" w:rsidRPr="00532CB7" w:rsidRDefault="00C0308A" w:rsidP="00DB47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</w:tr>
      <w:tr w:rsidR="00C0308A" w:rsidRPr="00532CB7" w:rsidTr="00DB47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08A" w:rsidRPr="00532CB7" w:rsidRDefault="00C0308A" w:rsidP="00DB4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Форматирование текста</w:t>
            </w:r>
          </w:p>
        </w:tc>
        <w:tc>
          <w:tcPr>
            <w:tcW w:w="0" w:type="auto"/>
            <w:vAlign w:val="center"/>
            <w:hideMark/>
          </w:tcPr>
          <w:p w:rsidR="00C0308A" w:rsidRPr="00532CB7" w:rsidRDefault="00C0308A" w:rsidP="00DB4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шрифта, цвета</w:t>
            </w:r>
          </w:p>
        </w:tc>
        <w:tc>
          <w:tcPr>
            <w:tcW w:w="0" w:type="auto"/>
            <w:vAlign w:val="center"/>
            <w:hideMark/>
          </w:tcPr>
          <w:p w:rsidR="00C0308A" w:rsidRPr="00532CB7" w:rsidRDefault="00C0308A" w:rsidP="00DB4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Arial, 14 пт, синий</w:t>
            </w:r>
          </w:p>
        </w:tc>
      </w:tr>
      <w:tr w:rsidR="00C0308A" w:rsidRPr="00532CB7" w:rsidTr="00DB47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08A" w:rsidRPr="00532CB7" w:rsidRDefault="00C0308A" w:rsidP="00DB4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Таблицы</w:t>
            </w:r>
          </w:p>
        </w:tc>
        <w:tc>
          <w:tcPr>
            <w:tcW w:w="0" w:type="auto"/>
            <w:vAlign w:val="center"/>
            <w:hideMark/>
          </w:tcPr>
          <w:p w:rsidR="00C0308A" w:rsidRPr="00532CB7" w:rsidRDefault="00C0308A" w:rsidP="00DB4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таблиц</w:t>
            </w:r>
          </w:p>
        </w:tc>
        <w:tc>
          <w:tcPr>
            <w:tcW w:w="0" w:type="auto"/>
            <w:vAlign w:val="center"/>
            <w:hideMark/>
          </w:tcPr>
          <w:p w:rsidR="00C0308A" w:rsidRPr="00532CB7" w:rsidRDefault="00C0308A" w:rsidP="00DB4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3x4</w:t>
            </w:r>
          </w:p>
        </w:tc>
      </w:tr>
      <w:tr w:rsidR="00C0308A" w:rsidRPr="00532CB7" w:rsidTr="00DB47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08A" w:rsidRPr="00532CB7" w:rsidRDefault="00C0308A" w:rsidP="00DB4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Изображения</w:t>
            </w:r>
          </w:p>
        </w:tc>
        <w:tc>
          <w:tcPr>
            <w:tcW w:w="0" w:type="auto"/>
            <w:vAlign w:val="center"/>
            <w:hideMark/>
          </w:tcPr>
          <w:p w:rsidR="00C0308A" w:rsidRPr="00532CB7" w:rsidRDefault="00C0308A" w:rsidP="00DB4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Вставка картинок</w:t>
            </w:r>
          </w:p>
        </w:tc>
        <w:tc>
          <w:tcPr>
            <w:tcW w:w="0" w:type="auto"/>
            <w:vAlign w:val="center"/>
            <w:hideMark/>
          </w:tcPr>
          <w:p w:rsidR="00C0308A" w:rsidRPr="00532CB7" w:rsidRDefault="00C0308A" w:rsidP="00DB4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Логотип</w:t>
            </w:r>
          </w:p>
        </w:tc>
      </w:tr>
    </w:tbl>
    <w:p w:rsidR="00C0308A" w:rsidRDefault="00C0308A" w:rsidP="00C0308A">
      <w:pPr>
        <w:pStyle w:val="a4"/>
        <w:ind w:left="1440"/>
        <w:rPr>
          <w:rFonts w:ascii="Times New Roman" w:hAnsi="Times New Roman" w:cs="Times New Roman"/>
          <w:sz w:val="24"/>
          <w:szCs w:val="24"/>
        </w:rPr>
      </w:pPr>
    </w:p>
    <w:p w:rsidR="00C0308A" w:rsidRDefault="00C0308A" w:rsidP="00C0308A">
      <w:pPr>
        <w:pStyle w:val="a4"/>
        <w:ind w:left="1440"/>
        <w:rPr>
          <w:rFonts w:ascii="Times New Roman" w:hAnsi="Times New Roman" w:cs="Times New Roman"/>
          <w:sz w:val="24"/>
          <w:szCs w:val="24"/>
        </w:rPr>
      </w:pPr>
    </w:p>
    <w:p w:rsidR="00C0308A" w:rsidRDefault="00C0308A" w:rsidP="00C0308A">
      <w:pPr>
        <w:pStyle w:val="a4"/>
        <w:keepNext/>
        <w:ind w:left="-426"/>
        <w:jc w:val="center"/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BD19F68" wp14:editId="33DD61D3">
            <wp:extent cx="5305306" cy="31083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40164de2367cfa4761592b2b57ec0fac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6008" cy="312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08A" w:rsidRPr="00C0308A" w:rsidRDefault="00C0308A" w:rsidP="0022271C">
      <w:pPr>
        <w:pStyle w:val="a8"/>
        <w:ind w:left="42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08A">
        <w:rPr>
          <w:color w:val="000000" w:themeColor="text1"/>
        </w:rPr>
        <w:t xml:space="preserve">Рисунок </w:t>
      </w:r>
      <w:r w:rsidRPr="00C0308A">
        <w:rPr>
          <w:color w:val="000000" w:themeColor="text1"/>
        </w:rPr>
        <w:fldChar w:fldCharType="begin"/>
      </w:r>
      <w:r w:rsidRPr="00C0308A">
        <w:rPr>
          <w:color w:val="000000" w:themeColor="text1"/>
        </w:rPr>
        <w:instrText xml:space="preserve"> SEQ Рисунок \* ARABIC </w:instrText>
      </w:r>
      <w:r w:rsidRPr="00C0308A">
        <w:rPr>
          <w:color w:val="000000" w:themeColor="text1"/>
        </w:rPr>
        <w:fldChar w:fldCharType="separate"/>
      </w:r>
      <w:r w:rsidRPr="00C0308A">
        <w:rPr>
          <w:noProof/>
          <w:color w:val="000000" w:themeColor="text1"/>
        </w:rPr>
        <w:t>1</w:t>
      </w:r>
      <w:r w:rsidRPr="00C0308A">
        <w:rPr>
          <w:color w:val="000000" w:themeColor="text1"/>
        </w:rPr>
        <w:fldChar w:fldCharType="end"/>
      </w:r>
      <w:r w:rsidRPr="00C0308A">
        <w:rPr>
          <w:color w:val="000000" w:themeColor="text1"/>
          <w:lang w:val="en-US"/>
        </w:rPr>
        <w:t>.</w:t>
      </w:r>
      <w:r w:rsidRPr="00C0308A">
        <w:rPr>
          <w:color w:val="000000" w:themeColor="text1"/>
        </w:rPr>
        <w:t>Пример изображения</w:t>
      </w:r>
    </w:p>
    <w:p w:rsidR="00C0308A" w:rsidRPr="00C0308A" w:rsidRDefault="00C0308A" w:rsidP="00C0308A">
      <w:pPr>
        <w:pStyle w:val="a4"/>
        <w:ind w:left="144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B608E5" w:rsidRPr="00C0308A" w:rsidRDefault="00B608E5" w:rsidP="007B60B1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0308A">
        <w:rPr>
          <w:rFonts w:ascii="Times New Roman" w:hAnsi="Times New Roman" w:cs="Times New Roman"/>
          <w:sz w:val="24"/>
          <w:szCs w:val="24"/>
        </w:rPr>
        <w:t>Врожденный инстинкт пастуха и отличная сообразительность сделали их хорошими помощниками. И даже сейчас, когда многие корги живут в квартирах, у них остается тяга к активным играм и к «пастьбе». Эти качества позволяют собакам этой породы и сегодня демонстрировать свои умения на специальных соревнованиях, по</w:t>
      </w:r>
      <w:r w:rsidRPr="00C0308A">
        <w:rPr>
          <w:rFonts w:ascii="Times New Roman" w:hAnsi="Times New Roman" w:cs="Times New Roman"/>
          <w:sz w:val="24"/>
          <w:szCs w:val="24"/>
        </w:rPr>
        <w:t>дтверждая свои пастушьи навыки.</w:t>
      </w:r>
      <w:r w:rsidR="007B60B1" w:rsidRPr="00C0308A">
        <w:rPr>
          <w:rFonts w:ascii="Times New Roman" w:hAnsi="Times New Roman" w:cs="Times New Roman"/>
          <w:sz w:val="24"/>
          <w:szCs w:val="24"/>
        </w:rPr>
        <w:t xml:space="preserve"> </w:t>
      </w:r>
      <w:r w:rsidRPr="00C0308A">
        <w:rPr>
          <w:rFonts w:ascii="Times New Roman" w:hAnsi="Times New Roman" w:cs="Times New Roman"/>
          <w:sz w:val="24"/>
          <w:szCs w:val="24"/>
        </w:rPr>
        <w:t>Различают две породы корги -</w:t>
      </w:r>
      <w:r w:rsidRPr="00C0308A">
        <w:rPr>
          <w:rFonts w:ascii="Times New Roman" w:hAnsi="Times New Roman" w:cs="Times New Roman"/>
          <w:sz w:val="24"/>
          <w:szCs w:val="24"/>
        </w:rPr>
        <w:t xml:space="preserve"> кардиган и пемброк. У этих пород есть различия во внешности, особенно в форме ушей и хвоста. Таким образом, они обладают общими корнями, но представляют собой две самостоятельные породы, со своими характерными особенностями, которые формировались на протяжении столетий под влиянием разных регионов Уэльса.</w:t>
      </w:r>
    </w:p>
    <w:p w:rsidR="007B60B1" w:rsidRPr="007B60B1" w:rsidRDefault="007B60B1" w:rsidP="007B60B1">
      <w:pPr>
        <w:pStyle w:val="1"/>
        <w:jc w:val="center"/>
        <w:rPr>
          <w:color w:val="000000" w:themeColor="text1"/>
        </w:rPr>
      </w:pPr>
      <w:r w:rsidRPr="007B60B1">
        <w:rPr>
          <w:color w:val="000000" w:themeColor="text1"/>
        </w:rPr>
        <w:t>Заключение</w:t>
      </w:r>
    </w:p>
    <w:p w:rsidR="007B60B1" w:rsidRDefault="007B60B1" w:rsidP="007B60B1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0308A">
        <w:rPr>
          <w:rFonts w:ascii="Times New Roman" w:hAnsi="Times New Roman" w:cs="Times New Roman"/>
          <w:sz w:val="24"/>
          <w:szCs w:val="24"/>
        </w:rPr>
        <w:t>Вельш корги кардиган (англ. Welsh Corgi Cardigan) появились на изолированной территории Кардиганшира. Считается, что порода очень др</w:t>
      </w:r>
      <w:r w:rsidRPr="00C0308A">
        <w:rPr>
          <w:rFonts w:ascii="Times New Roman" w:hAnsi="Times New Roman" w:cs="Times New Roman"/>
          <w:sz w:val="24"/>
          <w:szCs w:val="24"/>
        </w:rPr>
        <w:t>евняя -</w:t>
      </w:r>
      <w:r w:rsidRPr="00C0308A">
        <w:rPr>
          <w:rFonts w:ascii="Times New Roman" w:hAnsi="Times New Roman" w:cs="Times New Roman"/>
          <w:sz w:val="24"/>
          <w:szCs w:val="24"/>
        </w:rPr>
        <w:t xml:space="preserve"> их </w:t>
      </w:r>
      <w:r w:rsidRPr="00C0308A">
        <w:rPr>
          <w:rFonts w:ascii="Times New Roman" w:hAnsi="Times New Roman" w:cs="Times New Roman"/>
          <w:sz w:val="24"/>
          <w:szCs w:val="24"/>
        </w:rPr>
        <w:lastRenderedPageBreak/>
        <w:t>предки были завезены в Уэльс кельтскими племенами при освоении Британских островов в конце бронзового века. Первое упоминание о породе в письменных источниках датируется X веком.</w:t>
      </w:r>
      <w:r w:rsidRPr="00C0308A">
        <w:rPr>
          <w:rFonts w:ascii="Times New Roman" w:hAnsi="Times New Roman" w:cs="Times New Roman"/>
          <w:sz w:val="24"/>
          <w:szCs w:val="24"/>
        </w:rPr>
        <w:t xml:space="preserve"> </w:t>
      </w:r>
      <w:r w:rsidRPr="00C0308A">
        <w:rPr>
          <w:rFonts w:ascii="Times New Roman" w:hAnsi="Times New Roman" w:cs="Times New Roman"/>
          <w:sz w:val="24"/>
          <w:szCs w:val="24"/>
        </w:rPr>
        <w:t>Вельш корги пембро</w:t>
      </w:r>
      <w:r w:rsidRPr="00C0308A">
        <w:rPr>
          <w:rFonts w:ascii="Times New Roman" w:hAnsi="Times New Roman" w:cs="Times New Roman"/>
          <w:sz w:val="24"/>
          <w:szCs w:val="24"/>
        </w:rPr>
        <w:t>к (англ. Welsh Corgi Pembroke) -</w:t>
      </w:r>
      <w:r w:rsidRPr="00C0308A">
        <w:rPr>
          <w:rFonts w:ascii="Times New Roman" w:hAnsi="Times New Roman" w:cs="Times New Roman"/>
          <w:sz w:val="24"/>
          <w:szCs w:val="24"/>
        </w:rPr>
        <w:t xml:space="preserve"> это порода, выведенная в Пембрукшире, и их история начинается предположительно с XIII века. Они, как считается, произошли от собак фламандского происхождения, которых привезли в Уэльс ткачи.</w:t>
      </w:r>
    </w:p>
    <w:p w:rsidR="00C0308A" w:rsidRPr="00C0308A" w:rsidRDefault="00C0308A" w:rsidP="007B60B1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B608E5" w:rsidRPr="00B608E5" w:rsidRDefault="00B608E5" w:rsidP="00B608E5">
      <w:pPr>
        <w:spacing w:line="360" w:lineRule="auto"/>
        <w:ind w:firstLine="709"/>
        <w:rPr>
          <w:rFonts w:ascii="Arial" w:hAnsi="Arial" w:cs="Arial"/>
          <w:sz w:val="24"/>
          <w:szCs w:val="24"/>
        </w:rPr>
      </w:pPr>
    </w:p>
    <w:sectPr w:rsidR="00B608E5" w:rsidRPr="00B608E5" w:rsidSect="00C0308A">
      <w:headerReference w:type="default" r:id="rId9"/>
      <w:footerReference w:type="default" r:id="rId10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308A" w:rsidRDefault="00C0308A" w:rsidP="00C0308A">
      <w:pPr>
        <w:spacing w:after="0" w:line="240" w:lineRule="auto"/>
      </w:pPr>
      <w:r>
        <w:separator/>
      </w:r>
    </w:p>
  </w:endnote>
  <w:endnote w:type="continuationSeparator" w:id="0">
    <w:p w:rsidR="00C0308A" w:rsidRDefault="00C0308A" w:rsidP="00C030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38B8" w:rsidRDefault="007938B8">
    <w:pPr>
      <w:pBdr>
        <w:left w:val="single" w:sz="12" w:space="11" w:color="5B9BD5" w:themeColor="accent1"/>
      </w:pBdr>
      <w:tabs>
        <w:tab w:val="left" w:pos="622"/>
      </w:tabs>
      <w:spacing w:after="0"/>
      <w:rPr>
        <w:rFonts w:asciiTheme="majorHAnsi" w:eastAsiaTheme="majorEastAsia" w:hAnsiTheme="majorHAnsi" w:cstheme="majorBidi"/>
        <w:color w:val="2E74B5" w:themeColor="accent1" w:themeShade="BF"/>
        <w:sz w:val="26"/>
        <w:szCs w:val="26"/>
      </w:rPr>
    </w:pPr>
    <w:r>
      <w:rPr>
        <w:rFonts w:asciiTheme="majorHAnsi" w:eastAsiaTheme="majorEastAsia" w:hAnsiTheme="majorHAnsi" w:cstheme="majorBidi"/>
        <w:color w:val="2E74B5" w:themeColor="accent1" w:themeShade="BF"/>
        <w:sz w:val="26"/>
        <w:szCs w:val="26"/>
      </w:rPr>
      <w:fldChar w:fldCharType="begin"/>
    </w:r>
    <w:r>
      <w:rPr>
        <w:rFonts w:asciiTheme="majorHAnsi" w:eastAsiaTheme="majorEastAsia" w:hAnsiTheme="majorHAnsi" w:cstheme="majorBidi"/>
        <w:color w:val="2E74B5" w:themeColor="accent1" w:themeShade="BF"/>
        <w:sz w:val="26"/>
        <w:szCs w:val="26"/>
      </w:rPr>
      <w:instrText>PAGE   \* MERGEFORMAT</w:instrText>
    </w:r>
    <w:r>
      <w:rPr>
        <w:rFonts w:asciiTheme="majorHAnsi" w:eastAsiaTheme="majorEastAsia" w:hAnsiTheme="majorHAnsi" w:cstheme="majorBidi"/>
        <w:color w:val="2E74B5" w:themeColor="accent1" w:themeShade="BF"/>
        <w:sz w:val="26"/>
        <w:szCs w:val="26"/>
      </w:rPr>
      <w:fldChar w:fldCharType="separate"/>
    </w:r>
    <w:r w:rsidR="0022271C">
      <w:rPr>
        <w:rFonts w:asciiTheme="majorHAnsi" w:eastAsiaTheme="majorEastAsia" w:hAnsiTheme="majorHAnsi" w:cstheme="majorBidi"/>
        <w:noProof/>
        <w:color w:val="2E74B5" w:themeColor="accent1" w:themeShade="BF"/>
        <w:sz w:val="26"/>
        <w:szCs w:val="26"/>
      </w:rPr>
      <w:t>2</w:t>
    </w:r>
    <w:r>
      <w:rPr>
        <w:rFonts w:asciiTheme="majorHAnsi" w:eastAsiaTheme="majorEastAsia" w:hAnsiTheme="majorHAnsi" w:cstheme="majorBidi"/>
        <w:color w:val="2E74B5" w:themeColor="accent1" w:themeShade="BF"/>
        <w:sz w:val="26"/>
        <w:szCs w:val="26"/>
      </w:rPr>
      <w:fldChar w:fldCharType="end"/>
    </w:r>
  </w:p>
  <w:p w:rsidR="007938B8" w:rsidRDefault="007938B8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308A" w:rsidRDefault="00C0308A" w:rsidP="00C0308A">
      <w:pPr>
        <w:spacing w:after="0" w:line="240" w:lineRule="auto"/>
      </w:pPr>
      <w:r>
        <w:separator/>
      </w:r>
    </w:p>
  </w:footnote>
  <w:footnote w:type="continuationSeparator" w:id="0">
    <w:p w:rsidR="00C0308A" w:rsidRDefault="00C0308A" w:rsidP="00C030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38B8" w:rsidRDefault="007938B8">
    <w:pPr>
      <w:pStyle w:val="a9"/>
    </w:pPr>
    <w:r>
      <w:t>Практическая работа №2. Шилко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4pt;height:11.4pt" o:bullet="t">
        <v:imagedata r:id="rId1" o:title="mso9E67"/>
      </v:shape>
    </w:pict>
  </w:numPicBullet>
  <w:abstractNum w:abstractNumId="0" w15:restartNumberingAfterBreak="0">
    <w:nsid w:val="4FEB2812"/>
    <w:multiLevelType w:val="hybridMultilevel"/>
    <w:tmpl w:val="D8C0C146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7DA3305B"/>
    <w:multiLevelType w:val="hybridMultilevel"/>
    <w:tmpl w:val="C00407D4"/>
    <w:lvl w:ilvl="0" w:tplc="041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734"/>
    <w:rsid w:val="000E26DB"/>
    <w:rsid w:val="0022271C"/>
    <w:rsid w:val="003A407C"/>
    <w:rsid w:val="007938B8"/>
    <w:rsid w:val="007B60B1"/>
    <w:rsid w:val="007C2734"/>
    <w:rsid w:val="00B27D14"/>
    <w:rsid w:val="00B608E5"/>
    <w:rsid w:val="00C0308A"/>
    <w:rsid w:val="00F9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11B865"/>
  <w15:chartTrackingRefBased/>
  <w15:docId w15:val="{709E3CBC-7F68-4247-8DAD-41F754F10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60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608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7B60B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List Paragraph"/>
    <w:basedOn w:val="a"/>
    <w:uiPriority w:val="34"/>
    <w:qFormat/>
    <w:rsid w:val="007B60B1"/>
    <w:pPr>
      <w:ind w:left="720"/>
      <w:contextualSpacing/>
    </w:pPr>
  </w:style>
  <w:style w:type="paragraph" w:styleId="a5">
    <w:name w:val="footnote text"/>
    <w:basedOn w:val="a"/>
    <w:link w:val="a6"/>
    <w:uiPriority w:val="99"/>
    <w:semiHidden/>
    <w:unhideWhenUsed/>
    <w:rsid w:val="00C0308A"/>
    <w:pPr>
      <w:spacing w:after="0" w:line="240" w:lineRule="auto"/>
    </w:pPr>
    <w:rPr>
      <w:sz w:val="20"/>
      <w:szCs w:val="20"/>
    </w:rPr>
  </w:style>
  <w:style w:type="character" w:customStyle="1" w:styleId="a6">
    <w:name w:val="Текст сноски Знак"/>
    <w:basedOn w:val="a0"/>
    <w:link w:val="a5"/>
    <w:uiPriority w:val="99"/>
    <w:semiHidden/>
    <w:rsid w:val="00C0308A"/>
    <w:rPr>
      <w:sz w:val="20"/>
      <w:szCs w:val="20"/>
    </w:rPr>
  </w:style>
  <w:style w:type="character" w:styleId="a7">
    <w:name w:val="footnote reference"/>
    <w:basedOn w:val="a0"/>
    <w:uiPriority w:val="99"/>
    <w:semiHidden/>
    <w:unhideWhenUsed/>
    <w:rsid w:val="00C0308A"/>
    <w:rPr>
      <w:vertAlign w:val="superscript"/>
    </w:rPr>
  </w:style>
  <w:style w:type="paragraph" w:styleId="a8">
    <w:name w:val="caption"/>
    <w:basedOn w:val="a"/>
    <w:next w:val="a"/>
    <w:uiPriority w:val="35"/>
    <w:unhideWhenUsed/>
    <w:qFormat/>
    <w:rsid w:val="00C0308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7938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938B8"/>
  </w:style>
  <w:style w:type="paragraph" w:styleId="ab">
    <w:name w:val="footer"/>
    <w:basedOn w:val="a"/>
    <w:link w:val="ac"/>
    <w:uiPriority w:val="99"/>
    <w:unhideWhenUsed/>
    <w:rsid w:val="007938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938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30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96513B-A229-4F0D-8521-FBF648225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7</cp:revision>
  <dcterms:created xsi:type="dcterms:W3CDTF">2026-09-08T11:10:00Z</dcterms:created>
  <dcterms:modified xsi:type="dcterms:W3CDTF">2026-09-08T11:45:00Z</dcterms:modified>
</cp:coreProperties>
</file>