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ESTILOS ARQUITECTÓNICOS – POLINOTIEVENTOS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247900" cy="1243965"/>
            <wp:effectExtent l="0" t="0" r="0" b="0"/>
            <wp:docPr id="1" name="Imagen 11" descr="https://lh5.googleusercontent.com/oBVa8kPfYViPsV9cSC0QRv0E59DjDq9TlV_daslaBpRiF3ecSEq9Wz-suRLTW93fN8tOKfIGVrPFjjWUV6JnkbZZvgWHA5aUp_RYj9qHGsQCQiM_vE7tofWg_o7mJXZcP_q3pYBa6H_HYUId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1" descr="https://lh5.googleusercontent.com/oBVa8kPfYViPsV9cSC0QRv0E59DjDq9TlV_daslaBpRiF3ecSEq9Wz-suRLTW93fN8tOKfIGVrPFjjWUV6JnkbZZvgWHA5aUp_RYj9qHGsQCQiM_vE7tofWg_o7mJXZcP_q3pYBa6H_HYUIdp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444444"/>
          <w:sz w:val="28"/>
          <w:szCs w:val="28"/>
          <w:lang w:eastAsia="es-CO"/>
        </w:rPr>
        <w:t>ESTUDIANTES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444444"/>
          <w:sz w:val="24"/>
          <w:szCs w:val="24"/>
          <w:lang w:eastAsia="es-CO"/>
        </w:rPr>
        <w:t>ANDRÉS SIERRA LAVERDE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444444"/>
          <w:sz w:val="24"/>
          <w:szCs w:val="24"/>
          <w:lang w:eastAsia="es-CO"/>
        </w:rPr>
        <w:t>WALTER ARTURO MOLINA PEÑA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444444"/>
          <w:sz w:val="24"/>
          <w:szCs w:val="24"/>
          <w:lang w:eastAsia="es-CO"/>
        </w:rPr>
        <w:t>LUIS FERNANDO MORALES FRANCO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444444"/>
          <w:sz w:val="24"/>
          <w:szCs w:val="24"/>
          <w:lang w:eastAsia="es-CO"/>
        </w:rPr>
        <w:t>JHON HENRY SUAREZ GOMEZ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444444"/>
          <w:sz w:val="24"/>
          <w:szCs w:val="24"/>
          <w:lang w:eastAsia="es-CO"/>
        </w:rPr>
        <w:t>GABRIEL FERNANDO VÁSQUEZ NIÑO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444444"/>
        </w:rPr>
        <w:t>INSTITUCION UNIVERSITARIA POLITECNICO GRANCOLOMBIANO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444444"/>
        </w:rPr>
        <w:t>FACULTAD DE INGENIERÍA Y CIENCIAS BÁSICAS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444444"/>
        </w:rPr>
        <w:t>INGENIERÍA DE SOFTWARE II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444444"/>
        </w:rPr>
        <w:t>BOGOTÁ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444444"/>
        </w:rPr>
        <w:t xml:space="preserve">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INTRODUCCION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  <w:t>En el presente documento encontraremos los diagramas de despliegue y de paquetes para representar los estilos arquitectónicos usados en el diseño de la aplicación POLINOTIEVENTOS.</w:t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DIAGRAMA DE DESPLIEGUE </w:t>
      </w:r>
    </w:p>
    <w:p>
      <w:pPr>
        <w:pStyle w:val="Normal"/>
        <w:rPr/>
      </w:pPr>
      <w:r>
        <w:rPr/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729615</wp:posOffset>
            </wp:positionH>
            <wp:positionV relativeFrom="paragraph">
              <wp:posOffset>283210</wp:posOffset>
            </wp:positionV>
            <wp:extent cx="4039870" cy="6353175"/>
            <wp:effectExtent l="0" t="0" r="0" b="0"/>
            <wp:wrapTight wrapText="bothSides">
              <wp:wrapPolygon edited="0">
                <wp:start x="-44" y="0"/>
                <wp:lineTo x="-44" y="21499"/>
                <wp:lineTo x="21464" y="21499"/>
                <wp:lineTo x="21464" y="0"/>
                <wp:lineTo x="-44" y="0"/>
              </wp:wrapPolygon>
            </wp:wrapTight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SERVIDOR WEB: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9525">
            <wp:extent cx="4581525" cy="8572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Este componente aloja nuestro proyecto de Frond-End, utilizando un servidor </w:t>
      </w:r>
      <w:r>
        <w:rPr>
          <w:u w:val="single"/>
        </w:rPr>
        <w:t>Apache</w:t>
      </w:r>
      <w:r>
        <w:rPr/>
        <w:t xml:space="preserve"> para el despliegue de nuestra interfaz web ya que es modular, y multiplataforma. Nos permite aplicar el estilo arquitectónico de</w:t>
      </w:r>
      <w:r>
        <w:rPr>
          <w:b/>
          <w:bCs/>
        </w:rPr>
        <w:t xml:space="preserve"> Tres Capas</w:t>
      </w:r>
      <w:r>
        <w:rPr/>
        <w:t>, permitiéndonos integrar la capa de presentación.</w:t>
      </w:r>
    </w:p>
    <w:p>
      <w:pPr>
        <w:pStyle w:val="Normal"/>
        <w:rPr/>
      </w:pPr>
      <w:r>
        <w:rPr/>
        <w:t xml:space="preserve">Este nodo no requiere gran volumen de capacidad en almacenamiento ya que solamente se alojará el sistema operativo, el servidor web y el objeto de interfaz y otros complementos.  Tampoco se requiere gran capacidad en procesamiento.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SERVIDOR BACK-END:</w:t>
      </w:r>
    </w:p>
    <w:p>
      <w:pPr>
        <w:pStyle w:val="Normal"/>
        <w:rPr/>
      </w:pPr>
      <w:r>
        <w:rPr/>
        <w:drawing>
          <wp:inline distT="0" distB="5080" distL="0" distR="0">
            <wp:extent cx="3419475" cy="340550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componente aloja nuestro proyecto de Back-End, utilizando un servidor Tomcat para el despliegue de nuestro proyecto de capa lógica. Nos permite aplicar el estilo arquitectónico de</w:t>
      </w:r>
      <w:r>
        <w:rPr>
          <w:b/>
          <w:bCs/>
        </w:rPr>
        <w:t xml:space="preserve"> Tres Capas</w:t>
      </w:r>
      <w:r>
        <w:rPr/>
        <w:t>, permitiéndonos integrar las capas de negocio, servicio,  acceso a datos y almacenamiento de multimedia.</w:t>
      </w:r>
    </w:p>
    <w:p>
      <w:pPr>
        <w:pStyle w:val="Normal"/>
        <w:rPr/>
      </w:pPr>
      <w:r>
        <w:rPr/>
        <w:t xml:space="preserve">Este nodo requiere gran volumen de capacidad en almacenamiento ya que aloja el sistema operativo, el servidor web, la aplicación y el contenido de multimedia.  Éste requiere gran capacidad en procesamiento.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SERVIDOR DE BASE DE DATOS:</w:t>
      </w:r>
    </w:p>
    <w:p>
      <w:pPr>
        <w:pStyle w:val="Normal"/>
        <w:rPr/>
      </w:pPr>
      <w:r>
        <w:rPr/>
        <w:drawing>
          <wp:inline distT="0" distB="0" distL="0" distR="0">
            <wp:extent cx="4591050" cy="1504950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Este componente aloja nuestras bases de datos, utilizando un motor MySQL MDB. Nos permite aplicar el estilo arquitectónico de Tres Capas, permitiéndonos integrar la capa de </w:t>
      </w:r>
      <w:r>
        <w:rPr>
          <w:b/>
          <w:bCs/>
        </w:rPr>
        <w:t>Persistencia</w:t>
      </w:r>
      <w:r>
        <w:rPr/>
        <w:t>.</w:t>
      </w:r>
    </w:p>
    <w:p>
      <w:pPr>
        <w:pStyle w:val="Normal"/>
        <w:rPr/>
      </w:pPr>
      <w:r>
        <w:rPr/>
        <w:t xml:space="preserve">Este nodo requiere gran volumen de capacidad en almacenamiento ya que aloja el sistema operativo, y el motor de bases de datos.  Éste requiere gran capacidad en procesamiento.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DIAGRAMA DE COMPONENTES </w:t>
      </w:r>
    </w:p>
    <w:p>
      <w:pPr>
        <w:pStyle w:val="Normal"/>
        <w:rPr/>
      </w:pPr>
      <w:r>
        <w:rPr/>
        <w:t>El diagrama de paquetes permite representar la estructura de nuestro sistema, con esto podemos ver que usamos el estilo de arquitectura basado en capas, cliente servidor, componentes, eventos.</w:t>
      </w:r>
    </w:p>
    <w:p>
      <w:pPr>
        <w:pStyle w:val="Normal"/>
        <w:rPr/>
      </w:pPr>
      <w:r>
        <w:rPr/>
        <w:drawing>
          <wp:inline distT="0" distB="9525" distL="0" distR="0">
            <wp:extent cx="4762500" cy="5400675"/>
            <wp:effectExtent l="0" t="0" r="0" b="0"/>
            <wp:docPr id="6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PAQUETE PRESENTACIÓN:</w:t>
      </w:r>
    </w:p>
    <w:p>
      <w:pPr>
        <w:pStyle w:val="Normal"/>
        <w:rPr/>
      </w:pPr>
      <w:r>
        <w:rPr/>
        <w:drawing>
          <wp:inline distT="0" distB="9525" distL="0" distR="9525">
            <wp:extent cx="4657725" cy="94297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Este paquete nos permite integrar los componentes de nuestra interfaz de usuario, usando el FrameWork Angular. Este paquete también hace referencia a la capa de cliente en un modelo </w:t>
      </w:r>
      <w:r>
        <w:rPr>
          <w:b/>
          <w:bCs/>
        </w:rPr>
        <w:t xml:space="preserve">Cliente-Servidor, </w:t>
      </w:r>
      <w:r>
        <w:rPr/>
        <w:t xml:space="preserve">el cual nos permite integrar el estilo </w:t>
      </w:r>
      <w:r>
        <w:rPr/>
        <w:t xml:space="preserve">de arquitectura </w:t>
      </w:r>
      <w:r>
        <w:rPr>
          <w:b/>
          <w:bCs/>
        </w:rPr>
        <w:t>dirigido por</w:t>
      </w:r>
      <w:r>
        <w:rPr>
          <w:b/>
          <w:bCs/>
        </w:rPr>
        <w:t xml:space="preserve"> eventos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PAQUETES SERVICIOS, NEGOCIO Y PERSISTENCIA:</w:t>
      </w:r>
    </w:p>
    <w:p>
      <w:pPr>
        <w:pStyle w:val="Normal"/>
        <w:rPr/>
      </w:pPr>
      <w:r>
        <w:rPr/>
        <w:drawing>
          <wp:inline distT="0" distB="9525" distL="0" distR="0">
            <wp:extent cx="4667250" cy="317182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Estos tres paquetes pertenecen a la capa servidor, integrando capas de servicio, negocio y persistencia de datos. </w:t>
      </w:r>
    </w:p>
    <w:p>
      <w:pPr>
        <w:pStyle w:val="ListParagraph"/>
        <w:numPr>
          <w:ilvl w:val="0"/>
          <w:numId w:val="1"/>
        </w:numPr>
        <w:rPr/>
      </w:pPr>
      <w:r>
        <w:rPr/>
        <w:t>La capa de servicios se encarga de exponer los datos del sistema para que sean consumidos por el cliente, se usa el Framework Spring Boot.</w:t>
      </w:r>
    </w:p>
    <w:p>
      <w:pPr>
        <w:pStyle w:val="ListParagraph"/>
        <w:numPr>
          <w:ilvl w:val="0"/>
          <w:numId w:val="1"/>
        </w:numPr>
        <w:rPr/>
      </w:pPr>
      <w:r>
        <w:rPr/>
        <w:t>La capa de Negocio se encarga de: procesar, analizar y transformar los datos del sistema, se usa el Framework Spring Boot.</w:t>
      </w:r>
    </w:p>
    <w:p>
      <w:pPr>
        <w:pStyle w:val="ListParagraph"/>
        <w:numPr>
          <w:ilvl w:val="0"/>
          <w:numId w:val="1"/>
        </w:numPr>
        <w:rPr/>
      </w:pPr>
      <w:r>
        <w:rPr/>
        <w:t>La capa de Persistencia se encarga de comunicar la base de datos con nuestra capa de negocio, se usa el Framework JPS e Hibernate.</w:t>
      </w:r>
    </w:p>
    <w:p>
      <w:pPr>
        <w:pStyle w:val="Normal"/>
        <w:rPr/>
      </w:pPr>
      <w:r>
        <w:rPr/>
        <w:t xml:space="preserve">Este paquete nos permite realizar nuestro diseño arquitectónico en </w:t>
      </w:r>
      <w:r>
        <w:rPr>
          <w:b/>
          <w:bCs/>
        </w:rPr>
        <w:t>componentes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</w:rPr>
        <w:t>PAQUETE DE DATOS:</w:t>
      </w:r>
    </w:p>
    <w:p>
      <w:pPr>
        <w:pStyle w:val="Normal"/>
        <w:rPr/>
      </w:pPr>
      <w:r>
        <w:rPr/>
        <w:t>Este paquete nos permite realizar el almacenamiento de información en bases de datos relacionales y el almacenamiento de contenido de multimedia.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762500" cy="1123950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51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27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LibreOffice/5.1.4.2$Linux_X86_64 LibreOffice_project/10m0$Build-2</Application>
  <Pages>8</Pages>
  <Words>484</Words>
  <Characters>2793</Characters>
  <CharactersWithSpaces>3252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2019-03-23T00:01:00Z</dcterms:created>
  <dc:creator>Jhon Henry Suarez Gomez</dc:creator>
  <dc:description/>
  <dc:language>es-CO</dc:language>
  <cp:lastModifiedBy/>
  <dcterms:modified xsi:type="dcterms:W3CDTF">2019-03-26T19:01:22Z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