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0E" w:rsidRPr="0014120E" w:rsidRDefault="0014120E" w:rsidP="0014120E">
      <w:pPr>
        <w:shd w:val="clear" w:color="auto" w:fill="FFFFFF"/>
        <w:spacing w:before="150" w:after="150" w:line="240" w:lineRule="auto"/>
        <w:jc w:val="center"/>
        <w:outlineLvl w:val="0"/>
        <w:rPr>
          <w:rFonts w:asciiTheme="minorEastAsia" w:hAnsiTheme="minorEastAsia" w:cs="Tahoma"/>
          <w:b/>
          <w:bCs/>
          <w:color w:val="006B95"/>
          <w:kern w:val="36"/>
          <w:sz w:val="42"/>
          <w:szCs w:val="42"/>
          <w:lang w:eastAsia="zh-CN"/>
        </w:rPr>
      </w:pPr>
      <w:r w:rsidRPr="0014120E">
        <w:rPr>
          <w:rFonts w:asciiTheme="minorEastAsia" w:hAnsiTheme="minorEastAsia" w:cs="Tahoma"/>
          <w:b/>
          <w:bCs/>
          <w:color w:val="006B95"/>
          <w:kern w:val="36"/>
          <w:sz w:val="42"/>
          <w:szCs w:val="42"/>
          <w:lang w:eastAsia="zh-CN"/>
        </w:rPr>
        <w:t>影响分析报告模板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>变更请求ID:</w:t>
      </w:r>
      <w:r w:rsidRPr="0014120E">
        <w:rPr>
          <w:rFonts w:asciiTheme="minorEastAsia" w:hAnsiTheme="minorEastAsia"/>
          <w:lang w:eastAsia="zh-CN"/>
        </w:rPr>
        <w:tab/>
        <w:t>____</w:t>
      </w:r>
      <w:r w:rsidR="007F7EEF" w:rsidRPr="007F7EEF"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 xml:space="preserve"> </w:t>
      </w:r>
      <w:r w:rsidR="007F7EEF" w:rsidRPr="007F7EEF">
        <w:rPr>
          <w:rFonts w:asciiTheme="minorEastAsia" w:hAnsiTheme="minorEastAsia" w:hint="eastAsia"/>
          <w:lang w:eastAsia="zh-CN"/>
        </w:rPr>
        <w:t>BG0001</w:t>
      </w:r>
      <w:r w:rsidRPr="0014120E">
        <w:rPr>
          <w:rFonts w:asciiTheme="minorEastAsia" w:hAnsiTheme="minorEastAsia"/>
          <w:lang w:eastAsia="zh-CN"/>
        </w:rPr>
        <w:t>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>标题:</w:t>
      </w:r>
      <w:r w:rsidRPr="0014120E">
        <w:rPr>
          <w:rFonts w:asciiTheme="minorEastAsia" w:hAnsiTheme="minorEastAsia"/>
          <w:lang w:eastAsia="zh-CN"/>
        </w:rPr>
        <w:tab/>
        <w:t>_____</w:t>
      </w:r>
      <w:r w:rsidR="00D32772">
        <w:rPr>
          <w:rFonts w:hint="eastAsia"/>
          <w:lang w:eastAsia="zh-CN"/>
        </w:rPr>
        <w:t>更改课程板块里的教师介绍来源</w:t>
      </w:r>
      <w:r w:rsidRPr="0014120E">
        <w:rPr>
          <w:rFonts w:asciiTheme="minorEastAsia" w:hAnsiTheme="minorEastAsia"/>
          <w:lang w:eastAsia="zh-CN"/>
        </w:rPr>
        <w:t>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>描述:</w:t>
      </w:r>
      <w:r w:rsidRPr="0014120E">
        <w:rPr>
          <w:rFonts w:asciiTheme="minorEastAsia" w:hAnsiTheme="minorEastAsia"/>
          <w:lang w:eastAsia="zh-CN"/>
        </w:rPr>
        <w:tab/>
        <w:t>____</w:t>
      </w:r>
      <w:r w:rsidR="00D32772">
        <w:rPr>
          <w:rFonts w:hint="eastAsia"/>
          <w:lang w:eastAsia="zh-CN"/>
        </w:rPr>
        <w:t>课程里面的教师介绍改成引用教师个人中心的教师介绍，同一个教师开设的所有课程的教师介绍都相同，教师修改课程里面的教师介绍通过点击</w:t>
      </w:r>
      <w:proofErr w:type="gramStart"/>
      <w:r w:rsidR="00D32772">
        <w:rPr>
          <w:rFonts w:hint="eastAsia"/>
          <w:lang w:eastAsia="zh-CN"/>
        </w:rPr>
        <w:t>链接转</w:t>
      </w:r>
      <w:proofErr w:type="gramEnd"/>
      <w:r w:rsidR="00D32772">
        <w:rPr>
          <w:rFonts w:hint="eastAsia"/>
          <w:lang w:eastAsia="zh-CN"/>
        </w:rPr>
        <w:t>跳到教师的个人中心的教师介绍进行修改</w:t>
      </w:r>
      <w:r w:rsidRPr="0014120E">
        <w:rPr>
          <w:rFonts w:asciiTheme="minorEastAsia" w:hAnsiTheme="minorEastAsia"/>
          <w:lang w:eastAsia="zh-CN"/>
        </w:rPr>
        <w:t>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ab/>
        <w:t>____________________________________________________________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>评估人:</w:t>
      </w:r>
      <w:r w:rsidRPr="0014120E">
        <w:rPr>
          <w:rFonts w:asciiTheme="minorEastAsia" w:hAnsiTheme="minorEastAsia"/>
          <w:lang w:eastAsia="zh-CN"/>
        </w:rPr>
        <w:tab/>
        <w:t>____</w:t>
      </w:r>
      <w:proofErr w:type="gramStart"/>
      <w:r w:rsidR="00D32772">
        <w:rPr>
          <w:rFonts w:asciiTheme="minorEastAsia" w:hAnsiTheme="minorEastAsia" w:hint="eastAsia"/>
          <w:lang w:eastAsia="zh-CN"/>
        </w:rPr>
        <w:t>童威男</w:t>
      </w:r>
      <w:proofErr w:type="gramEnd"/>
      <w:r w:rsidR="00D32772">
        <w:rPr>
          <w:rFonts w:asciiTheme="minorEastAsia" w:hAnsiTheme="minorEastAsia"/>
          <w:lang w:eastAsia="zh-CN"/>
        </w:rPr>
        <w:tab/>
      </w:r>
      <w:r w:rsidRPr="0014120E">
        <w:rPr>
          <w:rFonts w:asciiTheme="minorEastAsia" w:hAnsiTheme="minorEastAsia"/>
          <w:lang w:eastAsia="zh-CN"/>
        </w:rPr>
        <w:t>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准备日期</w:t>
      </w:r>
      <w:r w:rsidRPr="0014120E">
        <w:rPr>
          <w:rFonts w:asciiTheme="minorEastAsia" w:hAnsiTheme="minorEastAsia"/>
          <w:lang w:eastAsia="zh-CN"/>
        </w:rPr>
        <w:t xml:space="preserve">: </w:t>
      </w:r>
      <w:r w:rsidRPr="0014120E">
        <w:rPr>
          <w:rFonts w:asciiTheme="minorEastAsia" w:hAnsiTheme="minorEastAsia"/>
          <w:lang w:eastAsia="zh-CN"/>
        </w:rPr>
        <w:tab/>
        <w:t>_____</w:t>
      </w:r>
      <w:r w:rsidR="00D32772">
        <w:rPr>
          <w:rFonts w:asciiTheme="minorEastAsia" w:hAnsiTheme="minorEastAsia" w:hint="eastAsia"/>
          <w:lang w:eastAsia="zh-CN"/>
        </w:rPr>
        <w:t>2018/1/4</w:t>
      </w:r>
      <w:r w:rsidRPr="0014120E">
        <w:rPr>
          <w:rFonts w:asciiTheme="minorEastAsia" w:hAnsiTheme="minorEastAsia"/>
          <w:lang w:eastAsia="zh-CN"/>
        </w:rPr>
        <w:t>_____________________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预估总时间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</w:t>
      </w:r>
      <w:r w:rsidR="00D32772">
        <w:rPr>
          <w:rFonts w:asciiTheme="minorEastAsia" w:hAnsiTheme="minorEastAsia" w:hint="eastAsia"/>
          <w:lang w:eastAsia="zh-CN"/>
        </w:rPr>
        <w:t>2</w:t>
      </w:r>
      <w:r w:rsidRPr="0014120E">
        <w:rPr>
          <w:rFonts w:asciiTheme="minorEastAsia" w:hAnsiTheme="minorEastAsia"/>
          <w:lang w:eastAsia="zh-CN"/>
        </w:rPr>
        <w:t>________</w:t>
      </w:r>
      <w:r>
        <w:rPr>
          <w:rFonts w:asciiTheme="minorEastAsia" w:hAnsiTheme="minorEastAsia" w:hint="eastAsia"/>
          <w:lang w:eastAsia="zh-CN"/>
        </w:rPr>
        <w:t>工时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预估排期影响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</w:t>
      </w:r>
      <w:r w:rsidR="00D32772">
        <w:rPr>
          <w:rFonts w:asciiTheme="minorEastAsia" w:hAnsiTheme="minorEastAsia" w:hint="eastAsia"/>
          <w:lang w:eastAsia="zh-CN"/>
        </w:rPr>
        <w:t>0</w:t>
      </w:r>
      <w:r w:rsidRPr="0014120E">
        <w:rPr>
          <w:rFonts w:asciiTheme="minorEastAsia" w:hAnsiTheme="minorEastAsia"/>
          <w:lang w:eastAsia="zh-CN"/>
        </w:rPr>
        <w:t xml:space="preserve">________ </w:t>
      </w:r>
      <w:r>
        <w:rPr>
          <w:rFonts w:asciiTheme="minorEastAsia" w:hAnsiTheme="minorEastAsia" w:hint="eastAsia"/>
          <w:lang w:eastAsia="zh-CN"/>
        </w:rPr>
        <w:t>天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其他成本影响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</w:t>
      </w:r>
      <w:r w:rsidR="00D32772">
        <w:rPr>
          <w:rFonts w:asciiTheme="minorEastAsia" w:hAnsiTheme="minorEastAsia" w:hint="eastAsia"/>
          <w:lang w:eastAsia="zh-CN"/>
        </w:rPr>
        <w:t>0</w:t>
      </w:r>
      <w:r w:rsidRPr="0014120E">
        <w:rPr>
          <w:rFonts w:asciiTheme="minorEastAsia" w:hAnsiTheme="minorEastAsia"/>
          <w:lang w:eastAsia="zh-CN"/>
        </w:rPr>
        <w:t xml:space="preserve">________ </w:t>
      </w:r>
      <w:r>
        <w:rPr>
          <w:rFonts w:asciiTheme="minorEastAsia" w:hAnsiTheme="minorEastAsia" w:hint="eastAsia"/>
          <w:lang w:eastAsia="zh-CN"/>
        </w:rPr>
        <w:t>人民币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质量影响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__________</w:t>
      </w:r>
      <w:r w:rsidR="00D32772">
        <w:rPr>
          <w:rFonts w:asciiTheme="minorEastAsia" w:hAnsiTheme="minorEastAsia" w:hint="eastAsia"/>
          <w:lang w:eastAsia="zh-CN"/>
        </w:rPr>
        <w:t>网站的教师用户体验更好</w:t>
      </w:r>
      <w:bookmarkStart w:id="0" w:name="_GoBack"/>
      <w:bookmarkEnd w:id="0"/>
      <w:r w:rsidRPr="0014120E">
        <w:rPr>
          <w:rFonts w:asciiTheme="minorEastAsia" w:hAnsiTheme="minorEastAsia"/>
          <w:lang w:eastAsia="zh-CN"/>
        </w:rPr>
        <w:t>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其他受影响的组件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__________</w:t>
      </w:r>
      <w:r w:rsidR="00D32772">
        <w:rPr>
          <w:rFonts w:asciiTheme="minorEastAsia" w:hAnsiTheme="minorEastAsia" w:hint="eastAsia"/>
          <w:lang w:eastAsia="zh-CN"/>
        </w:rPr>
        <w:t>无</w:t>
      </w:r>
      <w:r w:rsidRPr="0014120E">
        <w:rPr>
          <w:rFonts w:asciiTheme="minorEastAsia" w:hAnsiTheme="minorEastAsia"/>
          <w:lang w:eastAsia="zh-CN"/>
        </w:rPr>
        <w:t>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其他受影响的任务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__________</w:t>
      </w:r>
      <w:r w:rsidR="00D32772">
        <w:rPr>
          <w:rFonts w:asciiTheme="minorEastAsia" w:hAnsiTheme="minorEastAsia" w:hint="eastAsia"/>
          <w:lang w:eastAsia="zh-CN"/>
        </w:rPr>
        <w:t>对课程中的教师介绍部分设计会产生影响</w:t>
      </w:r>
      <w:r w:rsidRPr="0014120E">
        <w:rPr>
          <w:rFonts w:asciiTheme="minorEastAsia" w:hAnsiTheme="minorEastAsia"/>
          <w:lang w:eastAsia="zh-CN"/>
        </w:rPr>
        <w:t>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生命周期成本问题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_________</w:t>
      </w:r>
      <w:r w:rsidR="00D32772">
        <w:rPr>
          <w:rFonts w:asciiTheme="minorEastAsia" w:hAnsiTheme="minorEastAsia" w:hint="eastAsia"/>
          <w:lang w:eastAsia="zh-CN"/>
        </w:rPr>
        <w:t>主要是人员工时增加</w:t>
      </w:r>
      <w:r w:rsidRPr="0014120E">
        <w:rPr>
          <w:rFonts w:asciiTheme="minorEastAsia" w:hAnsiTheme="minorEastAsia"/>
          <w:lang w:eastAsia="zh-CN"/>
        </w:rPr>
        <w:t>____________________________________________</w:t>
      </w:r>
    </w:p>
    <w:p w:rsidR="00832551" w:rsidRPr="0014120E" w:rsidRDefault="00832551">
      <w:pPr>
        <w:rPr>
          <w:rFonts w:asciiTheme="minorEastAsia" w:hAnsiTheme="minorEastAsia"/>
          <w:lang w:eastAsia="zh-CN"/>
        </w:rPr>
      </w:pPr>
    </w:p>
    <w:sectPr w:rsidR="00832551" w:rsidRPr="0014120E">
      <w:footerReference w:type="default" r:id="rId6"/>
      <w:pgSz w:w="12240" w:h="15840"/>
      <w:pgMar w:top="900" w:right="144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EB" w:rsidRDefault="00D26CEB" w:rsidP="0014120E">
      <w:pPr>
        <w:spacing w:line="240" w:lineRule="auto"/>
      </w:pPr>
      <w:r>
        <w:separator/>
      </w:r>
    </w:p>
  </w:endnote>
  <w:endnote w:type="continuationSeparator" w:id="0">
    <w:p w:rsidR="00D26CEB" w:rsidRDefault="00D26CEB" w:rsidP="00141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49F" w:rsidRPr="00632409" w:rsidRDefault="00A1218A" w:rsidP="00632409">
    <w:pPr>
      <w:pStyle w:val="a5"/>
      <w:jc w:val="center"/>
    </w:pPr>
    <w:r w:rsidRPr="00632409">
      <w:t xml:space="preserve">Copyright © 2013 by Karl </w:t>
    </w:r>
    <w:proofErr w:type="spellStart"/>
    <w:r w:rsidRPr="00632409">
      <w:t>Wiegers</w:t>
    </w:r>
    <w:proofErr w:type="spellEnd"/>
    <w:r w:rsidRPr="00632409">
      <w:t xml:space="preserve"> and </w:t>
    </w:r>
    <w:proofErr w:type="spellStart"/>
    <w:r w:rsidRPr="00632409">
      <w:t>Seilevel</w:t>
    </w:r>
    <w:proofErr w:type="spellEnd"/>
    <w:r w:rsidRPr="00632409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EB" w:rsidRDefault="00D26CEB" w:rsidP="0014120E">
      <w:pPr>
        <w:spacing w:line="240" w:lineRule="auto"/>
      </w:pPr>
      <w:r>
        <w:separator/>
      </w:r>
    </w:p>
  </w:footnote>
  <w:footnote w:type="continuationSeparator" w:id="0">
    <w:p w:rsidR="00D26CEB" w:rsidRDefault="00D26CEB" w:rsidP="001412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6C"/>
    <w:rsid w:val="000E3DC4"/>
    <w:rsid w:val="00114800"/>
    <w:rsid w:val="0014120E"/>
    <w:rsid w:val="00173DBD"/>
    <w:rsid w:val="001D0929"/>
    <w:rsid w:val="004022BE"/>
    <w:rsid w:val="00476D6C"/>
    <w:rsid w:val="007F7EEF"/>
    <w:rsid w:val="00832551"/>
    <w:rsid w:val="00A1218A"/>
    <w:rsid w:val="00A14C3A"/>
    <w:rsid w:val="00A7133E"/>
    <w:rsid w:val="00B61131"/>
    <w:rsid w:val="00D26CEB"/>
    <w:rsid w:val="00D32772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967E1"/>
  <w15:chartTrackingRefBased/>
  <w15:docId w15:val="{5389BDD7-3050-4CEB-91E1-8C391A8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4120E"/>
    <w:pPr>
      <w:spacing w:line="240" w:lineRule="exact"/>
    </w:pPr>
    <w:rPr>
      <w:rFonts w:eastAsiaTheme="minorEastAsia"/>
      <w:sz w:val="24"/>
      <w:lang w:eastAsia="en-US"/>
    </w:rPr>
  </w:style>
  <w:style w:type="paragraph" w:styleId="1">
    <w:name w:val="heading 1"/>
    <w:basedOn w:val="a"/>
    <w:link w:val="10"/>
    <w:uiPriority w:val="9"/>
    <w:qFormat/>
    <w:rsid w:val="0014120E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120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宋体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rsid w:val="0014120E"/>
    <w:rPr>
      <w:kern w:val="2"/>
      <w:sz w:val="18"/>
      <w:szCs w:val="18"/>
    </w:rPr>
  </w:style>
  <w:style w:type="paragraph" w:styleId="a5">
    <w:name w:val="footer"/>
    <w:basedOn w:val="a"/>
    <w:link w:val="a6"/>
    <w:rsid w:val="0014120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eastAsia="宋体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rsid w:val="0014120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120E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wn t</cp:lastModifiedBy>
  <cp:revision>4</cp:revision>
  <dcterms:created xsi:type="dcterms:W3CDTF">2017-11-03T15:09:00Z</dcterms:created>
  <dcterms:modified xsi:type="dcterms:W3CDTF">2018-01-03T17:22:00Z</dcterms:modified>
</cp:coreProperties>
</file>