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DF8DF" w14:textId="77777777" w:rsidR="00217985" w:rsidRPr="00217985" w:rsidRDefault="00217985" w:rsidP="00217985">
      <w:pPr>
        <w:pStyle w:val="Header"/>
        <w:jc w:val="center"/>
        <w:rPr>
          <w:b/>
          <w:bCs/>
        </w:rPr>
      </w:pPr>
      <w:r w:rsidRPr="00217985">
        <w:rPr>
          <w:b/>
          <w:bCs/>
        </w:rPr>
        <w:t>GAINES YEILDING, ASA</w:t>
      </w:r>
    </w:p>
    <w:p w14:paraId="03B16060" w14:textId="77777777" w:rsidR="00217985" w:rsidRDefault="00217985" w:rsidP="00217985">
      <w:pPr>
        <w:pStyle w:val="Header"/>
        <w:jc w:val="center"/>
      </w:pPr>
      <w:r>
        <w:t>1011 Dunwoody Drive</w:t>
      </w:r>
    </w:p>
    <w:p w14:paraId="46CB02CA" w14:textId="77777777" w:rsidR="00217985" w:rsidRDefault="00217985" w:rsidP="00217985">
      <w:pPr>
        <w:pStyle w:val="Header"/>
        <w:jc w:val="center"/>
      </w:pPr>
      <w:r>
        <w:t>Fort Mill, SC 29707</w:t>
      </w:r>
    </w:p>
    <w:p w14:paraId="7536D6E5" w14:textId="77777777" w:rsidR="00217985" w:rsidRDefault="00217985" w:rsidP="00217985">
      <w:pPr>
        <w:pStyle w:val="Header"/>
        <w:pBdr>
          <w:bottom w:val="single" w:sz="12" w:space="1" w:color="auto"/>
        </w:pBdr>
        <w:jc w:val="center"/>
      </w:pPr>
      <w:r>
        <w:t xml:space="preserve">205-602-2536 | </w:t>
      </w:r>
      <w:hyperlink r:id="rId7" w:history="1">
        <w:r w:rsidRPr="00666152">
          <w:rPr>
            <w:rStyle w:val="Hyperlink"/>
          </w:rPr>
          <w:t>gfy613@gmail.com</w:t>
        </w:r>
      </w:hyperlink>
    </w:p>
    <w:p w14:paraId="617A8F7B" w14:textId="35DF4783" w:rsidR="00217985" w:rsidRDefault="00217985" w:rsidP="00217985">
      <w:pPr>
        <w:jc w:val="center"/>
      </w:pPr>
    </w:p>
    <w:p w14:paraId="51C740A9" w14:textId="04F575C5" w:rsidR="00217985" w:rsidRDefault="00217985" w:rsidP="00217985">
      <w:r>
        <w:t>EXPERIENCE</w:t>
      </w:r>
    </w:p>
    <w:p w14:paraId="57B3B46C" w14:textId="505F4525" w:rsidR="00217985" w:rsidRDefault="00217985" w:rsidP="00217985">
      <w:pPr>
        <w:rPr>
          <w:sz w:val="4"/>
          <w:szCs w:val="4"/>
        </w:rPr>
      </w:pPr>
    </w:p>
    <w:p w14:paraId="71EC7EBF" w14:textId="25A11E37" w:rsidR="00217985" w:rsidRDefault="00217985" w:rsidP="00217985">
      <w:pPr>
        <w:rPr>
          <w:b/>
          <w:bCs/>
          <w:color w:val="FF0000"/>
          <w:sz w:val="20"/>
          <w:szCs w:val="20"/>
        </w:rPr>
      </w:pPr>
      <w:r w:rsidRPr="00217985">
        <w:rPr>
          <w:b/>
          <w:bCs/>
          <w:sz w:val="20"/>
          <w:szCs w:val="20"/>
        </w:rPr>
        <w:t>SCOR</w:t>
      </w:r>
    </w:p>
    <w:p w14:paraId="211CE988" w14:textId="70AED976" w:rsidR="00FF2D0A" w:rsidRPr="00C8173A" w:rsidRDefault="00FF2D0A" w:rsidP="00C8173A">
      <w:pPr>
        <w:rPr>
          <w:i/>
          <w:iCs/>
          <w:color w:val="FF0000"/>
          <w:sz w:val="20"/>
          <w:szCs w:val="20"/>
        </w:rPr>
      </w:pPr>
      <w:r>
        <w:rPr>
          <w:color w:val="000000" w:themeColor="text1"/>
          <w:sz w:val="20"/>
          <w:szCs w:val="20"/>
        </w:rPr>
        <w:t>May 2018 – PRESENT,</w:t>
      </w:r>
      <w:r w:rsidR="0096648E">
        <w:rPr>
          <w:i/>
          <w:iCs/>
          <w:color w:val="000000" w:themeColor="text1"/>
          <w:sz w:val="20"/>
          <w:szCs w:val="20"/>
        </w:rPr>
        <w:t xml:space="preserve"> Associate Actuary</w:t>
      </w:r>
    </w:p>
    <w:p w14:paraId="36638BFE" w14:textId="20C58DA3" w:rsidR="00C8173A" w:rsidRDefault="00C8173A" w:rsidP="00FF2D0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Manage the SQL database, which is used to store quarterly reserves and create retro for assumed treaties</w:t>
      </w:r>
    </w:p>
    <w:p w14:paraId="226048CA" w14:textId="4F53BCF4" w:rsidR="00C8173A" w:rsidRDefault="00C8173A" w:rsidP="00FF2D0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Collaborate with colleagues as the main point of contact for database entry, issues and questions</w:t>
      </w:r>
    </w:p>
    <w:p w14:paraId="6C938AC4" w14:textId="31C66011" w:rsidR="00FF2D0A" w:rsidRDefault="00C8173A" w:rsidP="00FF2D0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Review and adjust model reserves quarterly in order to accurately report reserves for </w:t>
      </w:r>
      <w:proofErr w:type="spellStart"/>
      <w:r>
        <w:rPr>
          <w:color w:val="000000" w:themeColor="text1"/>
          <w:sz w:val="20"/>
          <w:szCs w:val="20"/>
        </w:rPr>
        <w:t>Scor</w:t>
      </w:r>
      <w:proofErr w:type="spellEnd"/>
    </w:p>
    <w:p w14:paraId="1D1E6927" w14:textId="38A216D6" w:rsidR="00FF2D0A" w:rsidRDefault="00C8173A" w:rsidP="00FF2D0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Manage client relationships for third party reporting, including ownership of reserves and analyzing trends in data</w:t>
      </w:r>
    </w:p>
    <w:p w14:paraId="7DC3CAAC" w14:textId="23DCEA2D" w:rsidR="00FF2D0A" w:rsidRDefault="00FF2D0A" w:rsidP="00FF2D0A">
      <w:pPr>
        <w:rPr>
          <w:color w:val="000000" w:themeColor="text1"/>
          <w:sz w:val="8"/>
          <w:szCs w:val="8"/>
        </w:rPr>
      </w:pPr>
    </w:p>
    <w:p w14:paraId="6D108282" w14:textId="2835882F" w:rsidR="00FF2D0A" w:rsidRDefault="00FF2D0A" w:rsidP="00FF2D0A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Protective Life</w:t>
      </w:r>
    </w:p>
    <w:p w14:paraId="28B639E2" w14:textId="32337675" w:rsidR="00FF2D0A" w:rsidRDefault="00FF2D0A" w:rsidP="00FF2D0A">
      <w:pPr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August 2016 – December 2017, </w:t>
      </w:r>
      <w:r>
        <w:rPr>
          <w:i/>
          <w:iCs/>
          <w:color w:val="000000" w:themeColor="text1"/>
          <w:sz w:val="20"/>
          <w:szCs w:val="20"/>
        </w:rPr>
        <w:t>Actuarial Associate UL Valuation</w:t>
      </w:r>
    </w:p>
    <w:p w14:paraId="7B542C42" w14:textId="7E8CC709" w:rsidR="00FF2D0A" w:rsidRPr="001B0A5D" w:rsidRDefault="00FF2D0A" w:rsidP="00FF2D0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0A5D">
        <w:rPr>
          <w:sz w:val="20"/>
          <w:szCs w:val="20"/>
        </w:rPr>
        <w:t>Completed quarterly and monthly reports for segments of the UL business</w:t>
      </w:r>
    </w:p>
    <w:p w14:paraId="3412E443" w14:textId="6BC7E3C6" w:rsidR="001B0A5D" w:rsidRDefault="00FF2D0A" w:rsidP="001B0A5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0A5D">
        <w:rPr>
          <w:sz w:val="20"/>
          <w:szCs w:val="20"/>
        </w:rPr>
        <w:t xml:space="preserve">Updated </w:t>
      </w:r>
      <w:proofErr w:type="spellStart"/>
      <w:r w:rsidRPr="001B0A5D">
        <w:rPr>
          <w:sz w:val="20"/>
          <w:szCs w:val="20"/>
        </w:rPr>
        <w:t>PolySystems</w:t>
      </w:r>
      <w:proofErr w:type="spellEnd"/>
      <w:r w:rsidRPr="001B0A5D">
        <w:rPr>
          <w:sz w:val="20"/>
          <w:szCs w:val="20"/>
        </w:rPr>
        <w:t xml:space="preserve"> model to include the latest reprice of products and</w:t>
      </w:r>
      <w:r w:rsidR="00C8173A">
        <w:rPr>
          <w:sz w:val="20"/>
          <w:szCs w:val="20"/>
        </w:rPr>
        <w:t xml:space="preserve"> created</w:t>
      </w:r>
      <w:r w:rsidRPr="001B0A5D">
        <w:rPr>
          <w:sz w:val="20"/>
          <w:szCs w:val="20"/>
        </w:rPr>
        <w:t xml:space="preserve"> new cod</w:t>
      </w:r>
      <w:r w:rsidR="00C8173A">
        <w:rPr>
          <w:sz w:val="20"/>
          <w:szCs w:val="20"/>
        </w:rPr>
        <w:t>e</w:t>
      </w:r>
      <w:r w:rsidRPr="001B0A5D">
        <w:rPr>
          <w:sz w:val="20"/>
          <w:szCs w:val="20"/>
        </w:rPr>
        <w:t xml:space="preserve"> to </w:t>
      </w:r>
      <w:r w:rsidR="00C8173A">
        <w:rPr>
          <w:sz w:val="20"/>
          <w:szCs w:val="20"/>
        </w:rPr>
        <w:t>resolve errors</w:t>
      </w:r>
    </w:p>
    <w:p w14:paraId="1FBC6D8C" w14:textId="131552B7" w:rsidR="00FF2D0A" w:rsidRPr="001B0A5D" w:rsidRDefault="00FF2D0A" w:rsidP="001B0A5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0A5D">
        <w:rPr>
          <w:sz w:val="20"/>
          <w:szCs w:val="20"/>
        </w:rPr>
        <w:t xml:space="preserve">Worked with agents </w:t>
      </w:r>
      <w:r w:rsidRPr="001B0A5D">
        <w:rPr>
          <w:color w:val="000000" w:themeColor="text1"/>
          <w:sz w:val="20"/>
          <w:szCs w:val="20"/>
        </w:rPr>
        <w:t>to create Interpolated Terminal Reserves for policy holders</w:t>
      </w:r>
    </w:p>
    <w:p w14:paraId="35536952" w14:textId="61731C35" w:rsidR="00FF2D0A" w:rsidRPr="00FF2D0A" w:rsidRDefault="00FF2D0A" w:rsidP="00FF2D0A">
      <w:pPr>
        <w:rPr>
          <w:i/>
          <w:iCs/>
          <w:color w:val="000000" w:themeColor="text1"/>
          <w:sz w:val="20"/>
          <w:szCs w:val="20"/>
        </w:rPr>
      </w:pPr>
      <w:r w:rsidRPr="00FF2D0A">
        <w:rPr>
          <w:color w:val="000000" w:themeColor="text1"/>
          <w:sz w:val="20"/>
          <w:szCs w:val="20"/>
        </w:rPr>
        <w:t>August 201</w:t>
      </w:r>
      <w:r>
        <w:rPr>
          <w:color w:val="000000" w:themeColor="text1"/>
          <w:sz w:val="20"/>
          <w:szCs w:val="20"/>
        </w:rPr>
        <w:t>3</w:t>
      </w:r>
      <w:r w:rsidRPr="00FF2D0A">
        <w:rPr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August 2016</w:t>
      </w:r>
      <w:r w:rsidRPr="00FF2D0A">
        <w:rPr>
          <w:color w:val="000000" w:themeColor="text1"/>
          <w:sz w:val="20"/>
          <w:szCs w:val="20"/>
        </w:rPr>
        <w:t xml:space="preserve">, </w:t>
      </w:r>
      <w:r w:rsidRPr="00FF2D0A">
        <w:rPr>
          <w:i/>
          <w:iCs/>
          <w:color w:val="000000" w:themeColor="text1"/>
          <w:sz w:val="20"/>
          <w:szCs w:val="20"/>
        </w:rPr>
        <w:t xml:space="preserve">Actuarial </w:t>
      </w:r>
      <w:r>
        <w:rPr>
          <w:i/>
          <w:iCs/>
          <w:color w:val="000000" w:themeColor="text1"/>
          <w:sz w:val="20"/>
          <w:szCs w:val="20"/>
        </w:rPr>
        <w:t>Associate – Product Development – UL Pricing</w:t>
      </w:r>
    </w:p>
    <w:p w14:paraId="60733E4C" w14:textId="51013D7D" w:rsidR="00FF2D0A" w:rsidRDefault="00FF2D0A" w:rsidP="00FF2D0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Renovated pricing workbooks resulting in a reduction of runtime from days to hours</w:t>
      </w:r>
    </w:p>
    <w:p w14:paraId="37A0BAA7" w14:textId="2A408AF1" w:rsidR="00FF2D0A" w:rsidRDefault="00FF2D0A" w:rsidP="00FF2D0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Improved Life pricing efforts by combining all products’ MG-ALFA models into one model allowing for the projection of all products to be done simultaneously</w:t>
      </w:r>
    </w:p>
    <w:p w14:paraId="091F0C0E" w14:textId="56CC5B20" w:rsidR="000C6BAC" w:rsidRPr="0096648E" w:rsidRDefault="000C6BAC" w:rsidP="000C6BA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6648E">
        <w:rPr>
          <w:sz w:val="20"/>
          <w:szCs w:val="20"/>
        </w:rPr>
        <w:t>Repriced several different life products resulting in reduced premiums, while keeping the product profitable</w:t>
      </w:r>
    </w:p>
    <w:p w14:paraId="318F66DA" w14:textId="77777777" w:rsidR="00FF2D0A" w:rsidRDefault="00FF2D0A" w:rsidP="00FF2D0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Managed and trained summer interns and new hires</w:t>
      </w:r>
    </w:p>
    <w:p w14:paraId="675035F4" w14:textId="785FB90B" w:rsidR="00FF2D0A" w:rsidRPr="00FF2D0A" w:rsidRDefault="00FF2D0A" w:rsidP="00FF2D0A">
      <w:pPr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May</w:t>
      </w:r>
      <w:r w:rsidRPr="00FF2D0A">
        <w:rPr>
          <w:color w:val="000000" w:themeColor="text1"/>
          <w:sz w:val="20"/>
          <w:szCs w:val="20"/>
        </w:rPr>
        <w:t xml:space="preserve"> 201</w:t>
      </w:r>
      <w:r>
        <w:rPr>
          <w:color w:val="000000" w:themeColor="text1"/>
          <w:sz w:val="20"/>
          <w:szCs w:val="20"/>
        </w:rPr>
        <w:t>3</w:t>
      </w:r>
      <w:r w:rsidRPr="00FF2D0A">
        <w:rPr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August 2013</w:t>
      </w:r>
      <w:r w:rsidRPr="00FF2D0A">
        <w:rPr>
          <w:color w:val="000000" w:themeColor="text1"/>
          <w:sz w:val="20"/>
          <w:szCs w:val="20"/>
        </w:rPr>
        <w:t xml:space="preserve">, </w:t>
      </w:r>
      <w:r>
        <w:rPr>
          <w:i/>
          <w:iCs/>
          <w:color w:val="000000" w:themeColor="text1"/>
          <w:sz w:val="20"/>
          <w:szCs w:val="20"/>
        </w:rPr>
        <w:t>Internship – Product Development</w:t>
      </w:r>
    </w:p>
    <w:p w14:paraId="04AFBDFD" w14:textId="490B0C69" w:rsidR="00FF2D0A" w:rsidRPr="008B6B69" w:rsidRDefault="00FF2D0A" w:rsidP="00FF2D0A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8B6B69">
        <w:rPr>
          <w:color w:val="000000" w:themeColor="text1"/>
          <w:sz w:val="20"/>
          <w:szCs w:val="20"/>
        </w:rPr>
        <w:t>Participated in the internship program</w:t>
      </w:r>
      <w:r w:rsidR="008B6B69" w:rsidRPr="008B6B69">
        <w:rPr>
          <w:color w:val="000000" w:themeColor="text1"/>
          <w:sz w:val="20"/>
          <w:szCs w:val="20"/>
        </w:rPr>
        <w:t>, which</w:t>
      </w:r>
      <w:r w:rsidRPr="008B6B69">
        <w:rPr>
          <w:color w:val="000000" w:themeColor="text1"/>
          <w:sz w:val="20"/>
          <w:szCs w:val="20"/>
        </w:rPr>
        <w:t xml:space="preserve"> provi</w:t>
      </w:r>
      <w:r w:rsidR="008B6B69" w:rsidRPr="008B6B69">
        <w:rPr>
          <w:color w:val="000000" w:themeColor="text1"/>
          <w:sz w:val="20"/>
          <w:szCs w:val="20"/>
        </w:rPr>
        <w:t>ded</w:t>
      </w:r>
      <w:r w:rsidRPr="008B6B69">
        <w:rPr>
          <w:color w:val="000000" w:themeColor="text1"/>
          <w:sz w:val="20"/>
          <w:szCs w:val="20"/>
        </w:rPr>
        <w:t xml:space="preserve"> a broad overview of the insurance industry </w:t>
      </w:r>
      <w:r w:rsidR="008B6B69" w:rsidRPr="008B6B69">
        <w:rPr>
          <w:color w:val="000000" w:themeColor="text1"/>
          <w:sz w:val="20"/>
          <w:szCs w:val="20"/>
        </w:rPr>
        <w:t xml:space="preserve">from Executive leadership </w:t>
      </w:r>
      <w:r w:rsidRPr="008B6B69">
        <w:rPr>
          <w:color w:val="000000" w:themeColor="text1"/>
          <w:sz w:val="20"/>
          <w:szCs w:val="20"/>
        </w:rPr>
        <w:t xml:space="preserve">and </w:t>
      </w:r>
      <w:r w:rsidR="008B6B69" w:rsidRPr="008B6B69">
        <w:rPr>
          <w:color w:val="000000" w:themeColor="text1"/>
          <w:sz w:val="20"/>
          <w:szCs w:val="20"/>
        </w:rPr>
        <w:t xml:space="preserve">the </w:t>
      </w:r>
      <w:r w:rsidRPr="008B6B69">
        <w:rPr>
          <w:color w:val="000000" w:themeColor="text1"/>
          <w:sz w:val="20"/>
          <w:szCs w:val="20"/>
        </w:rPr>
        <w:t xml:space="preserve">opportunity to cross-share and collaborate across all departments at Protective </w:t>
      </w:r>
      <w:r w:rsidR="000C6BAC">
        <w:rPr>
          <w:color w:val="000000" w:themeColor="text1"/>
          <w:sz w:val="20"/>
          <w:szCs w:val="20"/>
        </w:rPr>
        <w:t>Life</w:t>
      </w:r>
    </w:p>
    <w:p w14:paraId="24371112" w14:textId="329A117F" w:rsidR="00FF2D0A" w:rsidRDefault="00FF2D0A" w:rsidP="00FF2D0A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8B6B69">
        <w:rPr>
          <w:color w:val="000000" w:themeColor="text1"/>
          <w:sz w:val="20"/>
          <w:szCs w:val="20"/>
        </w:rPr>
        <w:t>Researched and created reports based on policy level information that was used to update and design the business populations used in the pricing of life insurance products</w:t>
      </w:r>
    </w:p>
    <w:p w14:paraId="511D813F" w14:textId="77777777" w:rsidR="008B6B69" w:rsidRPr="008B6B69" w:rsidRDefault="008B6B69" w:rsidP="008B6B69">
      <w:pPr>
        <w:rPr>
          <w:color w:val="000000" w:themeColor="text1"/>
          <w:sz w:val="8"/>
          <w:szCs w:val="8"/>
        </w:rPr>
      </w:pPr>
    </w:p>
    <w:p w14:paraId="5B9E0742" w14:textId="0E9A87D0" w:rsidR="008B6B69" w:rsidRDefault="008B6B69" w:rsidP="008B6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Merrill Lynch</w:t>
      </w:r>
    </w:p>
    <w:p w14:paraId="5958EAA3" w14:textId="1BE2A08E" w:rsidR="008B6B69" w:rsidRDefault="008B6B69" w:rsidP="008B6B69">
      <w:pPr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August 2012 – May 2013, Internship - </w:t>
      </w:r>
      <w:r>
        <w:rPr>
          <w:i/>
          <w:iCs/>
          <w:color w:val="000000" w:themeColor="text1"/>
          <w:sz w:val="20"/>
          <w:szCs w:val="20"/>
        </w:rPr>
        <w:t>Wealth Management</w:t>
      </w:r>
    </w:p>
    <w:p w14:paraId="0DC23A62" w14:textId="3F5BC337" w:rsidR="007E4EBD" w:rsidRDefault="007E4EBD" w:rsidP="008B6B6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Assisted</w:t>
      </w:r>
      <w:r w:rsidR="008B6B69">
        <w:rPr>
          <w:color w:val="000000" w:themeColor="text1"/>
          <w:sz w:val="20"/>
          <w:szCs w:val="20"/>
        </w:rPr>
        <w:t xml:space="preserve"> Financial advisors </w:t>
      </w:r>
      <w:r>
        <w:rPr>
          <w:color w:val="000000" w:themeColor="text1"/>
          <w:sz w:val="20"/>
          <w:szCs w:val="20"/>
        </w:rPr>
        <w:t>by preparing materials</w:t>
      </w:r>
      <w:r w:rsidR="000C6BAC">
        <w:rPr>
          <w:color w:val="000000" w:themeColor="text1"/>
          <w:sz w:val="20"/>
          <w:szCs w:val="20"/>
        </w:rPr>
        <w:t xml:space="preserve"> and new investment opportunities</w:t>
      </w:r>
      <w:r>
        <w:rPr>
          <w:color w:val="000000" w:themeColor="text1"/>
          <w:sz w:val="20"/>
          <w:szCs w:val="20"/>
        </w:rPr>
        <w:t xml:space="preserve"> for client meeting account reviews</w:t>
      </w:r>
    </w:p>
    <w:p w14:paraId="60361ECE" w14:textId="5E484F4B" w:rsidR="008B6B69" w:rsidRDefault="007E4EBD" w:rsidP="008B6B6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Researched, wrote reports and made recommendations on new mutual funds to include in client portfolios</w:t>
      </w:r>
    </w:p>
    <w:p w14:paraId="75676051" w14:textId="77777777" w:rsidR="0036128B" w:rsidRPr="0036128B" w:rsidRDefault="0036128B" w:rsidP="0036128B">
      <w:pPr>
        <w:rPr>
          <w:color w:val="000000" w:themeColor="text1"/>
          <w:sz w:val="8"/>
          <w:szCs w:val="8"/>
        </w:rPr>
      </w:pPr>
    </w:p>
    <w:p w14:paraId="1716EAFB" w14:textId="3E3F8871" w:rsidR="007E4EBD" w:rsidRDefault="0036128B" w:rsidP="0036128B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S. Andrew Walton Investment Planning</w:t>
      </w:r>
    </w:p>
    <w:p w14:paraId="26623397" w14:textId="7EDE4236" w:rsidR="0036128B" w:rsidRDefault="0036128B" w:rsidP="0036128B">
      <w:pPr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May 2012 – August 2012, </w:t>
      </w:r>
      <w:r>
        <w:rPr>
          <w:i/>
          <w:iCs/>
          <w:color w:val="000000" w:themeColor="text1"/>
          <w:sz w:val="20"/>
          <w:szCs w:val="20"/>
        </w:rPr>
        <w:t>Internship – Wealth Management</w:t>
      </w:r>
    </w:p>
    <w:p w14:paraId="2F9F157E" w14:textId="24E35A45" w:rsidR="0036128B" w:rsidRDefault="0036128B" w:rsidP="0036128B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Created and updated client </w:t>
      </w:r>
      <w:r w:rsidR="000C6BAC">
        <w:rPr>
          <w:color w:val="000000" w:themeColor="text1"/>
          <w:sz w:val="20"/>
          <w:szCs w:val="20"/>
        </w:rPr>
        <w:t xml:space="preserve">portfolios </w:t>
      </w:r>
      <w:r>
        <w:rPr>
          <w:color w:val="000000" w:themeColor="text1"/>
          <w:sz w:val="20"/>
          <w:szCs w:val="20"/>
        </w:rPr>
        <w:t>by examining financial reports of individuals and small businesses, resulting in growth in expected portfolio returns and increases in overall diversification of risk</w:t>
      </w:r>
    </w:p>
    <w:p w14:paraId="79279DEC" w14:textId="2812F157" w:rsidR="0036128B" w:rsidRDefault="0036128B" w:rsidP="0036128B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Advised clients on all aspects of their financial wellbeing from an individual’s portfolio and pension plan, to a company’s discussion on employee health care options</w:t>
      </w:r>
    </w:p>
    <w:p w14:paraId="258DBC97" w14:textId="77777777" w:rsidR="0036128B" w:rsidRPr="0096648E" w:rsidRDefault="0036128B" w:rsidP="0036128B">
      <w:pPr>
        <w:rPr>
          <w:color w:val="000000" w:themeColor="text1"/>
          <w:sz w:val="8"/>
          <w:szCs w:val="8"/>
        </w:rPr>
      </w:pPr>
    </w:p>
    <w:p w14:paraId="733FD60E" w14:textId="16F73BF6" w:rsidR="0036128B" w:rsidRDefault="0036128B" w:rsidP="0036128B">
      <w:r>
        <w:t>EDUCATION</w:t>
      </w:r>
    </w:p>
    <w:p w14:paraId="7303D8A0" w14:textId="77777777" w:rsidR="0036128B" w:rsidRPr="0036128B" w:rsidRDefault="0036128B" w:rsidP="0036128B">
      <w:pPr>
        <w:rPr>
          <w:sz w:val="4"/>
          <w:szCs w:val="4"/>
        </w:rPr>
      </w:pPr>
    </w:p>
    <w:p w14:paraId="759A6549" w14:textId="1AB5E155" w:rsidR="0036128B" w:rsidRPr="001B0A5D" w:rsidRDefault="001B0A5D" w:rsidP="0036128B">
      <w:pPr>
        <w:rPr>
          <w:b/>
          <w:bCs/>
          <w:sz w:val="20"/>
          <w:szCs w:val="20"/>
        </w:rPr>
      </w:pPr>
      <w:r w:rsidRPr="001B0A5D">
        <w:rPr>
          <w:b/>
          <w:bCs/>
          <w:sz w:val="20"/>
          <w:szCs w:val="20"/>
        </w:rPr>
        <w:t>Full Stack Flex Certification</w:t>
      </w:r>
      <w:r w:rsidRPr="001B0A5D">
        <w:rPr>
          <w:b/>
          <w:bCs/>
          <w:sz w:val="20"/>
          <w:szCs w:val="20"/>
        </w:rPr>
        <w:t xml:space="preserve">, </w:t>
      </w:r>
      <w:r w:rsidRPr="001B0A5D">
        <w:rPr>
          <w:b/>
          <w:bCs/>
          <w:sz w:val="20"/>
          <w:szCs w:val="20"/>
        </w:rPr>
        <w:t>University of North Carolina Charlotte</w:t>
      </w:r>
    </w:p>
    <w:p w14:paraId="392576F3" w14:textId="28DC9A6E" w:rsidR="0036128B" w:rsidRPr="001B0A5D" w:rsidRDefault="0036128B" w:rsidP="001B0A5D">
      <w:pPr>
        <w:rPr>
          <w:sz w:val="20"/>
          <w:szCs w:val="20"/>
        </w:rPr>
      </w:pPr>
      <w:r w:rsidRPr="001B0A5D">
        <w:rPr>
          <w:sz w:val="20"/>
          <w:szCs w:val="20"/>
        </w:rPr>
        <w:t>April 2020 – October 2020</w:t>
      </w:r>
    </w:p>
    <w:p w14:paraId="5E571665" w14:textId="0AD3A958" w:rsidR="0036128B" w:rsidRPr="001B0A5D" w:rsidRDefault="001B0A5D" w:rsidP="003612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0A5D">
        <w:rPr>
          <w:sz w:val="20"/>
          <w:szCs w:val="20"/>
        </w:rPr>
        <w:t>Coursework includes w</w:t>
      </w:r>
      <w:r w:rsidRPr="001B0A5D">
        <w:rPr>
          <w:sz w:val="20"/>
          <w:szCs w:val="20"/>
        </w:rPr>
        <w:t>eb development, HTML5, CSS3, JavaScript, jQuery, Node.js, Responsive Design, Heroku, Git, User Authentication, React.js, MySQL and MongoDB.</w:t>
      </w:r>
    </w:p>
    <w:p w14:paraId="4E030385" w14:textId="77777777" w:rsidR="0036128B" w:rsidRPr="001B0A5D" w:rsidRDefault="0036128B" w:rsidP="0036128B">
      <w:pPr>
        <w:rPr>
          <w:sz w:val="8"/>
          <w:szCs w:val="8"/>
        </w:rPr>
      </w:pPr>
    </w:p>
    <w:p w14:paraId="64AAF58F" w14:textId="04BBC6D8" w:rsidR="0036128B" w:rsidRPr="001B0A5D" w:rsidRDefault="0036128B" w:rsidP="0036128B">
      <w:pPr>
        <w:rPr>
          <w:b/>
          <w:bCs/>
          <w:sz w:val="20"/>
          <w:szCs w:val="20"/>
        </w:rPr>
      </w:pPr>
      <w:r w:rsidRPr="001B0A5D">
        <w:rPr>
          <w:b/>
          <w:bCs/>
          <w:sz w:val="20"/>
          <w:szCs w:val="20"/>
        </w:rPr>
        <w:t>Vanderbilt University, Owen Graduate School of Management</w:t>
      </w:r>
    </w:p>
    <w:p w14:paraId="32C7F95A" w14:textId="64E64D41" w:rsidR="0036128B" w:rsidRPr="001B0A5D" w:rsidRDefault="0036128B" w:rsidP="0036128B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 w:rsidRPr="001B0A5D">
        <w:rPr>
          <w:sz w:val="20"/>
          <w:szCs w:val="20"/>
        </w:rPr>
        <w:t>Master of Science in Finance, May 2013</w:t>
      </w:r>
    </w:p>
    <w:p w14:paraId="73D3454D" w14:textId="5268027E" w:rsidR="0036128B" w:rsidRPr="001B0A5D" w:rsidRDefault="0036128B" w:rsidP="0096648E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 w:rsidRPr="001B0A5D">
        <w:rPr>
          <w:sz w:val="20"/>
          <w:szCs w:val="20"/>
        </w:rPr>
        <w:t>Coursework included: Econometrics, Financial Reporting, Corporate Valuation, Derivatives Markets, Bond Markets, Risk Management, Active Portfolio Analysis and Derivatives Valuation</w:t>
      </w:r>
    </w:p>
    <w:p w14:paraId="7133B27E" w14:textId="77777777" w:rsidR="0036128B" w:rsidRPr="001B0A5D" w:rsidRDefault="0036128B" w:rsidP="0036128B">
      <w:pPr>
        <w:rPr>
          <w:sz w:val="8"/>
          <w:szCs w:val="8"/>
        </w:rPr>
      </w:pPr>
    </w:p>
    <w:p w14:paraId="6C53D454" w14:textId="40CB4278" w:rsidR="0036128B" w:rsidRPr="001B0A5D" w:rsidRDefault="0036128B" w:rsidP="0036128B">
      <w:pPr>
        <w:rPr>
          <w:b/>
          <w:bCs/>
          <w:sz w:val="20"/>
          <w:szCs w:val="20"/>
        </w:rPr>
      </w:pPr>
      <w:r w:rsidRPr="001B0A5D">
        <w:rPr>
          <w:b/>
          <w:bCs/>
          <w:sz w:val="20"/>
          <w:szCs w:val="20"/>
        </w:rPr>
        <w:t>Auburn University</w:t>
      </w:r>
    </w:p>
    <w:p w14:paraId="71A223DA" w14:textId="3A039F71" w:rsidR="0036128B" w:rsidRPr="001B0A5D" w:rsidRDefault="0036128B" w:rsidP="0036128B">
      <w:pPr>
        <w:pStyle w:val="ListParagraph"/>
        <w:numPr>
          <w:ilvl w:val="0"/>
          <w:numId w:val="8"/>
        </w:numPr>
        <w:rPr>
          <w:i/>
          <w:iCs/>
          <w:sz w:val="20"/>
          <w:szCs w:val="20"/>
        </w:rPr>
      </w:pPr>
      <w:r w:rsidRPr="001B0A5D">
        <w:rPr>
          <w:sz w:val="20"/>
          <w:szCs w:val="20"/>
        </w:rPr>
        <w:t>Select Coursework in Finance and Actuarial Science, 2011 – 2012</w:t>
      </w:r>
    </w:p>
    <w:p w14:paraId="45F6A1C3" w14:textId="77777777" w:rsidR="0036128B" w:rsidRPr="0036128B" w:rsidRDefault="0036128B" w:rsidP="0036128B">
      <w:pPr>
        <w:rPr>
          <w:color w:val="000000" w:themeColor="text1"/>
          <w:sz w:val="8"/>
          <w:szCs w:val="8"/>
        </w:rPr>
      </w:pPr>
    </w:p>
    <w:p w14:paraId="3808751D" w14:textId="7F5D2B89" w:rsidR="0036128B" w:rsidRDefault="0036128B" w:rsidP="0036128B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Birmingham Southern College</w:t>
      </w:r>
    </w:p>
    <w:p w14:paraId="345C24A6" w14:textId="5805729B" w:rsidR="0036128B" w:rsidRDefault="0036128B" w:rsidP="0036128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Bachelor of Science in Mathematics, May 2011</w:t>
      </w:r>
    </w:p>
    <w:p w14:paraId="3A4D193B" w14:textId="31E3593B" w:rsidR="0036128B" w:rsidRDefault="0036128B" w:rsidP="0036128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Study abroad program at University of Canterbury (Christchurch, New Zealand), January – July 2010</w:t>
      </w:r>
    </w:p>
    <w:p w14:paraId="43D2E8A6" w14:textId="77777777" w:rsidR="000C6BAC" w:rsidRPr="0096648E" w:rsidRDefault="000C6BAC" w:rsidP="000C6BAC">
      <w:pPr>
        <w:rPr>
          <w:color w:val="000000" w:themeColor="text1"/>
          <w:sz w:val="8"/>
          <w:szCs w:val="8"/>
        </w:rPr>
      </w:pPr>
    </w:p>
    <w:p w14:paraId="0D340DD6" w14:textId="6D934567" w:rsidR="000C6BAC" w:rsidRDefault="000C6BAC" w:rsidP="000C6BAC">
      <w:r>
        <w:t>SKILLS</w:t>
      </w:r>
    </w:p>
    <w:p w14:paraId="45DA6F89" w14:textId="547E28A0" w:rsidR="000C6BAC" w:rsidRPr="000C6BAC" w:rsidRDefault="000C6BAC" w:rsidP="000C6BAC">
      <w:pPr>
        <w:pStyle w:val="ListParagraph"/>
        <w:numPr>
          <w:ilvl w:val="0"/>
          <w:numId w:val="9"/>
        </w:numPr>
      </w:pPr>
      <w:r>
        <w:rPr>
          <w:sz w:val="20"/>
          <w:szCs w:val="20"/>
        </w:rPr>
        <w:t xml:space="preserve">Computer: MG-ALFA, </w:t>
      </w:r>
      <w:proofErr w:type="spellStart"/>
      <w:r>
        <w:rPr>
          <w:sz w:val="20"/>
          <w:szCs w:val="20"/>
        </w:rPr>
        <w:t>PolySystems</w:t>
      </w:r>
      <w:proofErr w:type="spellEnd"/>
      <w:r>
        <w:rPr>
          <w:sz w:val="20"/>
          <w:szCs w:val="20"/>
        </w:rPr>
        <w:t>, SQL, MATLAB, Access, Office Suite and other mathematical programming</w:t>
      </w:r>
    </w:p>
    <w:p w14:paraId="06E96D47" w14:textId="2E04D043" w:rsidR="000C6BAC" w:rsidRDefault="000C6BAC" w:rsidP="000C6BAC">
      <w:pPr>
        <w:pStyle w:val="ListParagraph"/>
        <w:numPr>
          <w:ilvl w:val="0"/>
          <w:numId w:val="9"/>
        </w:numPr>
      </w:pPr>
      <w:r>
        <w:rPr>
          <w:sz w:val="20"/>
          <w:szCs w:val="20"/>
        </w:rPr>
        <w:t>Eagle Scout</w:t>
      </w:r>
    </w:p>
    <w:p w14:paraId="210382F1" w14:textId="77777777" w:rsidR="000C6BAC" w:rsidRPr="000C6BAC" w:rsidRDefault="000C6BAC" w:rsidP="000C6BAC">
      <w:pPr>
        <w:pStyle w:val="ListParagraph"/>
        <w:numPr>
          <w:ilvl w:val="0"/>
          <w:numId w:val="8"/>
        </w:numPr>
        <w:rPr>
          <w:sz w:val="4"/>
          <w:szCs w:val="4"/>
        </w:rPr>
      </w:pPr>
    </w:p>
    <w:p w14:paraId="79E2EA05" w14:textId="215BD7A1" w:rsidR="000C6BAC" w:rsidRPr="000C6BAC" w:rsidRDefault="000C6BAC" w:rsidP="000C6BAC">
      <w:pPr>
        <w:rPr>
          <w:color w:val="000000" w:themeColor="text1"/>
          <w:sz w:val="20"/>
          <w:szCs w:val="20"/>
        </w:rPr>
      </w:pPr>
    </w:p>
    <w:sectPr w:rsidR="000C6BAC" w:rsidRPr="000C6BAC" w:rsidSect="00217985">
      <w:headerReference w:type="default" r:id="rId8"/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5B0E" w14:textId="77777777" w:rsidR="0028485B" w:rsidRDefault="0028485B" w:rsidP="00217985">
      <w:r>
        <w:separator/>
      </w:r>
    </w:p>
  </w:endnote>
  <w:endnote w:type="continuationSeparator" w:id="0">
    <w:p w14:paraId="654D98D9" w14:textId="77777777" w:rsidR="0028485B" w:rsidRDefault="0028485B" w:rsidP="0021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05EF5" w14:textId="77777777" w:rsidR="0028485B" w:rsidRDefault="0028485B" w:rsidP="00217985">
      <w:r>
        <w:separator/>
      </w:r>
    </w:p>
  </w:footnote>
  <w:footnote w:type="continuationSeparator" w:id="0">
    <w:p w14:paraId="6BDC98B0" w14:textId="77777777" w:rsidR="0028485B" w:rsidRDefault="0028485B" w:rsidP="00217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87DB9" w14:textId="77777777" w:rsidR="00217985" w:rsidRDefault="00217985" w:rsidP="0021798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2B09"/>
    <w:multiLevelType w:val="hybridMultilevel"/>
    <w:tmpl w:val="67CA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5CFA"/>
    <w:multiLevelType w:val="hybridMultilevel"/>
    <w:tmpl w:val="5EEE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6686A"/>
    <w:multiLevelType w:val="hybridMultilevel"/>
    <w:tmpl w:val="FC2A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5242B"/>
    <w:multiLevelType w:val="hybridMultilevel"/>
    <w:tmpl w:val="7C88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330D7"/>
    <w:multiLevelType w:val="hybridMultilevel"/>
    <w:tmpl w:val="DEF6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2266C"/>
    <w:multiLevelType w:val="hybridMultilevel"/>
    <w:tmpl w:val="8B80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45A45"/>
    <w:multiLevelType w:val="hybridMultilevel"/>
    <w:tmpl w:val="BA92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D203F"/>
    <w:multiLevelType w:val="hybridMultilevel"/>
    <w:tmpl w:val="85AE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54722"/>
    <w:multiLevelType w:val="hybridMultilevel"/>
    <w:tmpl w:val="9BEC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85"/>
    <w:rsid w:val="000C6BAC"/>
    <w:rsid w:val="001B0A5D"/>
    <w:rsid w:val="00217985"/>
    <w:rsid w:val="0028485B"/>
    <w:rsid w:val="0036128B"/>
    <w:rsid w:val="006B029A"/>
    <w:rsid w:val="007A767A"/>
    <w:rsid w:val="007E4EBD"/>
    <w:rsid w:val="00860927"/>
    <w:rsid w:val="008B6B69"/>
    <w:rsid w:val="00953CD7"/>
    <w:rsid w:val="0096648E"/>
    <w:rsid w:val="00C8173A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FD12"/>
  <w15:chartTrackingRefBased/>
  <w15:docId w15:val="{67AA1533-460E-6442-B846-312F1A4F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7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985"/>
  </w:style>
  <w:style w:type="paragraph" w:styleId="Footer">
    <w:name w:val="footer"/>
    <w:basedOn w:val="Normal"/>
    <w:link w:val="FooterChar"/>
    <w:uiPriority w:val="99"/>
    <w:unhideWhenUsed/>
    <w:rsid w:val="00217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985"/>
  </w:style>
  <w:style w:type="paragraph" w:styleId="NoSpacing">
    <w:name w:val="No Spacing"/>
    <w:uiPriority w:val="1"/>
    <w:qFormat/>
    <w:rsid w:val="00217985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F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fy6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Yeilding</dc:creator>
  <cp:keywords/>
  <dc:description/>
  <cp:lastModifiedBy>Maddie Hald</cp:lastModifiedBy>
  <cp:revision>3</cp:revision>
  <dcterms:created xsi:type="dcterms:W3CDTF">2020-06-20T22:47:00Z</dcterms:created>
  <dcterms:modified xsi:type="dcterms:W3CDTF">2020-06-20T23:13:00Z</dcterms:modified>
</cp:coreProperties>
</file>