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DA83" w14:textId="3B97BE76" w:rsidR="00C324E9" w:rsidRDefault="00804654">
      <w:pPr>
        <w:rPr>
          <w:lang w:val="fr-CA"/>
        </w:rPr>
      </w:pPr>
      <w:r>
        <w:rPr>
          <w:lang w:val="fr-CA"/>
        </w:rPr>
        <w:t>C</w:t>
      </w:r>
      <w:r w:rsidR="00407A2E">
        <w:rPr>
          <w:lang w:val="fr-CA"/>
        </w:rPr>
        <w:t xml:space="preserve">as d’utilisation </w:t>
      </w:r>
      <w:r>
        <w:rPr>
          <w:lang w:val="fr-CA"/>
        </w:rPr>
        <w:t>15 – Rapport de synthèse </w:t>
      </w:r>
    </w:p>
    <w:p w14:paraId="743B97FF" w14:textId="5F90CDE8" w:rsidR="00804654" w:rsidRDefault="00804654">
      <w:pPr>
        <w:rPr>
          <w:lang w:val="fr-CA"/>
        </w:rPr>
      </w:pPr>
      <w:r>
        <w:rPr>
          <w:lang w:val="fr-CA"/>
        </w:rPr>
        <w:t xml:space="preserve">But : </w:t>
      </w:r>
      <w:r w:rsidR="008222E8">
        <w:rPr>
          <w:lang w:val="fr-CA"/>
        </w:rPr>
        <w:t>Fournir un rapport de synthèse au gérant.</w:t>
      </w:r>
    </w:p>
    <w:p w14:paraId="2D430B9F" w14:textId="51FA69A7" w:rsidR="00804654" w:rsidRDefault="00804654">
      <w:pPr>
        <w:rPr>
          <w:lang w:val="fr-CA"/>
        </w:rPr>
      </w:pPr>
      <w:r>
        <w:rPr>
          <w:lang w:val="fr-CA"/>
        </w:rPr>
        <w:t xml:space="preserve">Précondition : </w:t>
      </w:r>
      <w:r w:rsidR="00D3757B">
        <w:rPr>
          <w:lang w:val="fr-CA"/>
        </w:rPr>
        <w:t>F</w:t>
      </w:r>
      <w:r w:rsidR="00411E5A">
        <w:rPr>
          <w:lang w:val="fr-CA"/>
        </w:rPr>
        <w:t>ichier des service</w:t>
      </w:r>
      <w:r w:rsidR="00CD5374">
        <w:rPr>
          <w:lang w:val="fr-CA"/>
        </w:rPr>
        <w:t>s</w:t>
      </w:r>
      <w:r w:rsidR="00411E5A">
        <w:rPr>
          <w:lang w:val="fr-CA"/>
        </w:rPr>
        <w:t xml:space="preserve"> fournis</w:t>
      </w:r>
    </w:p>
    <w:p w14:paraId="0021A184" w14:textId="1C515E79" w:rsidR="00804654" w:rsidRDefault="00804654">
      <w:pPr>
        <w:rPr>
          <w:lang w:val="fr-CA"/>
        </w:rPr>
      </w:pPr>
      <w:r>
        <w:rPr>
          <w:lang w:val="fr-CA"/>
        </w:rPr>
        <w:t xml:space="preserve">Acteur : </w:t>
      </w:r>
      <w:r w:rsidR="00085A07">
        <w:rPr>
          <w:lang w:val="fr-CA"/>
        </w:rPr>
        <w:t>Centre des Données #Gym</w:t>
      </w:r>
    </w:p>
    <w:p w14:paraId="253DF4C2" w14:textId="77777777" w:rsidR="00804654" w:rsidRDefault="00804654">
      <w:pPr>
        <w:rPr>
          <w:lang w:val="fr-CA"/>
        </w:rPr>
      </w:pPr>
      <w:r>
        <w:rPr>
          <w:lang w:val="fr-CA"/>
        </w:rPr>
        <w:t xml:space="preserve">Scénario : </w:t>
      </w:r>
    </w:p>
    <w:p w14:paraId="45AF92FC" w14:textId="77777777" w:rsidR="00411E5A" w:rsidRDefault="00411E5A" w:rsidP="0080465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 système lit le fichier des service fournis de la semaine</w:t>
      </w:r>
    </w:p>
    <w:p w14:paraId="7BA6946D" w14:textId="77777777" w:rsidR="00411E5A" w:rsidRDefault="00804654" w:rsidP="00411E5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 système génère un fichier TEF qui contient les informations suivantes : liste des professionnels à payer, le nombre de service de chacun et le total de leurs frais pour cette semaine</w:t>
      </w:r>
      <w:r w:rsidR="00411E5A">
        <w:rPr>
          <w:lang w:val="fr-CA"/>
        </w:rPr>
        <w:t>. Le système affiche à la fin du fichier le nombre total de chacun.</w:t>
      </w:r>
    </w:p>
    <w:p w14:paraId="4099135B" w14:textId="77777777" w:rsidR="00411E5A" w:rsidRDefault="00411E5A" w:rsidP="00411E5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 fichier est envoyé au gérant (électroniquement).</w:t>
      </w:r>
    </w:p>
    <w:p w14:paraId="4B64751B" w14:textId="5406B28E" w:rsidR="00411E5A" w:rsidRDefault="00411E5A" w:rsidP="00411E5A">
      <w:pPr>
        <w:rPr>
          <w:lang w:val="fr-CA"/>
        </w:rPr>
      </w:pPr>
      <w:r>
        <w:rPr>
          <w:lang w:val="fr-CA"/>
        </w:rPr>
        <w:t xml:space="preserve">Scénario alternatif : </w:t>
      </w:r>
      <w:r w:rsidR="00085A07">
        <w:rPr>
          <w:lang w:val="fr-CA"/>
        </w:rPr>
        <w:t>/</w:t>
      </w:r>
    </w:p>
    <w:p w14:paraId="1FFCD59E" w14:textId="0CD40822" w:rsidR="00AC488D" w:rsidRPr="00411E5A" w:rsidRDefault="00AC488D" w:rsidP="00411E5A">
      <w:pPr>
        <w:rPr>
          <w:lang w:val="fr-CA"/>
        </w:rPr>
      </w:pPr>
      <w:r>
        <w:rPr>
          <w:lang w:val="fr-CA"/>
        </w:rPr>
        <w:t>Postcondition : Le rapport de synthèse est envoyé au gérant.</w:t>
      </w:r>
    </w:p>
    <w:p w14:paraId="67ED5D0E" w14:textId="77777777" w:rsidR="00411E5A" w:rsidRPr="00411E5A" w:rsidRDefault="00411E5A" w:rsidP="00411E5A">
      <w:pPr>
        <w:ind w:left="360"/>
        <w:rPr>
          <w:lang w:val="fr-CA"/>
        </w:rPr>
      </w:pPr>
    </w:p>
    <w:sectPr w:rsidR="00411E5A" w:rsidRPr="0041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7449C"/>
    <w:multiLevelType w:val="hybridMultilevel"/>
    <w:tmpl w:val="9952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54"/>
    <w:rsid w:val="00085A07"/>
    <w:rsid w:val="00407A2E"/>
    <w:rsid w:val="00411E5A"/>
    <w:rsid w:val="006B0E65"/>
    <w:rsid w:val="00804654"/>
    <w:rsid w:val="008222E8"/>
    <w:rsid w:val="00AC488D"/>
    <w:rsid w:val="00C324E9"/>
    <w:rsid w:val="00CD5374"/>
    <w:rsid w:val="00D3757B"/>
    <w:rsid w:val="00E6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2A3C"/>
  <w15:chartTrackingRefBased/>
  <w15:docId w15:val="{BEAE93D0-5187-4042-B312-8664C2DD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Mégane</cp:lastModifiedBy>
  <cp:revision>9</cp:revision>
  <dcterms:created xsi:type="dcterms:W3CDTF">2020-11-07T05:02:00Z</dcterms:created>
  <dcterms:modified xsi:type="dcterms:W3CDTF">2020-11-07T20:29:00Z</dcterms:modified>
</cp:coreProperties>
</file>