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FA6FF2" w14:textId="0D95E2E3" w:rsidR="004E2599" w:rsidRDefault="004E2599" w:rsidP="004E2599">
      <w:pPr>
        <w:rPr>
          <w:lang w:val="fr-CA"/>
        </w:rPr>
      </w:pPr>
      <w:r>
        <w:rPr>
          <w:lang w:val="fr-CA"/>
        </w:rPr>
        <w:t>Cas d’utilisation 1</w:t>
      </w:r>
      <w:r>
        <w:rPr>
          <w:lang w:val="fr-CA"/>
        </w:rPr>
        <w:t>7</w:t>
      </w:r>
      <w:r>
        <w:rPr>
          <w:lang w:val="fr-CA"/>
        </w:rPr>
        <w:t xml:space="preserve"> – R</w:t>
      </w:r>
      <w:r>
        <w:rPr>
          <w:lang w:val="fr-CA"/>
        </w:rPr>
        <w:t>equête d’un r</w:t>
      </w:r>
      <w:r>
        <w:rPr>
          <w:lang w:val="fr-CA"/>
        </w:rPr>
        <w:t>apport de synthèse </w:t>
      </w:r>
    </w:p>
    <w:p w14:paraId="77A57FF6" w14:textId="6A2ABA89" w:rsidR="004E2599" w:rsidRDefault="004E2599" w:rsidP="004E2599">
      <w:pPr>
        <w:rPr>
          <w:lang w:val="fr-CA"/>
        </w:rPr>
      </w:pPr>
      <w:r>
        <w:rPr>
          <w:lang w:val="fr-CA"/>
        </w:rPr>
        <w:t>But : Fournir un rapport de synthèse au gérant</w:t>
      </w:r>
      <w:r w:rsidR="00FD071A">
        <w:rPr>
          <w:lang w:val="fr-CA"/>
        </w:rPr>
        <w:t xml:space="preserve"> sur demande</w:t>
      </w:r>
      <w:r>
        <w:rPr>
          <w:lang w:val="fr-CA"/>
        </w:rPr>
        <w:t>.</w:t>
      </w:r>
    </w:p>
    <w:p w14:paraId="232AF389" w14:textId="2D3596C5" w:rsidR="004E2599" w:rsidRDefault="004E2599" w:rsidP="004E2599">
      <w:pPr>
        <w:rPr>
          <w:lang w:val="fr-CA"/>
        </w:rPr>
      </w:pPr>
      <w:r>
        <w:rPr>
          <w:lang w:val="fr-CA"/>
        </w:rPr>
        <w:t xml:space="preserve">Précondition : </w:t>
      </w:r>
      <w:r w:rsidR="00DD1CDA">
        <w:rPr>
          <w:lang w:val="fr-CA"/>
        </w:rPr>
        <w:t>/</w:t>
      </w:r>
    </w:p>
    <w:p w14:paraId="41CD894A" w14:textId="3C7D96F4" w:rsidR="004E2599" w:rsidRDefault="004E2599" w:rsidP="004E2599">
      <w:pPr>
        <w:rPr>
          <w:lang w:val="fr-CA"/>
        </w:rPr>
      </w:pPr>
      <w:r>
        <w:rPr>
          <w:lang w:val="fr-CA"/>
        </w:rPr>
        <w:t xml:space="preserve">Acteur : </w:t>
      </w:r>
      <w:r w:rsidR="000D5C47">
        <w:rPr>
          <w:lang w:val="fr-CA"/>
        </w:rPr>
        <w:t>G</w:t>
      </w:r>
      <w:r>
        <w:rPr>
          <w:lang w:val="fr-CA"/>
        </w:rPr>
        <w:t>érant et agent</w:t>
      </w:r>
    </w:p>
    <w:p w14:paraId="0518B068" w14:textId="77777777" w:rsidR="004E2599" w:rsidRDefault="004E2599" w:rsidP="004E2599">
      <w:pPr>
        <w:rPr>
          <w:lang w:val="fr-CA"/>
        </w:rPr>
      </w:pPr>
      <w:r>
        <w:rPr>
          <w:lang w:val="fr-CA"/>
        </w:rPr>
        <w:t xml:space="preserve">Scénario : </w:t>
      </w:r>
    </w:p>
    <w:p w14:paraId="1F343510" w14:textId="77777777" w:rsidR="004E2599" w:rsidRDefault="004E2599" w:rsidP="004E2599">
      <w:pPr>
        <w:pStyle w:val="ListParagraph"/>
        <w:numPr>
          <w:ilvl w:val="0"/>
          <w:numId w:val="1"/>
        </w:numPr>
        <w:rPr>
          <w:lang w:val="fr-CA"/>
        </w:rPr>
      </w:pPr>
      <w:r>
        <w:rPr>
          <w:lang w:val="fr-CA"/>
        </w:rPr>
        <w:t>Le gérant demande à l’agent qu’il veut un rapport de synthèse de la semaine</w:t>
      </w:r>
    </w:p>
    <w:p w14:paraId="30E471E4" w14:textId="77777777" w:rsidR="004E2599" w:rsidRDefault="004E2599" w:rsidP="004E2599">
      <w:pPr>
        <w:pStyle w:val="ListParagraph"/>
        <w:numPr>
          <w:ilvl w:val="0"/>
          <w:numId w:val="1"/>
        </w:numPr>
        <w:rPr>
          <w:lang w:val="fr-CA"/>
        </w:rPr>
      </w:pPr>
      <w:r>
        <w:rPr>
          <w:lang w:val="fr-CA"/>
        </w:rPr>
        <w:t>L’agent sélectionne « Rapport de synthèse »</w:t>
      </w:r>
    </w:p>
    <w:p w14:paraId="2F712A87" w14:textId="2C2CF6D9" w:rsidR="00034725" w:rsidRDefault="00034725" w:rsidP="004E2599">
      <w:pPr>
        <w:pStyle w:val="ListParagraph"/>
        <w:numPr>
          <w:ilvl w:val="0"/>
          <w:numId w:val="1"/>
        </w:numPr>
        <w:rPr>
          <w:lang w:val="fr-CA"/>
        </w:rPr>
      </w:pPr>
      <w:r>
        <w:rPr>
          <w:lang w:val="fr-CA"/>
        </w:rPr>
        <w:t>Passe au CU #15 Rapport de synthèse</w:t>
      </w:r>
    </w:p>
    <w:p w14:paraId="713ECC58" w14:textId="7060A670" w:rsidR="004E2599" w:rsidRDefault="004E2599" w:rsidP="004E2599">
      <w:pPr>
        <w:pStyle w:val="ListParagraph"/>
        <w:numPr>
          <w:ilvl w:val="0"/>
          <w:numId w:val="1"/>
        </w:numPr>
        <w:rPr>
          <w:lang w:val="fr-CA"/>
        </w:rPr>
      </w:pPr>
      <w:r>
        <w:rPr>
          <w:lang w:val="fr-CA"/>
        </w:rPr>
        <w:t>Le système revient au menu principal.</w:t>
      </w:r>
    </w:p>
    <w:p w14:paraId="46DE04D5" w14:textId="1A0B87C2" w:rsidR="0011208D" w:rsidRDefault="0011208D" w:rsidP="004E2599">
      <w:pPr>
        <w:pStyle w:val="ListParagraph"/>
        <w:numPr>
          <w:ilvl w:val="0"/>
          <w:numId w:val="1"/>
        </w:numPr>
        <w:rPr>
          <w:lang w:val="fr-CA"/>
        </w:rPr>
      </w:pPr>
      <w:r>
        <w:rPr>
          <w:lang w:val="fr-CA"/>
        </w:rPr>
        <w:t>Fin de l’interaction.</w:t>
      </w:r>
    </w:p>
    <w:p w14:paraId="1132370B" w14:textId="4B313806" w:rsidR="004E2599" w:rsidRDefault="004E2599" w:rsidP="004E2599">
      <w:pPr>
        <w:rPr>
          <w:lang w:val="fr-CA"/>
        </w:rPr>
      </w:pPr>
      <w:r>
        <w:rPr>
          <w:lang w:val="fr-CA"/>
        </w:rPr>
        <w:t xml:space="preserve">Scénario alternatif : </w:t>
      </w:r>
      <w:r w:rsidR="0011208D">
        <w:rPr>
          <w:lang w:val="fr-CA"/>
        </w:rPr>
        <w:t xml:space="preserve"> /</w:t>
      </w:r>
    </w:p>
    <w:p w14:paraId="3A3F15EC" w14:textId="237E05E8" w:rsidR="0011208D" w:rsidRPr="00411E5A" w:rsidRDefault="0011208D" w:rsidP="004E2599">
      <w:pPr>
        <w:rPr>
          <w:lang w:val="fr-CA"/>
        </w:rPr>
      </w:pPr>
      <w:r>
        <w:rPr>
          <w:lang w:val="fr-CA"/>
        </w:rPr>
        <w:t>Postcondition : Le rapport de synthèse de la semaine à date est envoyé au gérant.</w:t>
      </w:r>
    </w:p>
    <w:p w14:paraId="2DC15D31" w14:textId="77777777" w:rsidR="00621BBB" w:rsidRPr="0011208D" w:rsidRDefault="00621BBB">
      <w:pPr>
        <w:rPr>
          <w:lang w:val="fr-CA"/>
        </w:rPr>
      </w:pPr>
    </w:p>
    <w:sectPr w:rsidR="00621BBB" w:rsidRPr="0011208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E97449C"/>
    <w:multiLevelType w:val="hybridMultilevel"/>
    <w:tmpl w:val="99526CF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2599"/>
    <w:rsid w:val="00034725"/>
    <w:rsid w:val="000D5C47"/>
    <w:rsid w:val="0011208D"/>
    <w:rsid w:val="00431E28"/>
    <w:rsid w:val="004E2599"/>
    <w:rsid w:val="00621BBB"/>
    <w:rsid w:val="00835375"/>
    <w:rsid w:val="00C45E3F"/>
    <w:rsid w:val="00DC6E66"/>
    <w:rsid w:val="00DD1CDA"/>
    <w:rsid w:val="00E4377E"/>
    <w:rsid w:val="00FD07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0C077C"/>
  <w15:chartTrackingRefBased/>
  <w15:docId w15:val="{DAF8865E-645E-4994-A558-6FDAB99FCD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259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E259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73</Words>
  <Characters>422</Characters>
  <Application>Microsoft Office Word</Application>
  <DocSecurity>0</DocSecurity>
  <Lines>3</Lines>
  <Paragraphs>1</Paragraphs>
  <ScaleCrop>false</ScaleCrop>
  <Company/>
  <LinksUpToDate>false</LinksUpToDate>
  <CharactersWithSpaces>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Mégane</cp:lastModifiedBy>
  <cp:revision>7</cp:revision>
  <dcterms:created xsi:type="dcterms:W3CDTF">2020-11-07T20:21:00Z</dcterms:created>
  <dcterms:modified xsi:type="dcterms:W3CDTF">2020-11-07T20:29:00Z</dcterms:modified>
</cp:coreProperties>
</file>