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91DD3E3" w14:textId="65EA756A" w:rsidR="00D04198" w:rsidRPr="000C3D1F" w:rsidRDefault="00D04198" w:rsidP="00D04198">
      <w:pPr>
        <w:rPr>
          <w:rFonts w:ascii="Times New Roman" w:hAnsi="Times New Roman" w:cs="Times New Roman"/>
          <w:sz w:val="24"/>
          <w:szCs w:val="24"/>
          <w:lang w:val="fr-CA"/>
        </w:rPr>
      </w:pPr>
      <w:r w:rsidRPr="000C3D1F">
        <w:rPr>
          <w:rFonts w:ascii="Times New Roman" w:hAnsi="Times New Roman" w:cs="Times New Roman"/>
          <w:sz w:val="24"/>
          <w:szCs w:val="24"/>
          <w:lang w:val="fr-CA"/>
        </w:rPr>
        <w:t>C</w:t>
      </w:r>
      <w:r>
        <w:rPr>
          <w:rFonts w:ascii="Times New Roman" w:hAnsi="Times New Roman" w:cs="Times New Roman"/>
          <w:sz w:val="24"/>
          <w:szCs w:val="24"/>
          <w:lang w:val="fr-CA"/>
        </w:rPr>
        <w:t>as d’utilisation</w:t>
      </w:r>
      <w:r w:rsidRPr="000C3D1F">
        <w:rPr>
          <w:rFonts w:ascii="Times New Roman" w:hAnsi="Times New Roman" w:cs="Times New Roman"/>
          <w:sz w:val="24"/>
          <w:szCs w:val="24"/>
          <w:lang w:val="fr-CA"/>
        </w:rPr>
        <w:t xml:space="preserve"> 1</w:t>
      </w:r>
      <w:r>
        <w:rPr>
          <w:rFonts w:ascii="Times New Roman" w:hAnsi="Times New Roman" w:cs="Times New Roman"/>
          <w:sz w:val="24"/>
          <w:szCs w:val="24"/>
          <w:lang w:val="fr-CA"/>
        </w:rPr>
        <w:t>6</w:t>
      </w:r>
      <w:r w:rsidRPr="000C3D1F">
        <w:rPr>
          <w:rFonts w:ascii="Times New Roman" w:hAnsi="Times New Roman" w:cs="Times New Roman"/>
          <w:sz w:val="24"/>
          <w:szCs w:val="24"/>
          <w:lang w:val="fr-CA"/>
        </w:rPr>
        <w:t xml:space="preserve"> : </w:t>
      </w:r>
      <w:r>
        <w:rPr>
          <w:rFonts w:ascii="Times New Roman" w:hAnsi="Times New Roman" w:cs="Times New Roman"/>
          <w:sz w:val="24"/>
          <w:szCs w:val="24"/>
          <w:lang w:val="fr-CA"/>
        </w:rPr>
        <w:t>Paiement de f</w:t>
      </w:r>
      <w:r w:rsidRPr="000C3D1F">
        <w:rPr>
          <w:rFonts w:ascii="Times New Roman" w:hAnsi="Times New Roman" w:cs="Times New Roman"/>
          <w:sz w:val="24"/>
          <w:szCs w:val="24"/>
          <w:lang w:val="fr-CA"/>
        </w:rPr>
        <w:t xml:space="preserve">rais </w:t>
      </w:r>
    </w:p>
    <w:p w14:paraId="085693FE" w14:textId="76F688FC" w:rsidR="00D04198" w:rsidRPr="000C3D1F" w:rsidRDefault="00D04198" w:rsidP="00D04198">
      <w:pPr>
        <w:rPr>
          <w:rFonts w:ascii="Times New Roman" w:hAnsi="Times New Roman" w:cs="Times New Roman"/>
          <w:sz w:val="24"/>
          <w:szCs w:val="24"/>
          <w:lang w:val="fr-CA"/>
        </w:rPr>
      </w:pPr>
      <w:r w:rsidRPr="000C3D1F">
        <w:rPr>
          <w:rFonts w:ascii="Times New Roman" w:hAnsi="Times New Roman" w:cs="Times New Roman"/>
          <w:sz w:val="24"/>
          <w:szCs w:val="24"/>
          <w:lang w:val="fr-CA"/>
        </w:rPr>
        <w:t xml:space="preserve">But : </w:t>
      </w:r>
      <w:r>
        <w:rPr>
          <w:rFonts w:ascii="Times New Roman" w:hAnsi="Times New Roman" w:cs="Times New Roman"/>
          <w:sz w:val="24"/>
          <w:szCs w:val="24"/>
          <w:lang w:val="fr-CA"/>
        </w:rPr>
        <w:t>Paiement de</w:t>
      </w:r>
      <w:r>
        <w:rPr>
          <w:rFonts w:ascii="Times New Roman" w:hAnsi="Times New Roman" w:cs="Times New Roman"/>
          <w:sz w:val="24"/>
          <w:szCs w:val="24"/>
          <w:lang w:val="fr-CA"/>
        </w:rPr>
        <w:t xml:space="preserve"> frais par un membre</w:t>
      </w:r>
    </w:p>
    <w:p w14:paraId="7C7839BB" w14:textId="77777777" w:rsidR="00D04198" w:rsidRPr="000C3D1F" w:rsidRDefault="00D04198" w:rsidP="00D04198">
      <w:pPr>
        <w:rPr>
          <w:rFonts w:ascii="Times New Roman" w:hAnsi="Times New Roman" w:cs="Times New Roman"/>
          <w:sz w:val="24"/>
          <w:szCs w:val="24"/>
          <w:lang w:val="fr-CA"/>
        </w:rPr>
      </w:pPr>
      <w:r w:rsidRPr="000C3D1F">
        <w:rPr>
          <w:rFonts w:ascii="Times New Roman" w:hAnsi="Times New Roman" w:cs="Times New Roman"/>
          <w:sz w:val="24"/>
          <w:szCs w:val="24"/>
          <w:lang w:val="fr-CA"/>
        </w:rPr>
        <w:t>Précondition : Le membre possède sa méthode de pa</w:t>
      </w:r>
      <w:r>
        <w:rPr>
          <w:rFonts w:ascii="Times New Roman" w:hAnsi="Times New Roman" w:cs="Times New Roman"/>
          <w:sz w:val="24"/>
          <w:szCs w:val="24"/>
          <w:lang w:val="fr-CA"/>
        </w:rPr>
        <w:t>i</w:t>
      </w:r>
      <w:r w:rsidRPr="000C3D1F">
        <w:rPr>
          <w:rFonts w:ascii="Times New Roman" w:hAnsi="Times New Roman" w:cs="Times New Roman"/>
          <w:sz w:val="24"/>
          <w:szCs w:val="24"/>
          <w:lang w:val="fr-CA"/>
        </w:rPr>
        <w:t xml:space="preserve">ement </w:t>
      </w:r>
    </w:p>
    <w:p w14:paraId="2B4BBF8F" w14:textId="77777777" w:rsidR="00D04198" w:rsidRPr="000C3D1F" w:rsidRDefault="00D04198" w:rsidP="00D04198">
      <w:pPr>
        <w:rPr>
          <w:rFonts w:ascii="Times New Roman" w:hAnsi="Times New Roman" w:cs="Times New Roman"/>
          <w:sz w:val="24"/>
          <w:szCs w:val="24"/>
          <w:lang w:val="fr-CA"/>
        </w:rPr>
      </w:pPr>
      <w:r w:rsidRPr="000C3D1F">
        <w:rPr>
          <w:rFonts w:ascii="Times New Roman" w:hAnsi="Times New Roman" w:cs="Times New Roman"/>
          <w:sz w:val="24"/>
          <w:szCs w:val="24"/>
          <w:lang w:val="fr-CA"/>
        </w:rPr>
        <w:t>Acteur : Agent, Membre</w:t>
      </w:r>
    </w:p>
    <w:p w14:paraId="140097E9" w14:textId="77777777" w:rsidR="00D04198" w:rsidRPr="000C3D1F" w:rsidRDefault="00D04198" w:rsidP="00D04198">
      <w:pPr>
        <w:rPr>
          <w:rFonts w:ascii="Times New Roman" w:hAnsi="Times New Roman" w:cs="Times New Roman"/>
          <w:sz w:val="24"/>
          <w:szCs w:val="24"/>
          <w:lang w:val="fr-CA"/>
        </w:rPr>
      </w:pPr>
      <w:r w:rsidRPr="000C3D1F">
        <w:rPr>
          <w:rFonts w:ascii="Times New Roman" w:hAnsi="Times New Roman" w:cs="Times New Roman"/>
          <w:sz w:val="24"/>
          <w:szCs w:val="24"/>
          <w:lang w:val="fr-CA"/>
        </w:rPr>
        <w:t xml:space="preserve">Scénario : </w:t>
      </w:r>
    </w:p>
    <w:p w14:paraId="3CFD6E86" w14:textId="124E803D" w:rsidR="00D04198" w:rsidRPr="000C3D1F" w:rsidRDefault="00D04198" w:rsidP="00D04198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4"/>
          <w:szCs w:val="24"/>
          <w:lang w:val="fr-CA"/>
        </w:rPr>
      </w:pPr>
      <w:r w:rsidRPr="000C3D1F">
        <w:rPr>
          <w:rFonts w:ascii="Times New Roman" w:hAnsi="Times New Roman" w:cs="Times New Roman"/>
          <w:sz w:val="24"/>
          <w:szCs w:val="24"/>
          <w:lang w:val="fr-CA"/>
        </w:rPr>
        <w:t>L’agent confirme avec le client le montant</w:t>
      </w:r>
      <w:r>
        <w:rPr>
          <w:rFonts w:ascii="Times New Roman" w:hAnsi="Times New Roman" w:cs="Times New Roman"/>
          <w:sz w:val="24"/>
          <w:szCs w:val="24"/>
          <w:lang w:val="fr-CA"/>
        </w:rPr>
        <w:t xml:space="preserve"> à payer</w:t>
      </w:r>
      <w:r w:rsidRPr="000C3D1F">
        <w:rPr>
          <w:rFonts w:ascii="Times New Roman" w:hAnsi="Times New Roman" w:cs="Times New Roman"/>
          <w:sz w:val="24"/>
          <w:szCs w:val="24"/>
          <w:lang w:val="fr-CA"/>
        </w:rPr>
        <w:t>.</w:t>
      </w:r>
    </w:p>
    <w:p w14:paraId="14B83FE8" w14:textId="77777777" w:rsidR="00D04198" w:rsidRDefault="00D04198" w:rsidP="00D04198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4"/>
          <w:szCs w:val="24"/>
          <w:lang w:val="fr-CA"/>
        </w:rPr>
      </w:pPr>
      <w:r w:rsidRPr="000C3D1F">
        <w:rPr>
          <w:rFonts w:ascii="Times New Roman" w:hAnsi="Times New Roman" w:cs="Times New Roman"/>
          <w:sz w:val="24"/>
          <w:szCs w:val="24"/>
          <w:lang w:val="fr-CA"/>
        </w:rPr>
        <w:t>Le membre choisit le type de paiement</w:t>
      </w:r>
    </w:p>
    <w:p w14:paraId="6185E27E" w14:textId="57F433C3" w:rsidR="00D04198" w:rsidRPr="000C3D1F" w:rsidRDefault="00D04198" w:rsidP="00D04198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4"/>
          <w:szCs w:val="24"/>
          <w:lang w:val="fr-CA"/>
        </w:rPr>
      </w:pPr>
      <w:r>
        <w:rPr>
          <w:rFonts w:ascii="Times New Roman" w:hAnsi="Times New Roman" w:cs="Times New Roman"/>
          <w:sz w:val="24"/>
          <w:szCs w:val="24"/>
          <w:lang w:val="fr-CA"/>
        </w:rPr>
        <w:t>Le membre</w:t>
      </w:r>
      <w:r w:rsidRPr="000C3D1F">
        <w:rPr>
          <w:rFonts w:ascii="Times New Roman" w:hAnsi="Times New Roman" w:cs="Times New Roman"/>
          <w:sz w:val="24"/>
          <w:szCs w:val="24"/>
          <w:lang w:val="fr-CA"/>
        </w:rPr>
        <w:t xml:space="preserve"> paie le montant affiché par le système.</w:t>
      </w:r>
    </w:p>
    <w:p w14:paraId="684EF77A" w14:textId="61E387AE" w:rsidR="00D04198" w:rsidRDefault="00D04198" w:rsidP="00D04198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4"/>
          <w:szCs w:val="24"/>
          <w:lang w:val="fr-CA"/>
        </w:rPr>
      </w:pPr>
      <w:r w:rsidRPr="000C3D1F">
        <w:rPr>
          <w:rFonts w:ascii="Times New Roman" w:hAnsi="Times New Roman" w:cs="Times New Roman"/>
          <w:sz w:val="24"/>
          <w:szCs w:val="24"/>
          <w:lang w:val="fr-CA"/>
        </w:rPr>
        <w:t>Le système confirme le paiement et imprime le reçu.</w:t>
      </w:r>
    </w:p>
    <w:p w14:paraId="70D8FF8A" w14:textId="000614D7" w:rsidR="00D04198" w:rsidRPr="000C3D1F" w:rsidRDefault="00D04198" w:rsidP="00D04198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4"/>
          <w:szCs w:val="24"/>
          <w:lang w:val="fr-CA"/>
        </w:rPr>
      </w:pPr>
      <w:r>
        <w:rPr>
          <w:rFonts w:ascii="Times New Roman" w:hAnsi="Times New Roman" w:cs="Times New Roman"/>
          <w:sz w:val="24"/>
          <w:szCs w:val="24"/>
          <w:lang w:val="fr-CA"/>
        </w:rPr>
        <w:t>L’agent remet le reçu au client</w:t>
      </w:r>
    </w:p>
    <w:p w14:paraId="6EBF21A8" w14:textId="77777777" w:rsidR="00D04198" w:rsidRPr="000C3D1F" w:rsidRDefault="00D04198" w:rsidP="00D04198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4"/>
          <w:szCs w:val="24"/>
          <w:lang w:val="fr-CA"/>
        </w:rPr>
      </w:pPr>
      <w:r w:rsidRPr="000C3D1F">
        <w:rPr>
          <w:rFonts w:ascii="Times New Roman" w:hAnsi="Times New Roman" w:cs="Times New Roman"/>
          <w:sz w:val="24"/>
          <w:szCs w:val="24"/>
          <w:lang w:val="fr-CA"/>
        </w:rPr>
        <w:t>L’échange se termine.</w:t>
      </w:r>
    </w:p>
    <w:p w14:paraId="357B2511" w14:textId="77777777" w:rsidR="00D04198" w:rsidRPr="000C3D1F" w:rsidRDefault="00D04198" w:rsidP="00D04198">
      <w:pPr>
        <w:rPr>
          <w:rFonts w:ascii="Times New Roman" w:hAnsi="Times New Roman" w:cs="Times New Roman"/>
          <w:sz w:val="24"/>
          <w:szCs w:val="24"/>
          <w:lang w:val="fr-CA"/>
        </w:rPr>
      </w:pPr>
      <w:r w:rsidRPr="000C3D1F">
        <w:rPr>
          <w:rFonts w:ascii="Times New Roman" w:hAnsi="Times New Roman" w:cs="Times New Roman"/>
          <w:sz w:val="24"/>
          <w:szCs w:val="24"/>
          <w:lang w:val="fr-CA"/>
        </w:rPr>
        <w:t xml:space="preserve">Scénarios alternatifs : </w:t>
      </w:r>
    </w:p>
    <w:p w14:paraId="4DDFC4BF" w14:textId="03C0DD90" w:rsidR="00D04198" w:rsidRPr="000C3D1F" w:rsidRDefault="00D04198" w:rsidP="00D04198">
      <w:pPr>
        <w:rPr>
          <w:rFonts w:ascii="Times New Roman" w:hAnsi="Times New Roman" w:cs="Times New Roman"/>
          <w:sz w:val="24"/>
          <w:szCs w:val="24"/>
          <w:lang w:val="fr-CA"/>
        </w:rPr>
      </w:pPr>
      <w:r>
        <w:rPr>
          <w:rFonts w:ascii="Times New Roman" w:hAnsi="Times New Roman" w:cs="Times New Roman"/>
          <w:sz w:val="24"/>
          <w:szCs w:val="24"/>
          <w:lang w:val="fr-CA"/>
        </w:rPr>
        <w:t>1</w:t>
      </w:r>
      <w:r w:rsidRPr="000C3D1F">
        <w:rPr>
          <w:rFonts w:ascii="Times New Roman" w:hAnsi="Times New Roman" w:cs="Times New Roman"/>
          <w:sz w:val="24"/>
          <w:szCs w:val="24"/>
          <w:lang w:val="fr-CA"/>
        </w:rPr>
        <w:t>a Le membre ne veut</w:t>
      </w:r>
      <w:r>
        <w:rPr>
          <w:rFonts w:ascii="Times New Roman" w:hAnsi="Times New Roman" w:cs="Times New Roman"/>
          <w:sz w:val="24"/>
          <w:szCs w:val="24"/>
          <w:lang w:val="fr-CA"/>
        </w:rPr>
        <w:t>/peut</w:t>
      </w:r>
      <w:r w:rsidRPr="000C3D1F">
        <w:rPr>
          <w:rFonts w:ascii="Times New Roman" w:hAnsi="Times New Roman" w:cs="Times New Roman"/>
          <w:sz w:val="24"/>
          <w:szCs w:val="24"/>
          <w:lang w:val="fr-CA"/>
        </w:rPr>
        <w:t xml:space="preserve"> pas payer le montant. On continue à l’étape </w:t>
      </w:r>
      <w:r>
        <w:rPr>
          <w:rFonts w:ascii="Times New Roman" w:hAnsi="Times New Roman" w:cs="Times New Roman"/>
          <w:sz w:val="24"/>
          <w:szCs w:val="24"/>
          <w:lang w:val="fr-CA"/>
        </w:rPr>
        <w:t>6</w:t>
      </w:r>
    </w:p>
    <w:p w14:paraId="1C8BA343" w14:textId="052B7FC7" w:rsidR="00D04198" w:rsidRPr="000C3D1F" w:rsidRDefault="00292D7B" w:rsidP="00D04198">
      <w:pPr>
        <w:rPr>
          <w:rFonts w:ascii="Times New Roman" w:hAnsi="Times New Roman" w:cs="Times New Roman"/>
          <w:sz w:val="24"/>
          <w:szCs w:val="24"/>
          <w:lang w:val="fr-CA"/>
        </w:rPr>
      </w:pPr>
      <w:r>
        <w:rPr>
          <w:rFonts w:ascii="Times New Roman" w:hAnsi="Times New Roman" w:cs="Times New Roman"/>
          <w:sz w:val="24"/>
          <w:szCs w:val="24"/>
          <w:lang w:val="fr-CA"/>
        </w:rPr>
        <w:t>4</w:t>
      </w:r>
      <w:r w:rsidR="00D04198">
        <w:rPr>
          <w:rFonts w:ascii="Times New Roman" w:hAnsi="Times New Roman" w:cs="Times New Roman"/>
          <w:sz w:val="24"/>
          <w:szCs w:val="24"/>
          <w:lang w:val="fr-CA"/>
        </w:rPr>
        <w:t>a</w:t>
      </w:r>
      <w:r w:rsidR="00D04198" w:rsidRPr="000C3D1F">
        <w:rPr>
          <w:rFonts w:ascii="Times New Roman" w:hAnsi="Times New Roman" w:cs="Times New Roman"/>
          <w:sz w:val="24"/>
          <w:szCs w:val="24"/>
          <w:lang w:val="fr-CA"/>
        </w:rPr>
        <w:t xml:space="preserve"> Si le</w:t>
      </w:r>
      <w:r>
        <w:rPr>
          <w:rFonts w:ascii="Times New Roman" w:hAnsi="Times New Roman" w:cs="Times New Roman"/>
          <w:sz w:val="24"/>
          <w:szCs w:val="24"/>
          <w:lang w:val="fr-CA"/>
        </w:rPr>
        <w:t xml:space="preserve">s fonds sont insuffisants, le système annule la transaction et imprime le reçu. On continue </w:t>
      </w:r>
      <w:proofErr w:type="gramStart"/>
      <w:r>
        <w:rPr>
          <w:rFonts w:ascii="Times New Roman" w:hAnsi="Times New Roman" w:cs="Times New Roman"/>
          <w:sz w:val="24"/>
          <w:szCs w:val="24"/>
          <w:lang w:val="fr-CA"/>
        </w:rPr>
        <w:t>à</w:t>
      </w:r>
      <w:proofErr w:type="gramEnd"/>
      <w:r>
        <w:rPr>
          <w:rFonts w:ascii="Times New Roman" w:hAnsi="Times New Roman" w:cs="Times New Roman"/>
          <w:sz w:val="24"/>
          <w:szCs w:val="24"/>
          <w:lang w:val="fr-CA"/>
        </w:rPr>
        <w:t xml:space="preserve"> l’étape 5. </w:t>
      </w:r>
      <w:r w:rsidR="00D04198" w:rsidRPr="000C3D1F">
        <w:rPr>
          <w:rFonts w:ascii="Times New Roman" w:hAnsi="Times New Roman" w:cs="Times New Roman"/>
          <w:sz w:val="24"/>
          <w:szCs w:val="24"/>
          <w:lang w:val="fr-CA"/>
        </w:rPr>
        <w:t xml:space="preserve"> </w:t>
      </w:r>
    </w:p>
    <w:p w14:paraId="0A85EB79" w14:textId="754BD456" w:rsidR="00621BBB" w:rsidRPr="00D04198" w:rsidRDefault="00621BBB">
      <w:pPr>
        <w:rPr>
          <w:lang w:val="fr-CA"/>
        </w:rPr>
      </w:pPr>
    </w:p>
    <w:sectPr w:rsidR="00621BBB" w:rsidRPr="00D0419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76DC2ED2"/>
    <w:multiLevelType w:val="hybridMultilevel"/>
    <w:tmpl w:val="A6E05D7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198"/>
    <w:rsid w:val="00292D7B"/>
    <w:rsid w:val="00431E28"/>
    <w:rsid w:val="00621BBB"/>
    <w:rsid w:val="00835375"/>
    <w:rsid w:val="00C45E3F"/>
    <w:rsid w:val="00D04198"/>
    <w:rsid w:val="00E437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AA8278"/>
  <w15:chartTrackingRefBased/>
  <w15:docId w15:val="{A8855168-5B56-4993-BD72-A9CB98EEBD5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0419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D0419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</TotalTime>
  <Pages>1</Pages>
  <Words>94</Words>
  <Characters>537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Mégane</dc:creator>
  <cp:keywords/>
  <dc:description/>
  <cp:lastModifiedBy>Mégane</cp:lastModifiedBy>
  <cp:revision>1</cp:revision>
  <dcterms:created xsi:type="dcterms:W3CDTF">2020-11-07T18:12:00Z</dcterms:created>
  <dcterms:modified xsi:type="dcterms:W3CDTF">2020-11-07T18:26:00Z</dcterms:modified>
</cp:coreProperties>
</file>