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5009" w14:textId="77777777" w:rsidR="007230C4" w:rsidRPr="007230C4" w:rsidRDefault="007230C4" w:rsidP="007230C4">
      <w:pPr>
        <w:shd w:val="clear" w:color="auto" w:fill="FFFFFF" w:themeFill="background1"/>
        <w:spacing w:before="300" w:after="300" w:line="240" w:lineRule="auto"/>
        <w:jc w:val="left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As principais vantagens de se usar o </w:t>
      </w:r>
      <w:proofErr w:type="spellStart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Git</w:t>
      </w:r>
      <w:proofErr w:type="spellEnd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 e o GitHub incluem:</w:t>
      </w:r>
    </w:p>
    <w:p w14:paraId="28182BA8" w14:textId="77777777" w:rsidR="007230C4" w:rsidRPr="007230C4" w:rsidRDefault="007230C4" w:rsidP="007230C4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Controle de versão: o </w:t>
      </w:r>
      <w:proofErr w:type="spellStart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Git</w:t>
      </w:r>
      <w:proofErr w:type="spellEnd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 permite que todas as alterações feitas no código fonte do projeto sejam registradas e armazenadas, o que facilita o gerenciamento e a reversão de alterações em caso de erros ou problemas.</w:t>
      </w:r>
    </w:p>
    <w:p w14:paraId="424FA353" w14:textId="77777777" w:rsidR="007230C4" w:rsidRPr="007230C4" w:rsidRDefault="007230C4" w:rsidP="007230C4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Colaboração: o </w:t>
      </w:r>
      <w:proofErr w:type="spellStart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Git</w:t>
      </w:r>
      <w:proofErr w:type="spellEnd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 e o GitHub permitem que várias pessoas trabalhem no mesmo projeto ao mesmo tempo, permitindo que equipes de desenvolvimento possam colaborar de forma eficiente.</w:t>
      </w:r>
    </w:p>
    <w:p w14:paraId="04397216" w14:textId="77777777" w:rsidR="007230C4" w:rsidRPr="007230C4" w:rsidRDefault="007230C4" w:rsidP="007230C4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Gerenciamento de problemas: o GitHub permite que os usuários possam reportar problemas e sugerir melhorias no projeto, o que ajuda os desenvolvedores a identificar e corrigir problemas no projeto.</w:t>
      </w:r>
    </w:p>
    <w:p w14:paraId="2ADA5BAF" w14:textId="77777777" w:rsidR="007230C4" w:rsidRPr="007230C4" w:rsidRDefault="007230C4" w:rsidP="007230C4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Hospedagem de código fonte: o GitHub fornece uma plataforma segura e confiável para hospedar repositórios de código fonte, o que torna mais fácil para os desenvolvedores compartilhar e colaborar em projetos de software.</w:t>
      </w:r>
    </w:p>
    <w:p w14:paraId="15FC0A10" w14:textId="77777777" w:rsidR="007230C4" w:rsidRPr="007230C4" w:rsidRDefault="007230C4" w:rsidP="007230C4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Integração com outras ferramentas: o GitHub pode ser integrado com outras ferramentas de desenvolvimento, </w:t>
      </w:r>
      <w:proofErr w:type="gramStart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 xml:space="preserve">como </w:t>
      </w:r>
      <w:proofErr w:type="spellStart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IDEs</w:t>
      </w:r>
      <w:proofErr w:type="spellEnd"/>
      <w:proofErr w:type="gramEnd"/>
      <w:r w:rsidRPr="007230C4">
        <w:rPr>
          <w:rFonts w:ascii="Segoe UI" w:eastAsia="Times New Roman" w:hAnsi="Segoe UI" w:cs="Segoe UI"/>
          <w:sz w:val="24"/>
          <w:szCs w:val="24"/>
          <w:lang w:eastAsia="pt-BR"/>
        </w:rPr>
        <w:t>, sistemas de integração contínua e ferramentas de gerenciamento de projetos, tornando o processo de desenvolvimento mais eficiente.</w:t>
      </w:r>
    </w:p>
    <w:p w14:paraId="6B91DA5C" w14:textId="77777777" w:rsidR="0013555C" w:rsidRDefault="0013555C"/>
    <w:sectPr w:rsidR="00135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59BD"/>
    <w:multiLevelType w:val="multilevel"/>
    <w:tmpl w:val="F6A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62"/>
    <w:rsid w:val="0013555C"/>
    <w:rsid w:val="00447B5B"/>
    <w:rsid w:val="007230C4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4ECF"/>
  <w15:chartTrackingRefBased/>
  <w15:docId w15:val="{3FA93B6D-C9EB-433B-B5A6-C178DA8C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5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2023-04-04T22:32:00Z</dcterms:created>
  <dcterms:modified xsi:type="dcterms:W3CDTF">2023-04-04T22:32:00Z</dcterms:modified>
</cp:coreProperties>
</file>