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</w:t>
      </w:r>
    </w:p>
    <w:p>
      <w:r>
        <w:t>{{case.verdict_label}}</w:t>
      </w:r>
    </w:p>
    <w:p>
      <w:r>
        <w:t>{{executive_summary.verdict_line}}</w:t>
      </w:r>
    </w:p>
    <w:p>
      <w:r>
        <w:t>{{executive_summary.structural_outlook_line}}</w:t>
      </w:r>
    </w:p>
    <w:p>
      <w:r>
        <w:t>{{executive_summary.structural_risk_line}}</w:t>
      </w:r>
    </w:p>
    <w:p>
      <w:r>
        <w:t>{{executive_summary.personal_exposure_line}}</w:t>
      </w:r>
    </w:p>
    <w:p>
      <w:r>
        <w:t>{{executive_summary.assessment_basis_line}}</w:t>
      </w:r>
    </w:p>
    <w:p>
      <w:r>
        <w:t>Diagnosis</w:t>
      </w:r>
    </w:p>
    <w:p>
      <w:r>
        <w:t>{{matrix.market_outlook.visual}}</w:t>
      </w:r>
    </w:p>
    <w:p>
      <w:r>
        <w:t>{{diagnosis.market_outlook.read}}</w:t>
      </w:r>
    </w:p>
    <w:p>
      <w:r>
        <w:t>{{diagnosis.market_outlook.risk}}</w:t>
      </w:r>
    </w:p>
    <w:p>
      <w:r>
        <w:t>{{diagnosis.market_outlook.condition}}</w:t>
      </w:r>
    </w:p>
    <w:p>
      <w:r>
        <w:t>{{matrix.company_stability.visual}}</w:t>
      </w:r>
    </w:p>
    <w:p>
      <w:r>
        <w:t>{{diagnosis.company_stability.read}}</w:t>
      </w:r>
    </w:p>
    <w:p>
      <w:r>
        <w:t>{{diagnosis.company_stability.risk}}</w:t>
      </w:r>
    </w:p>
    <w:p>
      <w:r>
        <w:t>{{diagnosis.company_stability.condition}}</w:t>
      </w:r>
    </w:p>
    <w:p>
      <w:r>
        <w:t>{{matrix.fifwm_risk.visual}}</w:t>
      </w:r>
    </w:p>
    <w:p>
      <w:r>
        <w:t>{{diagnosis.fifwm_risk.read}}</w:t>
      </w:r>
    </w:p>
    <w:p>
      <w:r>
        <w:t>{{diagnosis.fifwm_risk.risk}}</w:t>
      </w:r>
    </w:p>
    <w:p>
      <w:r>
        <w:t>{{diagnosis.fifwm_risk.condition}}</w:t>
      </w:r>
    </w:p>
    <w:p>
      <w:r>
        <w:t>{{matrix.personal_fit.visual}}</w:t>
      </w:r>
    </w:p>
    <w:p>
      <w:r>
        <w:t>{{diagnosis.personal_fit.read}}</w:t>
      </w:r>
    </w:p>
    <w:p>
      <w:r>
        <w:t>{{diagnosis.personal_fit.risk}}</w:t>
      </w:r>
    </w:p>
    <w:p>
      <w:r>
        <w:t>{{diagnosis.personal_fit.condition}}</w:t>
      </w:r>
    </w:p>
    <w:p>
      <w:r>
        <w:t>{{matrix.upside_downside.visual}}</w:t>
      </w:r>
    </w:p>
    <w:p>
      <w:r>
        <w:t>{{diagnosis.upside_downside.read}}</w:t>
      </w:r>
    </w:p>
    <w:p>
      <w:r>
        <w:t>{{diagnosis.upside_downside.risk}}</w:t>
      </w:r>
    </w:p>
    <w:p>
      <w:r>
        <w:t>{{diagnosis.upside_downside.condition}}</w:t>
      </w:r>
    </w:p>
    <w:p>
      <w:r>
        <w:t>Exploration Plan</w:t>
      </w:r>
    </w:p>
    <w:p>
      <w:r>
        <w:t>{{exploration_plan.experiment_1.timeline}}</w:t>
      </w:r>
    </w:p>
    <w:p>
      <w:r>
        <w:t>{{exploration_plan.experiment_1.objective}}</w:t>
      </w:r>
    </w:p>
    <w:p>
      <w:r>
        <w:t>{{exploration_plan.experiment_1.design}}</w:t>
      </w:r>
    </w:p>
    <w:p>
      <w:r>
        <w:t>{{exploration_plan.experiment_1.validation_signal}}</w:t>
      </w:r>
    </w:p>
    <w:p>
      <w:r>
        <w:t>{{exploration_plan.experiment_1.stop_or_scale_rule}}</w:t>
      </w:r>
    </w:p>
    <w:p>
      <w:r>
        <w:t>{{exploration_plan.experiment_2.timeline}}</w:t>
      </w:r>
    </w:p>
    <w:p>
      <w:r>
        <w:t>{{exploration_plan.experiment_2.objective}}</w:t>
      </w:r>
    </w:p>
    <w:p>
      <w:r>
        <w:t>{{exploration_plan.experiment_2.design}}</w:t>
      </w:r>
    </w:p>
    <w:p>
      <w:r>
        <w:t>{{exploration_plan.experiment_2.validation_signal}}</w:t>
      </w:r>
    </w:p>
    <w:p>
      <w:r>
        <w:t>{{exploration_plan.experiment_2.stop_or_scale_rule}}</w:t>
      </w:r>
    </w:p>
    <w:p>
      <w:r>
        <w:t>{{exploration_plan.experiment_3.timeline}}</w:t>
      </w:r>
    </w:p>
    <w:p>
      <w:r>
        <w:t>{{exploration_plan.experiment_3.objective}}</w:t>
      </w:r>
    </w:p>
    <w:p>
      <w:r>
        <w:t>{{exploration_plan.experiment_3.design}}</w:t>
      </w:r>
    </w:p>
    <w:p>
      <w:r>
        <w:t>{{exploration_plan.experiment_3.validation_signal}}</w:t>
      </w:r>
    </w:p>
    <w:p>
      <w:r>
        <w:t>{{exploration_plan.experiment_3.stop_or_scale_rule}}</w:t>
      </w:r>
    </w:p>
    <w:p>
      <w:r>
        <w:t>Execution Map</w:t>
      </w:r>
    </w:p>
    <w:p>
      <w:r>
        <w:t>{{execution_map.phase_1.priority_action}}</w:t>
      </w:r>
    </w:p>
    <w:p>
      <w:r>
        <w:t>{{execution_map.phase_1.success_signal}}</w:t>
      </w:r>
    </w:p>
    <w:p>
      <w:r>
        <w:t>{{execution_map.phase_2.priority_action}}</w:t>
      </w:r>
    </w:p>
    <w:p>
      <w:r>
        <w:t>{{execution_map.phase_2.success_signal}}</w:t>
      </w:r>
    </w:p>
    <w:p>
      <w:r>
        <w:t>{{execution_map.phase_3.priority_action}}</w:t>
      </w:r>
    </w:p>
    <w:p>
      <w:r>
        <w:t>{{execution_map.phase_3.success_signal}}</w:t>
      </w:r>
    </w:p>
    <w:p>
      <w:r>
        <w:t>Assumptions Watchlist</w:t>
      </w:r>
    </w:p>
    <w:p>
      <w:r>
        <w:t>{{assumptions_watchlist.assumption_1.statement}}</w:t>
      </w:r>
    </w:p>
    <w:p>
      <w:r>
        <w:t>{{assumptions_watchlist.assumption_1.break_signal}}</w:t>
      </w:r>
    </w:p>
    <w:p>
      <w:r>
        <w:t>{{assumptions_watchlist.assumption_2.statement}}</w:t>
      </w:r>
    </w:p>
    <w:p>
      <w:r>
        <w:t>{{assumptions_watchlist.assumption_2.break_signal}}</w:t>
      </w:r>
    </w:p>
    <w:p>
      <w:r>
        <w:t>{{assumptions_watchlist.assumption_3.statement}}</w:t>
      </w:r>
    </w:p>
    <w:p>
      <w:r>
        <w:t>{{assumptions_watchlist.assumption_3.break_signal}}</w:t>
      </w:r>
    </w:p>
    <w:p>
      <w:r>
        <w:t>Commitment</w:t>
      </w:r>
    </w:p>
    <w:p>
      <w:r>
        <w:t>{{commitment.validation_condition}}</w:t>
      </w:r>
    </w:p>
    <w:p>
      <w:r>
        <w:t>{{commitment.readiness_condition}}</w:t>
      </w:r>
    </w:p>
    <w:p>
      <w:r>
        <w:t>{{commitment.support_condition}}</w:t>
      </w:r>
    </w:p>
    <w:p>
      <w:r>
        <w:t>{{commitment.commitment_condition}}</w:t>
      </w:r>
    </w:p>
    <w:p>
      <w:r>
        <w:t>{{commitment.reassessment_trigger}}</w:t>
      </w:r>
    </w:p>
    <w:p>
      <w:r>
        <w:t>[[IF_CASE_TYPE:comparative]]</w:t>
      </w:r>
    </w:p>
    <w:p>
      <w:r>
        <w:t>Comparative Labels</w:t>
      </w:r>
    </w:p>
    <w:p>
      <w:r>
        <w:t>{{case.option_a_label}}</w:t>
      </w:r>
    </w:p>
    <w:p>
      <w:r>
        <w:t>{{case.option_b_label}}</w:t>
      </w:r>
    </w:p>
    <w:p>
      <w:r>
        <w:t>[[END_IF_CASE_TYPE]]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