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0"/>
      <w:r w:rsidDel="00000000" w:rsidR="00000000" w:rsidRPr="00000000">
        <w:rPr>
          <w:rtl w:val="0"/>
        </w:rPr>
        <w:t xml:space="preserve">Submission date is Thursday or 18th May 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project details document is empty.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commentRangeStart w:id="1"/>
      <w:r w:rsidDel="00000000" w:rsidR="00000000" w:rsidRPr="00000000">
        <w:rPr>
          <w:rtl w:val="0"/>
        </w:rPr>
        <w:t xml:space="preserve">Project details is blank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i SquareX" w:id="0" w:date="2024-05-14T16:23:58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on Saturday, 18th May</w:t>
      </w:r>
    </w:p>
  </w:comment>
  <w:comment w:author="Chi SquareX" w:id="1" w:date="2024-05-14T16:24:09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again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