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스파이더맨 상점 측정 계획서</w:t>
      </w:r>
    </w:p>
    <w:p>
      <w:pPr>
        <w:pStyle w:val="Heading1"/>
      </w:pPr>
      <w:r>
        <w:t>측정 계획서</w:t>
      </w:r>
    </w:p>
    <w:tbl>
      <w:tblPr>
        <w:tblStyle w:val="TableGrid"/>
        <w:tblW w:w="0" w:type="auto"/>
        <w:tblLayout w:type="fixed"/>
      </w:tblPr>
      <w:tblGrid>
        <w:gridCol w:w="1300"/>
        <w:gridCol w:w="2400"/>
        <w:gridCol w:w="3200"/>
        <w:gridCol w:w="2400"/>
        <w:gridCol w:w="700"/>
      </w:tblGrid>
      <w:tr>
        <w:tc>
          <w:tcPr>
            <w:tcW w:w="1300" w:type="dxa"/>
          </w:tcPr>
          <w:p>
            <w:r>
              <w:rPr>
                <w:b/>
              </w:rPr>
              <w:t>이름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언제</w:t>
            </w:r>
          </w:p>
        </w:tc>
        <w:tc>
          <w:tcPr>
            <w:tcW w:w="3200" w:type="dxa"/>
          </w:tcPr>
          <w:p>
            <w:r>
              <w:rPr>
                <w:b/>
              </w:rPr>
              <w:t>매개변수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왜 재나</w:t>
            </w:r>
          </w:p>
        </w:tc>
        <w:tc>
          <w:tcPr>
            <w:tcW w:w="700" w:type="dxa"/>
          </w:tcPr>
          <w:p>
            <w:r>
              <w:rPr>
                <w:b/>
              </w:rPr>
              <w:t>분류</w:t>
            </w:r>
          </w:p>
        </w:tc>
      </w:tr>
      <w:tr>
        <w:tc>
          <w:tcPr>
            <w:tcW w:w="1300" w:type="dxa"/>
          </w:tcPr>
          <w:p>
            <w:r>
              <w:t>view_item</w:t>
            </w:r>
          </w:p>
        </w:tc>
        <w:tc>
          <w:tcPr>
            <w:tcW w:w="2400" w:type="dxa"/>
          </w:tcPr>
          <w:p>
            <w:r>
              <w:t>메인 보급 목록에서 상품을 눌러 상품 상세 화면이 열린 순간</w:t>
            </w:r>
          </w:p>
        </w:tc>
        <w:tc>
          <w:tcPr>
            <w:tcW w:w="3200" w:type="dxa"/>
          </w:tcPr>
          <w:p>
            <w:r>
              <w:t>currency: KRW</w:t>
            </w:r>
          </w:p>
          <w:p>
            <w:r>
              <w:t>value: 54000</w:t>
            </w:r>
          </w:p>
          <w:p>
            <w:r>
              <w:t>items: item_id p5, item_name 야간 예비 전력 팩, price 54000, quantity 1</w:t>
            </w:r>
          </w:p>
        </w:tc>
        <w:tc>
          <w:tcPr>
            <w:tcW w:w="2400" w:type="dxa"/>
          </w:tcPr>
          <w:p>
            <w:r>
              <w:t>어떤 상품의 상세 화면을 많이 보는지 보고 메인 보급 목록의 진열 순서를 바꿀지 정한다.</w:t>
            </w:r>
          </w:p>
        </w:tc>
        <w:tc>
          <w:tcPr>
            <w:tcW w:w="700" w:type="dxa"/>
          </w:tcPr>
          <w:p>
            <w:r>
              <w:t>추천 이벤트</w:t>
            </w:r>
          </w:p>
        </w:tc>
      </w:tr>
      <w:tr>
        <w:tc>
          <w:tcPr>
            <w:tcW w:w="1300" w:type="dxa"/>
          </w:tcPr>
          <w:p>
            <w:r>
              <w:t>add_to_cart</w:t>
            </w:r>
          </w:p>
        </w:tc>
        <w:tc>
          <w:tcPr>
            <w:tcW w:w="2400" w:type="dxa"/>
          </w:tcPr>
          <w:p>
            <w:r>
              <w:t>상품 상세 화면에서 「후원 목록에 담기」 단추를 누른 순간</w:t>
            </w:r>
          </w:p>
        </w:tc>
        <w:tc>
          <w:tcPr>
            <w:tcW w:w="3200" w:type="dxa"/>
          </w:tcPr>
          <w:p>
            <w:r>
              <w:t>currency: KRW</w:t>
            </w:r>
          </w:p>
          <w:p>
            <w:r>
              <w:t>value: 15000</w:t>
            </w:r>
          </w:p>
          <w:p>
            <w:r>
              <w:t>items: item_id p6, item_name 저소음 작업 장갑, price 15000, quantity 1</w:t>
            </w:r>
          </w:p>
        </w:tc>
        <w:tc>
          <w:tcPr>
            <w:tcW w:w="2400" w:type="dxa"/>
          </w:tcPr>
          <w:p>
            <w:r>
              <w:t>장바구니에 어떤 상품을 많이 담는지 보고 상품 상세의 안내나 추천 구성을 바꿀지 정한다.</w:t>
            </w:r>
          </w:p>
        </w:tc>
        <w:tc>
          <w:tcPr>
            <w:tcW w:w="700" w:type="dxa"/>
          </w:tcPr>
          <w:p>
            <w:r>
              <w:t>추천 이벤트</w:t>
            </w:r>
          </w:p>
        </w:tc>
      </w:tr>
      <w:tr>
        <w:tc>
          <w:tcPr>
            <w:tcW w:w="1300" w:type="dxa"/>
          </w:tcPr>
          <w:p>
            <w:r>
              <w:t>begin_checkout</w:t>
            </w:r>
          </w:p>
        </w:tc>
        <w:tc>
          <w:tcPr>
            <w:tcW w:w="2400" w:type="dxa"/>
          </w:tcPr>
          <w:p>
            <w:r>
              <w:t>후원 목록 화면에서 「후원 정보 입력」 단추를 눌러 결제 정보 입력 화면이 열린 순간</w:t>
            </w:r>
          </w:p>
        </w:tc>
        <w:tc>
          <w:tcPr>
            <w:tcW w:w="3200" w:type="dxa"/>
          </w:tcPr>
          <w:p>
            <w:r>
              <w:t>currency: KRW</w:t>
            </w:r>
          </w:p>
          <w:p>
            <w:r>
              <w:t>value: 41000</w:t>
            </w:r>
          </w:p>
          <w:p>
            <w:r>
              <w:t>items: 저소음 작업 장갑(p6) 15000×1 + 포켓 비상 라이트(p4) 26000×1</w:t>
            </w:r>
          </w:p>
          <w:p>
            <w:r>
              <w:t>free_shipping: no</w:t>
            </w:r>
          </w:p>
        </w:tc>
        <w:tc>
          <w:tcPr>
            <w:tcW w:w="2400" w:type="dxa"/>
          </w:tcPr>
          <w:p>
            <w:r>
              <w:t>장바구니에 담은 뒤 결제를 시작하는 흐름을 보고 무료 배송 기준과 배송 안내를 장바구니에서 더 먼저 보여줄지 정한다.</w:t>
            </w:r>
          </w:p>
        </w:tc>
        <w:tc>
          <w:tcPr>
            <w:tcW w:w="700" w:type="dxa"/>
          </w:tcPr>
          <w:p>
            <w:r>
              <w:t>추천 이벤트</w:t>
            </w:r>
          </w:p>
        </w:tc>
      </w:tr>
      <w:tr>
        <w:tc>
          <w:tcPr>
            <w:tcW w:w="1300" w:type="dxa"/>
          </w:tcPr>
          <w:p>
            <w:r>
              <w:t>purchase</w:t>
            </w:r>
          </w:p>
        </w:tc>
        <w:tc>
          <w:tcPr>
            <w:tcW w:w="2400" w:type="dxa"/>
          </w:tcPr>
          <w:p>
            <w:r>
              <w:t>후원 정보 입력 화면에서 「모의 후원 접수하기」를 눌러 「후원이 조용히 접수되었습니다」 완료 화면이 표시된 순간</w:t>
            </w:r>
          </w:p>
        </w:tc>
        <w:tc>
          <w:tcPr>
            <w:tcW w:w="3200" w:type="dxa"/>
          </w:tcPr>
          <w:p>
            <w:r>
              <w:t>transaction_id: 주문 접수 시 한 번 생성하고 같은 주문을 새로고침해도 동일 값을 유지</w:t>
            </w:r>
          </w:p>
          <w:p>
            <w:r>
              <w:t>currency: KRW</w:t>
            </w:r>
          </w:p>
          <w:p>
            <w:r>
              <w:t>value: 상품 가격×수량 합계, 배송비 제외</w:t>
            </w:r>
          </w:p>
          <w:p>
            <w:r>
              <w:t>items: 구매 상품의 item_id, item_name, price, quantity</w:t>
            </w:r>
          </w:p>
        </w:tc>
        <w:tc>
          <w:tcPr>
            <w:tcW w:w="2400" w:type="dxa"/>
          </w:tcPr>
          <w:p>
            <w:r>
              <w:t>모바일 이용자의 구매 가격대를 보고 고가 장비를 상단에 우선 노출할지, 함께 구매되는 상품을 보고 추천 보급품을 바꿀지 정한다.</w:t>
            </w:r>
          </w:p>
        </w:tc>
        <w:tc>
          <w:tcPr>
            <w:tcW w:w="700" w:type="dxa"/>
          </w:tcPr>
          <w:p>
            <w:r>
              <w:t>추천 이벤트</w:t>
            </w:r>
          </w:p>
        </w:tc>
      </w:tr>
      <w:tr>
        <w:tc>
          <w:tcPr>
            <w:tcW w:w="1300" w:type="dxa"/>
          </w:tcPr>
          <w:p>
            <w:r>
              <w:t>remove_from_cart</w:t>
            </w:r>
          </w:p>
        </w:tc>
        <w:tc>
          <w:tcPr>
            <w:tcW w:w="2400" w:type="dxa"/>
          </w:tcPr>
          <w:p>
            <w:r>
              <w:t>후원 목록에서 「빼기」를 눌러 상품이 실제로 빠진 순간</w:t>
            </w:r>
          </w:p>
        </w:tc>
        <w:tc>
          <w:tcPr>
            <w:tcW w:w="3200" w:type="dxa"/>
          </w:tcPr>
          <w:p>
            <w:r>
              <w:t>currency: KRW</w:t>
            </w:r>
          </w:p>
          <w:p>
            <w:r>
              <w:t>value: 제거한 상품 가격×제거 수량의 합계</w:t>
            </w:r>
          </w:p>
          <w:p>
            <w:r>
              <w:t>items: 제거한 상품의 item_id, item_name, price, quantity</w:t>
            </w:r>
          </w:p>
        </w:tc>
        <w:tc>
          <w:tcPr>
            <w:tcW w:w="2400" w:type="dxa"/>
          </w:tcPr>
          <w:p>
            <w:r>
              <w:t>자주 빠지는 상품을 보고 상품 안내나 가격·배송 안내를 고칠지 정한다.</w:t>
            </w:r>
          </w:p>
        </w:tc>
        <w:tc>
          <w:tcPr>
            <w:tcW w:w="700" w:type="dxa"/>
          </w:tcPr>
          <w:p>
            <w:r>
              <w:t>추천 이벤트</w:t>
            </w:r>
          </w:p>
        </w:tc>
      </w:tr>
      <w:tr>
        <w:tc>
          <w:tcPr>
            <w:tcW w:w="1300" w:type="dxa"/>
          </w:tcPr>
          <w:p>
            <w:r>
              <w:t>continue_shopping</w:t>
            </w:r>
          </w:p>
        </w:tc>
        <w:tc>
          <w:tcPr>
            <w:tcW w:w="2400" w:type="dxa"/>
          </w:tcPr>
          <w:p>
            <w:r>
              <w:t>후원 목록에서 「계속 둘러보기」를 누른 순간</w:t>
            </w:r>
          </w:p>
        </w:tc>
        <w:tc>
          <w:tcPr>
            <w:tcW w:w="3200" w:type="dxa"/>
          </w:tcPr>
          <w:p>
            <w:r>
              <w:t>없음</w:t>
            </w:r>
          </w:p>
        </w:tc>
        <w:tc>
          <w:tcPr>
            <w:tcW w:w="2400" w:type="dxa"/>
          </w:tcPr>
          <w:p>
            <w:r>
              <w:t>장바구니에서 다시 상품을 탐색하는 행동을 보고 다른 보급품 추천 영역을 추가할지 정한다.</w:t>
            </w:r>
          </w:p>
        </w:tc>
        <w:tc>
          <w:tcPr>
            <w:tcW w:w="700" w:type="dxa"/>
          </w:tcPr>
          <w:p>
            <w:r>
              <w:t>맞춤 이벤트</w:t>
            </w:r>
          </w:p>
        </w:tc>
      </w:tr>
    </w:tbl>
    <w:p/>
    <w:p>
      <w:pPr>
        <w:pStyle w:val="Heading1"/>
      </w:pPr>
      <w:r>
        <w:t>매개변수 규칙과 계산 예시</w:t>
      </w:r>
    </w:p>
    <w:p>
      <w:r>
        <w:t>- value는 이벤트에 포함된 상품의 가격 × 수량의 합계로 계산하며 배송비는 포함하지 않는다.</w:t>
      </w:r>
    </w:p>
    <w:p>
      <w:r>
        <w:t>- 계산 예시: 저소음 작업 장갑 15,000원 × 1 + 포켓 비상 라이트 26,000원 × 1 = value 41000</w:t>
      </w:r>
    </w:p>
    <w:p>
      <w:r>
        <w:t>- free_shipping은 결제 정보 입력 화면이 열린 순간 상품 합계가 50000 이상이면 yes, 아니면 no이다.</w:t>
      </w:r>
    </w:p>
    <w:p>
      <w:r>
        <w:t>- 위 begin_checkout 예시는 상품 합계가 41000이므로 free_shipping은 no이다.</w:t>
      </w:r>
    </w:p>
    <w:p>
      <w:r>
        <w:t>- 받는 분 이름, 주소, 연락처는 GA4 매개변수로 보내지 않는다.</w:t>
      </w:r>
    </w:p>
    <w:p>
      <w:pPr>
        <w:pStyle w:val="Heading1"/>
      </w:pPr>
      <w:r>
        <w:t>추가 행동 선정 근거</w:t>
      </w:r>
    </w:p>
    <w:p>
      <w:r>
        <w:t>- remove_from_cart: 후원 목록에서 상품을 제거하는 행동에는 GA4 추천 이벤트 remove_from_cart가 있으므로 추천 이름을 그대로 사용한다.</w:t>
      </w:r>
    </w:p>
    <w:p>
      <w:r>
        <w:t>- continue_shopping: 「계속 둘러보기」 단추를 누르는 행동은 기존 자동 수집 이벤트나 추천 이벤트로 구분되지 않아 맞춤 이벤트로 추가한다.</w:t>
      </w:r>
    </w:p>
    <w:p>
      <w:r>
        <w:t>- 배송 안내 화면 보기: 화면이 열린 행동은 page_view로 이미 들어오므로 별도 이벤트로 추가하지 않는다.</w:t>
      </w:r>
    </w:p>
    <w:p>
      <w:r>
        <w:t>- event-naming 스킬에서는 「계속 둘러보기」 행동에 click_continue_browsing_button을 제안했지만, 최종 계획서에서는 Q6에서 정한 continue_shopping을 유지한다.</w:t>
      </w:r>
    </w:p>
    <w:p>
      <w:pPr>
        <w:pStyle w:val="Heading1"/>
      </w:pPr>
      <w:r>
        <w:t>Q7 맞춤 측정기준 등록 내용</w:t>
      </w:r>
    </w:p>
    <w:p>
      <w:r>
        <w:t>- 속성 이름: 스파이더맨 상점</w:t>
      </w:r>
    </w:p>
    <w:p>
      <w:r>
        <w:t>- 등록 항목 이름: 무료 배송 여부</w:t>
      </w:r>
    </w:p>
    <w:p>
      <w:r>
        <w:t>- 종류: 맞춤 측정기준</w:t>
      </w:r>
    </w:p>
    <w:p>
      <w:r>
        <w:t>- 범위: 이벤트</w:t>
      </w:r>
    </w:p>
    <w:p>
      <w:r>
        <w:t>- 이벤트 매개변수: free_shipping</w:t>
      </w:r>
    </w:p>
    <w:p>
      <w:r>
        <w:t>- 뜻: 결제 정보 입력 화면이 열린 순간 상품 합계가 5만 원 이상이면 yes, 아니면 no</w:t>
      </w:r>
    </w:p>
    <w:p>
      <w:pPr>
        <w:pStyle w:val="Heading1"/>
      </w:pPr>
      <w:r>
        <w:t>purchase 이벤트 개발 요청</w:t>
      </w:r>
    </w:p>
    <w:p>
      <w:pPr>
        <w:pStyle w:val="Heading2"/>
      </w:pPr>
      <w:r>
        <w:t>1. 언제</w:t>
      </w:r>
    </w:p>
    <w:p>
      <w:r>
        <w:t>후원 정보 입력 화면에서 「모의 후원 접수하기」를 눌러 「후원이 조용히 접수되었습니다」 완료 화면이 표시된 순간</w:t>
      </w:r>
    </w:p>
    <w:p>
      <w:pPr>
        <w:pStyle w:val="Heading2"/>
      </w:pPr>
      <w:r>
        <w:t>2. 이벤트 이름</w:t>
      </w:r>
    </w:p>
    <w:p>
      <w:r>
        <w:t>purchase</w:t>
      </w:r>
    </w:p>
    <w:p>
      <w:pPr>
        <w:pStyle w:val="Heading2"/>
      </w:pPr>
      <w:r>
        <w:t>3. 같이 보낼 값</w:t>
      </w:r>
    </w:p>
    <w:p>
      <w:r>
        <w:t>- transaction_id: 주문마다 겹치지 않는 주문 번호를 만든다. 주문 접수가 완료될 때 한 번 생성하고, 같은 주문을 새로고침해도 같은 값을 유지한다. 저장 위치는 개발자가 구현 방식에 맞게 정한다.</w:t>
      </w:r>
    </w:p>
    <w:p>
      <w:r>
        <w:t>- currency: KRW</w:t>
      </w:r>
    </w:p>
    <w:p>
      <w:r>
        <w:t>- value: 상품 가격 × 수량의 합계이며 배송비는 포함하지 않는다.</w:t>
      </w:r>
    </w:p>
    <w:p>
      <w:r>
        <w:t>- items: 구매한 상품의 item_id, item_name, price, quantity</w:t>
      </w:r>
    </w:p>
    <w:p>
      <w:r>
        <w:t>예시:</w:t>
      </w:r>
    </w:p>
    <w:p>
      <w:r>
        <w:t>야간 순찰 벨트 39,000원 × 1개</w:t>
      </w:r>
    </w:p>
    <w:p>
      <w:r>
        <w:t>currency: KRW</w:t>
      </w:r>
    </w:p>
    <w:p>
      <w:r>
        <w:t>value: 39000</w:t>
      </w:r>
    </w:p>
    <w:p>
      <w:r>
        <w:t>items:</w:t>
      </w:r>
    </w:p>
    <w:p>
      <w:r>
        <w:t>- item_id: p3</w:t>
      </w:r>
    </w:p>
    <w:p>
      <w:r>
        <w:t>- item_name: 야간 순찰 벨트</w:t>
      </w:r>
    </w:p>
    <w:p>
      <w:r>
        <w:t>- price: 39000</w:t>
      </w:r>
    </w:p>
    <w:p>
      <w:r>
        <w:t>- quantity: 1</w:t>
      </w:r>
    </w:p>
    <w:p>
      <w:pPr>
        <w:pStyle w:val="Heading2"/>
      </w:pPr>
      <w:r>
        <w:t>4. 왜 재는지</w:t>
      </w:r>
    </w:p>
    <w:p>
      <w:r>
        <w:t>모바일 이용자의 구매 가격대를 보고 고가 장비를 상단에 우선 노출할지, 함께 구매되는 상품을 보고 추천 보급품을 바꿀지 정한다.</w:t>
      </w:r>
    </w:p>
    <w:p>
      <w:pPr>
        <w:pStyle w:val="Heading2"/>
      </w:pPr>
      <w:r>
        <w:t>5. 예외 처리 조건</w:t>
      </w:r>
    </w:p>
    <w:p>
      <w:pPr>
        <w:pStyle w:val="Heading3"/>
      </w:pPr>
      <w:r>
        <w:t>예외 상황 1</w:t>
      </w:r>
    </w:p>
    <w:p>
      <w:r>
        <w:t>- 상황: 구매 완료 화면을 새로고침하면 같은 완료 화면을 다시 볼 수 있다.</w:t>
      </w:r>
    </w:p>
    <w:p>
      <w:r>
        <w:t>- 잘못될 수 있는 값: 같은 구매가 purchase로 여러 번 집계되어 구매 횟수와 매출이 중복될 수 있다.</w:t>
      </w:r>
    </w:p>
    <w:p>
      <w:r>
        <w:t>- 처리 조건: 같은 transaction_id의 purchase는 한 번만 전송한다.</w:t>
      </w:r>
    </w:p>
    <w:p>
      <w:pPr>
        <w:pStyle w:val="Heading3"/>
      </w:pPr>
      <w:r>
        <w:t>예외 상황 2</w:t>
      </w:r>
    </w:p>
    <w:p>
      <w:r>
        <w:t>- 상황: 상품 금액 39,000원에 배송비 3,000원이 더해져 화면에는 총 42,000원이 표시된다.</w:t>
      </w:r>
    </w:p>
    <w:p>
      <w:r>
        <w:t>- 잘못될 수 있는 값: 화면의 최종 합계 42,000원을 value로 보내면 상품 매출이 3,000원 크게 잡힌다.</w:t>
      </w:r>
    </w:p>
    <w:p>
      <w:r>
        <w:t>- 처리 조건: purchase의 value에는 배송비를 제외한 상품 금액 39,000원만 보낸다.</w:t>
      </w:r>
    </w:p>
    <w:p>
      <w:pPr>
        <w:pStyle w:val="Heading2"/>
      </w:pPr>
      <w:r>
        <w:t>6. 확인 방법</w:t>
      </w:r>
    </w:p>
    <w:p>
      <w:r>
        <w:t>GA4 DebugView에서 다음을 확인한다.</w:t>
      </w:r>
    </w:p>
    <w:p>
      <w:r>
        <w:t>- purchase가 한 번만 들어오는지 확인한다.</w:t>
      </w:r>
    </w:p>
    <w:p>
      <w:r>
        <w:t>- transaction_id, currency, value, items가 요청한 값과 일치하는지 확인한다.</w:t>
      </w:r>
    </w:p>
    <w:sectPr>
      <w:pgSz w:w="11906" w:h="16838"/>
      <w:pgMar w:top="1000" w:right="750" w:bottom="1000" w:left="7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</w:rPr>
    </w:rPrDefault>
  </w:docDefaults>
  <w:style w:type="paragraph" w:default="1" w:styleId="Normal">
    <w:name w:val="Normal"/>
    <w:qFormat/>
    <w:pPr>
      <w:spacing w:after="120" w:line="288" w:lineRule="auto"/>
    </w:pPr>
  </w:style>
  <w:style w:type="paragraph" w:styleId="Title">
    <w:name w:val="Title"/>
    <w:basedOn w:val="Normal"/>
    <w:qFormat/>
    <w:pPr>
      <w:jc w:val="center"/>
      <w:spacing w:after="360"/>
    </w:pPr>
    <w:rPr>
      <w:b/>
      <w:sz w:val="40"/>
    </w:rPr>
  </w:style>
  <w:style w:type="paragraph" w:styleId="Heading1">
    <w:name w:val="heading 1"/>
    <w:basedOn w:val="Normal"/>
    <w:qFormat/>
    <w:pPr>
      <w:spacing w:before="360" w:after="160"/>
    </w:pPr>
    <w:rPr>
      <w:b/>
      <w:sz w:val="30"/>
    </w:rPr>
  </w:style>
  <w:style w:type="paragraph" w:styleId="Heading2">
    <w:name w:val="heading 2"/>
    <w:basedOn w:val="Normal"/>
    <w:qFormat/>
    <w:pPr>
      <w:spacing w:before="280" w:after="140"/>
    </w:pPr>
    <w:rPr>
      <w:b/>
      <w:sz w:val="26"/>
    </w:rPr>
  </w:style>
  <w:style w:type="paragraph" w:styleId="Heading3">
    <w:name w:val="heading 3"/>
    <w:basedOn w:val="Normal"/>
    <w:qFormat/>
    <w:pPr>
      <w:spacing w:before="200" w:after="100"/>
    </w:pPr>
    <w:rPr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스파이더맨 상점 측정 계획서</dc:title>
</cp:coreProperties>
</file>