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mobile_project</w:t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_Toc4817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开发环境搭建</w:t>
      </w:r>
      <w:r>
        <w:tab/>
      </w:r>
      <w:r>
        <w:fldChar w:fldCharType="begin"/>
      </w:r>
      <w:r>
        <w:instrText xml:space="preserve"> PAGEREF _Toc4817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_Toc16684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nodejs开发环境配置</w:t>
      </w:r>
      <w:r>
        <w:tab/>
      </w:r>
      <w:r>
        <w:fldChar w:fldCharType="begin"/>
      </w:r>
      <w:r>
        <w:instrText xml:space="preserve"> PAGEREF _Toc16684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_Toc2106 </w:instrText>
      </w:r>
      <w:r>
        <w:fldChar w:fldCharType="separate"/>
      </w:r>
      <w:r>
        <w:rPr>
          <w:rFonts w:hint="default"/>
          <w:lang w:val="en-US" w:eastAsia="zh-CN"/>
        </w:rPr>
        <w:t xml:space="preserve">1.1.1. </w:t>
      </w:r>
      <w:r>
        <w:rPr>
          <w:rFonts w:hint="eastAsia"/>
          <w:lang w:val="en-US" w:eastAsia="zh-CN"/>
        </w:rPr>
        <w:t>安装nodejs</w:t>
      </w:r>
      <w:r>
        <w:tab/>
      </w:r>
      <w:r>
        <w:fldChar w:fldCharType="begin"/>
      </w:r>
      <w:r>
        <w:instrText xml:space="preserve"> PAGEREF _Toc2106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_Toc158 </w:instrText>
      </w:r>
      <w:r>
        <w:fldChar w:fldCharType="separate"/>
      </w:r>
      <w:r>
        <w:rPr>
          <w:rFonts w:hint="default"/>
          <w:lang w:val="en-US" w:eastAsia="zh-CN"/>
        </w:rPr>
        <w:t xml:space="preserve">1.1.2. </w:t>
      </w:r>
      <w:r>
        <w:rPr>
          <w:rFonts w:hint="eastAsia"/>
          <w:lang w:val="en-US" w:eastAsia="zh-CN"/>
        </w:rPr>
        <w:t>安装cnpm</w:t>
      </w:r>
      <w:r>
        <w:tab/>
      </w:r>
      <w:r>
        <w:fldChar w:fldCharType="begin"/>
      </w:r>
      <w:r>
        <w:instrText xml:space="preserve"> PAGEREF _Toc158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_Toc8950 </w:instrText>
      </w:r>
      <w:r>
        <w:fldChar w:fldCharType="separate"/>
      </w:r>
      <w:r>
        <w:rPr>
          <w:rFonts w:hint="default"/>
          <w:lang w:val="en-US" w:eastAsia="zh-CN"/>
        </w:rPr>
        <w:t xml:space="preserve">1.1.3. </w:t>
      </w:r>
      <w:r>
        <w:rPr>
          <w:rFonts w:hint="eastAsia"/>
          <w:lang w:val="en-US" w:eastAsia="zh-CN"/>
        </w:rPr>
        <w:t>安装yarn</w:t>
      </w:r>
      <w:r>
        <w:tab/>
      </w:r>
      <w:r>
        <w:fldChar w:fldCharType="begin"/>
      </w:r>
      <w:r>
        <w:instrText xml:space="preserve"> PAGEREF _Toc8950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_Toc31960 </w:instrText>
      </w:r>
      <w:r>
        <w:fldChar w:fldCharType="separate"/>
      </w:r>
      <w:r>
        <w:rPr>
          <w:rFonts w:hint="default"/>
          <w:lang w:val="en-US" w:eastAsia="zh-CN"/>
        </w:rPr>
        <w:t xml:space="preserve">1.1.4. </w:t>
      </w:r>
      <w:r>
        <w:rPr>
          <w:rFonts w:hint="eastAsia"/>
          <w:lang w:val="en-US" w:eastAsia="zh-CN"/>
        </w:rPr>
        <w:t>安装vue-cli</w:t>
      </w:r>
      <w:r>
        <w:tab/>
      </w:r>
      <w:r>
        <w:fldChar w:fldCharType="begin"/>
      </w:r>
      <w:r>
        <w:instrText xml:space="preserve"> PAGEREF _Toc31960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_Toc16933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vscode配置</w:t>
      </w:r>
      <w:r>
        <w:tab/>
      </w:r>
      <w:r>
        <w:fldChar w:fldCharType="begin"/>
      </w:r>
      <w:r>
        <w:instrText xml:space="preserve"> PAGEREF _Toc16933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_Toc30803 </w:instrText>
      </w:r>
      <w:r>
        <w:fldChar w:fldCharType="separate"/>
      </w:r>
      <w:r>
        <w:rPr>
          <w:rFonts w:hint="default"/>
          <w:lang w:val="en-US" w:eastAsia="zh-CN"/>
        </w:rPr>
        <w:t xml:space="preserve">1.2.1. </w:t>
      </w:r>
      <w:r>
        <w:rPr>
          <w:rFonts w:hint="eastAsia"/>
          <w:lang w:val="en-US" w:eastAsia="zh-CN"/>
        </w:rPr>
        <w:t>安装vscode</w:t>
      </w:r>
      <w:r>
        <w:tab/>
      </w:r>
      <w:r>
        <w:fldChar w:fldCharType="begin"/>
      </w:r>
      <w:r>
        <w:instrText xml:space="preserve"> PAGEREF _Toc30803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_Toc1716 </w:instrText>
      </w:r>
      <w:r>
        <w:fldChar w:fldCharType="separate"/>
      </w:r>
      <w:r>
        <w:rPr>
          <w:rFonts w:hint="default"/>
          <w:lang w:val="en-US" w:eastAsia="zh-CN"/>
        </w:rPr>
        <w:t xml:space="preserve">1.2.2. </w:t>
      </w:r>
      <w:r>
        <w:rPr>
          <w:rFonts w:hint="eastAsia"/>
          <w:lang w:val="en-US" w:eastAsia="zh-CN"/>
        </w:rPr>
        <w:t>安装插件</w:t>
      </w:r>
      <w:r>
        <w:tab/>
      </w:r>
      <w:r>
        <w:fldChar w:fldCharType="begin"/>
      </w:r>
      <w:r>
        <w:instrText xml:space="preserve"> PAGEREF _Toc1716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_Toc16194 </w:instrText>
      </w:r>
      <w:r>
        <w:fldChar w:fldCharType="separate"/>
      </w:r>
      <w:r>
        <w:rPr>
          <w:rFonts w:hint="default"/>
          <w:lang w:val="en-US" w:eastAsia="zh-CN"/>
        </w:rPr>
        <w:t xml:space="preserve">1.2.3. </w:t>
      </w:r>
      <w:r>
        <w:rPr>
          <w:rFonts w:hint="eastAsia"/>
          <w:lang w:val="en-US" w:eastAsia="zh-CN"/>
        </w:rPr>
        <w:t>自动格式化配置</w:t>
      </w:r>
      <w:r>
        <w:tab/>
      </w:r>
      <w:r>
        <w:fldChar w:fldCharType="begin"/>
      </w:r>
      <w:r>
        <w:instrText xml:space="preserve"> PAGEREF _Toc16194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_Toc18233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其他配置</w:t>
      </w:r>
      <w:r>
        <w:tab/>
      </w:r>
      <w:r>
        <w:fldChar w:fldCharType="begin"/>
      </w:r>
      <w:r>
        <w:instrText xml:space="preserve"> PAGEREF _Toc18233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_Toc17502 </w:instrText>
      </w:r>
      <w:r>
        <w:fldChar w:fldCharType="separate"/>
      </w:r>
      <w:r>
        <w:rPr>
          <w:rFonts w:hint="default"/>
          <w:lang w:val="en-US" w:eastAsia="zh-CN"/>
        </w:rPr>
        <w:t xml:space="preserve">1.3.1. </w:t>
      </w:r>
      <w:r>
        <w:rPr>
          <w:rFonts w:hint="eastAsia"/>
          <w:lang w:val="en-US" w:eastAsia="zh-CN"/>
        </w:rPr>
        <w:t>安装谷歌vue-devtools插件</w:t>
      </w:r>
      <w:r>
        <w:tab/>
      </w:r>
      <w:r>
        <w:fldChar w:fldCharType="begin"/>
      </w:r>
      <w:r>
        <w:instrText xml:space="preserve"> PAGEREF _Toc17502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_Toc20479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项目运行</w:t>
      </w:r>
      <w:r>
        <w:tab/>
      </w:r>
      <w:r>
        <w:fldChar w:fldCharType="begin"/>
      </w:r>
      <w:r>
        <w:instrText xml:space="preserve"> PAGEREF _Toc20479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_Toc7518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项目拉取</w:t>
      </w:r>
      <w:r>
        <w:tab/>
      </w:r>
      <w:r>
        <w:fldChar w:fldCharType="begin"/>
      </w:r>
      <w:r>
        <w:instrText xml:space="preserve"> PAGEREF _Toc7518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_Toc14383 </w:instrText>
      </w:r>
      <w: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运行</w:t>
      </w:r>
      <w:r>
        <w:tab/>
      </w:r>
      <w:r>
        <w:fldChar w:fldCharType="begin"/>
      </w:r>
      <w:r>
        <w:instrText xml:space="preserve"> PAGEREF _Toc14383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_Toc9190 </w:instrText>
      </w:r>
      <w: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项目命令</w:t>
      </w:r>
      <w:r>
        <w:tab/>
      </w:r>
      <w:r>
        <w:fldChar w:fldCharType="begin"/>
      </w:r>
      <w:r>
        <w:instrText xml:space="preserve"> PAGEREF _Toc9190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_Toc7536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项目结构</w:t>
      </w:r>
      <w:r>
        <w:tab/>
      </w:r>
      <w:r>
        <w:fldChar w:fldCharType="begin"/>
      </w:r>
      <w:r>
        <w:instrText xml:space="preserve"> PAGEREF _Toc7536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_Toc26416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总体结构</w:t>
      </w:r>
      <w:r>
        <w:tab/>
      </w:r>
      <w:r>
        <w:fldChar w:fldCharType="begin"/>
      </w:r>
      <w:r>
        <w:instrText xml:space="preserve"> PAGEREF _Toc26416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_Toc24964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src目录</w:t>
      </w:r>
      <w:r>
        <w:tab/>
      </w:r>
      <w:r>
        <w:fldChar w:fldCharType="begin"/>
      </w:r>
      <w:r>
        <w:instrText xml:space="preserve"> PAGEREF _Toc24964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_Toc15296 </w:instrText>
      </w:r>
      <w:r>
        <w:fldChar w:fldCharType="separate"/>
      </w:r>
      <w:r>
        <w:rPr>
          <w:rFonts w:hint="default"/>
          <w:lang w:val="en-US" w:eastAsia="zh-CN"/>
        </w:rPr>
        <w:t xml:space="preserve">3.2.1. </w:t>
      </w:r>
      <w:r>
        <w:rPr>
          <w:rFonts w:hint="eastAsia"/>
          <w:lang w:val="en-US" w:eastAsia="zh-CN"/>
        </w:rPr>
        <w:t>assets</w:t>
      </w:r>
      <w:r>
        <w:tab/>
      </w:r>
      <w:r>
        <w:fldChar w:fldCharType="begin"/>
      </w:r>
      <w:r>
        <w:instrText xml:space="preserve"> PAGEREF _Toc15296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_Toc8600 </w:instrText>
      </w:r>
      <w:r>
        <w:fldChar w:fldCharType="separate"/>
      </w:r>
      <w:r>
        <w:rPr>
          <w:rFonts w:hint="default"/>
          <w:lang w:val="en-US" w:eastAsia="zh-CN"/>
        </w:rPr>
        <w:t xml:space="preserve">3.2.2.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omponents</w:t>
      </w:r>
      <w:r>
        <w:tab/>
      </w:r>
      <w:r>
        <w:fldChar w:fldCharType="begin"/>
      </w:r>
      <w:r>
        <w:instrText xml:space="preserve"> PAGEREF _Toc8600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_Toc25047 </w:instrText>
      </w:r>
      <w:r>
        <w:fldChar w:fldCharType="separate"/>
      </w:r>
      <w:r>
        <w:rPr>
          <w:rFonts w:hint="default"/>
          <w:lang w:val="en-US" w:eastAsia="zh-CN"/>
        </w:rPr>
        <w:t xml:space="preserve">3.2.3. </w:t>
      </w:r>
      <w:r>
        <w:rPr>
          <w:rFonts w:hint="eastAsia"/>
          <w:lang w:val="en-US" w:eastAsia="zh-CN"/>
        </w:rPr>
        <w:t>filters</w:t>
      </w:r>
      <w:r>
        <w:tab/>
      </w:r>
      <w:r>
        <w:fldChar w:fldCharType="begin"/>
      </w:r>
      <w:r>
        <w:instrText xml:space="preserve"> PAGEREF _Toc25047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_Toc7537 </w:instrText>
      </w:r>
      <w:r>
        <w:fldChar w:fldCharType="separate"/>
      </w:r>
      <w:r>
        <w:rPr>
          <w:rFonts w:hint="default"/>
          <w:lang w:val="en-US" w:eastAsia="zh-CN"/>
        </w:rPr>
        <w:t xml:space="preserve">3.2.4. </w:t>
      </w:r>
      <w:r>
        <w:rPr>
          <w:rFonts w:hint="eastAsia"/>
          <w:lang w:val="en-US" w:eastAsia="zh-CN"/>
        </w:rPr>
        <w:t>interfaces</w:t>
      </w:r>
      <w:r>
        <w:tab/>
      </w:r>
      <w:r>
        <w:fldChar w:fldCharType="begin"/>
      </w:r>
      <w:r>
        <w:instrText xml:space="preserve"> PAGEREF _Toc7537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_Toc16530 </w:instrText>
      </w:r>
      <w:r>
        <w:fldChar w:fldCharType="separate"/>
      </w:r>
      <w:r>
        <w:rPr>
          <w:rFonts w:hint="default"/>
          <w:lang w:val="en-US" w:eastAsia="zh-CN"/>
        </w:rPr>
        <w:t xml:space="preserve">3.2.5. </w:t>
      </w:r>
      <w:r>
        <w:rPr>
          <w:rFonts w:hint="eastAsia"/>
          <w:lang w:val="en-US" w:eastAsia="zh-CN"/>
        </w:rPr>
        <w:t>plugins</w:t>
      </w:r>
      <w:r>
        <w:tab/>
      </w:r>
      <w:r>
        <w:fldChar w:fldCharType="begin"/>
      </w:r>
      <w:r>
        <w:instrText xml:space="preserve"> PAGEREF _Toc16530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_Toc13461 </w:instrText>
      </w:r>
      <w:r>
        <w:fldChar w:fldCharType="separate"/>
      </w:r>
      <w:r>
        <w:rPr>
          <w:rFonts w:hint="default"/>
          <w:lang w:val="en-US" w:eastAsia="zh-CN"/>
        </w:rPr>
        <w:t xml:space="preserve">3.2.6. </w:t>
      </w:r>
      <w:r>
        <w:rPr>
          <w:rFonts w:hint="eastAsia"/>
          <w:lang w:val="en-US" w:eastAsia="zh-CN"/>
        </w:rPr>
        <w:t>routers</w:t>
      </w:r>
      <w:r>
        <w:tab/>
      </w:r>
      <w:r>
        <w:fldChar w:fldCharType="begin"/>
      </w:r>
      <w:r>
        <w:instrText xml:space="preserve"> PAGEREF _Toc13461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_Toc25291 </w:instrText>
      </w:r>
      <w:r>
        <w:fldChar w:fldCharType="separate"/>
      </w:r>
      <w:r>
        <w:rPr>
          <w:rFonts w:hint="default"/>
          <w:lang w:val="en-US" w:eastAsia="zh-CN"/>
        </w:rPr>
        <w:t xml:space="preserve">3.2.7. </w:t>
      </w:r>
      <w:r>
        <w:rPr>
          <w:rFonts w:hint="eastAsia"/>
          <w:lang w:val="en-US" w:eastAsia="zh-CN"/>
        </w:rPr>
        <w:t>stores</w:t>
      </w:r>
      <w:r>
        <w:tab/>
      </w:r>
      <w:r>
        <w:fldChar w:fldCharType="begin"/>
      </w:r>
      <w:r>
        <w:instrText xml:space="preserve"> PAGEREF _Toc25291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_Toc4637 </w:instrText>
      </w:r>
      <w:r>
        <w:fldChar w:fldCharType="separate"/>
      </w:r>
      <w:r>
        <w:rPr>
          <w:rFonts w:hint="default"/>
          <w:lang w:val="en-US" w:eastAsia="zh-CN"/>
        </w:rPr>
        <w:t xml:space="preserve">3.2.8. </w:t>
      </w:r>
      <w:r>
        <w:rPr>
          <w:rFonts w:hint="eastAsia"/>
          <w:lang w:val="en-US" w:eastAsia="zh-CN"/>
        </w:rPr>
        <w:t>utils</w:t>
      </w:r>
      <w:r>
        <w:tab/>
      </w:r>
      <w:r>
        <w:fldChar w:fldCharType="begin"/>
      </w:r>
      <w:r>
        <w:instrText xml:space="preserve"> PAGEREF _Toc4637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_Toc3128 </w:instrText>
      </w:r>
      <w:r>
        <w:fldChar w:fldCharType="separate"/>
      </w:r>
      <w:r>
        <w:rPr>
          <w:rFonts w:hint="default"/>
          <w:lang w:val="en-US" w:eastAsia="zh-CN"/>
        </w:rPr>
        <w:t xml:space="preserve">3.2.9. </w:t>
      </w:r>
      <w:r>
        <w:rPr>
          <w:rFonts w:hint="eastAsia"/>
          <w:lang w:val="en-US" w:eastAsia="zh-CN"/>
        </w:rPr>
        <w:t>views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_Toc9186 </w:instrText>
      </w:r>
      <w:r>
        <w:fldChar w:fldCharType="separate"/>
      </w:r>
      <w:r>
        <w:rPr>
          <w:rFonts w:hint="default"/>
          <w:lang w:val="en-US" w:eastAsia="zh-CN"/>
        </w:rPr>
        <w:t xml:space="preserve">3.2.10. </w:t>
      </w:r>
      <w:r>
        <w:rPr>
          <w:rFonts w:hint="eastAsia"/>
          <w:lang w:val="en-US" w:eastAsia="zh-CN"/>
        </w:rPr>
        <w:t>main.js</w:t>
      </w:r>
      <w:r>
        <w:tab/>
      </w:r>
      <w:r>
        <w:fldChar w:fldCharType="begin"/>
      </w:r>
      <w:r>
        <w:instrText xml:space="preserve"> PAGEREF _Toc9186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_Toc12387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配置项</w:t>
      </w:r>
      <w:r>
        <w:tab/>
      </w:r>
      <w:r>
        <w:fldChar w:fldCharType="begin"/>
      </w:r>
      <w:r>
        <w:instrText xml:space="preserve"> PAGEREF _Toc12387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_Toc8210 </w:instrText>
      </w:r>
      <w: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babel</w:t>
      </w:r>
      <w:r>
        <w:tab/>
      </w:r>
      <w:r>
        <w:fldChar w:fldCharType="begin"/>
      </w:r>
      <w:r>
        <w:instrText xml:space="preserve"> PAGEREF _Toc8210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_Toc8806 </w:instrText>
      </w:r>
      <w: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postcss</w:t>
      </w:r>
      <w:r>
        <w:tab/>
      </w:r>
      <w:r>
        <w:fldChar w:fldCharType="begin"/>
      </w:r>
      <w:r>
        <w:instrText xml:space="preserve"> PAGEREF _Toc8806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_Toc13428 </w:instrText>
      </w:r>
      <w:r>
        <w:fldChar w:fldCharType="separate"/>
      </w:r>
      <w:r>
        <w:rPr>
          <w:rFonts w:hint="default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eslint</w:t>
      </w:r>
      <w:r>
        <w:tab/>
      </w:r>
      <w:r>
        <w:fldChar w:fldCharType="begin"/>
      </w:r>
      <w:r>
        <w:instrText xml:space="preserve"> PAGEREF _Toc13428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_Toc19354 </w:instrText>
      </w:r>
      <w:r>
        <w:fldChar w:fldCharType="separate"/>
      </w:r>
      <w:r>
        <w:rPr>
          <w:rFonts w:hint="default"/>
          <w:lang w:val="en-US" w:eastAsia="zh-CN"/>
        </w:rPr>
        <w:t xml:space="preserve">3.3.4. </w:t>
      </w:r>
      <w:r>
        <w:rPr>
          <w:rFonts w:hint="eastAsia"/>
          <w:lang w:val="en-US" w:eastAsia="zh-CN"/>
        </w:rPr>
        <w:t>vue.config</w:t>
      </w:r>
      <w:r>
        <w:tab/>
      </w:r>
      <w:r>
        <w:fldChar w:fldCharType="begin"/>
      </w:r>
      <w:r>
        <w:instrText xml:space="preserve"> PAGEREF _Toc19354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_Toc5357 </w:instrText>
      </w:r>
      <w:r>
        <w:fldChar w:fldCharType="separate"/>
      </w:r>
      <w:r>
        <w:rPr>
          <w:rFonts w:hint="default"/>
          <w:lang w:val="en-US" w:eastAsia="zh-CN"/>
        </w:rPr>
        <w:t xml:space="preserve">3.3.5. </w:t>
      </w:r>
      <w:r>
        <w:rPr>
          <w:rFonts w:hint="eastAsia"/>
          <w:lang w:val="en-US" w:eastAsia="zh-CN"/>
        </w:rPr>
        <w:t>dll</w:t>
      </w:r>
      <w:r>
        <w:tab/>
      </w:r>
      <w:r>
        <w:fldChar w:fldCharType="begin"/>
      </w:r>
      <w:r>
        <w:instrText xml:space="preserve"> PAGEREF _Toc5357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_Toc26767 </w:instrText>
      </w:r>
      <w:r>
        <w:fldChar w:fldCharType="separate"/>
      </w:r>
      <w:r>
        <w:rPr>
          <w:rFonts w:hint="default" w:ascii="宋体" w:hAnsi="宋体" w:cs="宋体"/>
          <w:szCs w:val="24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_Toc26767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12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b/>
          <w:bCs/>
        </w:rPr>
        <w:br w:type="page"/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6501_WPSOffice_Level1"/>
      <w:bookmarkStart w:id="1" w:name="_Toc4817"/>
      <w:r>
        <w:rPr>
          <w:rFonts w:hint="eastAsia"/>
          <w:lang w:val="en-US" w:eastAsia="zh-CN"/>
        </w:rPr>
        <w:t>开发环境搭建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8148_WPSOffice_Level1"/>
      <w:bookmarkStart w:id="3" w:name="_Toc16684"/>
      <w:r>
        <w:rPr>
          <w:rFonts w:hint="eastAsia"/>
          <w:lang w:val="en-US" w:eastAsia="zh-CN"/>
        </w:rPr>
        <w:t>nodejs开发环境配置</w:t>
      </w:r>
      <w:bookmarkEnd w:id="2"/>
      <w:bookmarkEnd w:id="3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" w:name="_Toc2106"/>
      <w:bookmarkStart w:id="5" w:name="_Toc7923_WPSOffice_Level1"/>
      <w:r>
        <w:rPr>
          <w:rFonts w:hint="eastAsia"/>
          <w:lang w:val="en-US" w:eastAsia="zh-CN"/>
        </w:rPr>
        <w:t>安装nodejs</w:t>
      </w:r>
      <w:bookmarkEnd w:id="4"/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nodejs下载地址：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"https://nodejs.org/en/"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https://nodejs.org/en/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推荐下载LTS版本，比较稳定</w:t>
      </w:r>
    </w:p>
    <w:p>
      <w:r>
        <w:drawing>
          <wp:inline distT="0" distB="0" distL="114300" distR="114300">
            <wp:extent cx="5271770" cy="2562860"/>
            <wp:effectExtent l="0" t="0" r="127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" w:name="_Toc158"/>
      <w:bookmarkStart w:id="7" w:name="_Toc10932_WPSOffice_Level1"/>
      <w:r>
        <w:rPr>
          <w:rFonts w:hint="eastAsia"/>
          <w:lang w:val="en-US" w:eastAsia="zh-CN"/>
        </w:rPr>
        <w:t>安装cnpm</w:t>
      </w:r>
      <w:bookmarkEnd w:id="6"/>
      <w:bookmarkEnd w:id="7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安装完nodejs后，运行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npm install -g cnpm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" w:name="_Toc10323_WPSOffice_Level1"/>
      <w:bookmarkStart w:id="9" w:name="_Toc8950"/>
      <w:r>
        <w:rPr>
          <w:rFonts w:hint="eastAsia"/>
          <w:lang w:val="en-US" w:eastAsia="zh-CN"/>
        </w:rPr>
        <w:t>安装yarn</w:t>
      </w:r>
      <w:bookmarkEnd w:id="8"/>
      <w:bookmarkEnd w:id="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cnpm install -g yarn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10" w:name="_Toc30401_WPSOffice_Level1"/>
      <w:bookmarkStart w:id="11" w:name="_Toc31960"/>
      <w:r>
        <w:rPr>
          <w:rFonts w:hint="eastAsia"/>
          <w:lang w:val="en-US" w:eastAsia="zh-CN"/>
        </w:rPr>
        <w:t>安装vue-cli</w:t>
      </w:r>
      <w:bookmarkEnd w:id="10"/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cnpm install -g @vue/cli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2" w:name="_Toc30662_WPSOffice_Level1"/>
      <w:bookmarkStart w:id="13" w:name="_Toc16933"/>
      <w:r>
        <w:rPr>
          <w:rFonts w:hint="eastAsia"/>
          <w:lang w:val="en-US" w:eastAsia="zh-CN"/>
        </w:rPr>
        <w:t>vscode配置</w:t>
      </w:r>
      <w:bookmarkEnd w:id="12"/>
      <w:bookmarkEnd w:id="13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4" w:name="_Toc10552_WPSOffice_Level1"/>
      <w:bookmarkStart w:id="15" w:name="_Toc30803"/>
      <w:r>
        <w:rPr>
          <w:rFonts w:hint="eastAsia"/>
          <w:lang w:val="en-US" w:eastAsia="zh-CN"/>
        </w:rPr>
        <w:t>安装vscode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vscode下载地址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"https://code.visualstudio.com/"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https://code.visualstudio.com/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16" w:name="_Toc19214_WPSOffice_Level1"/>
      <w:bookmarkStart w:id="17" w:name="_Toc1716"/>
      <w:r>
        <w:rPr>
          <w:rFonts w:hint="eastAsia"/>
          <w:lang w:val="en-US" w:eastAsia="zh-CN"/>
        </w:rPr>
        <w:t>安装插件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推荐安装以下几款插件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Auto Close Tag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Auto Rename Tag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Chinese (Simplified) Language Pack for Visual Studio Code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ESLint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GitLens — Git supercharged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Guides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HTML CSS Support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Import Cost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JavaScript (ES6) code snippets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Live Server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npm Intellisense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Path Intellisense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Sass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Vetur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Vue 2 Snippets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16194"/>
      <w:r>
        <w:rPr>
          <w:rFonts w:hint="eastAsia"/>
          <w:lang w:val="en-US" w:eastAsia="zh-CN"/>
        </w:rPr>
        <w:t>自动格式化配置</w:t>
      </w:r>
      <w:bookmarkEnd w:id="18"/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vscode配置eslint实现自动格式化(前提项目中配置了.eslintrc.js)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安装eslint, vetur插件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15640" cy="6781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5960" cy="680085"/>
            <wp:effectExtent l="0" t="0" r="1016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在vscode的配置文件setting.json中加入eslint的配置</w:t>
      </w:r>
    </w:p>
    <w:p>
      <w:pPr>
        <w:numPr>
          <w:ilvl w:val="0"/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16"/>
          <w:szCs w:val="16"/>
          <w:shd w:val="clear" w:color="auto" w:fill="282C34"/>
          <w:lang w:val="en-US" w:eastAsia="zh-CN" w:bidi="ar"/>
        </w:rPr>
        <w:t>// eslint配置开始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"eslint.autoFixOnSave"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"eslint.options"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"extensions"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color="auto" w:fill="282C34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color="auto" w:fill="282C34"/>
          <w:lang w:val="en-US" w:eastAsia="zh-CN" w:bidi="ar"/>
        </w:rPr>
        <w:t>".vue"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"eslint.validate"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color="auto" w:fill="282C34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color="auto" w:fill="282C34"/>
          <w:lang w:val="en-US" w:eastAsia="zh-CN" w:bidi="ar"/>
        </w:rPr>
        <w:t>"html"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6"/>
          <w:szCs w:val="16"/>
          <w:shd w:val="clear" w:color="auto" w:fill="282C34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"autoFix"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6"/>
          <w:szCs w:val="16"/>
          <w:shd w:val="clear" w:color="auto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16"/>
          <w:szCs w:val="16"/>
          <w:shd w:val="clear" w:color="auto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color="auto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676F7D"/>
          <w:kern w:val="0"/>
          <w:sz w:val="16"/>
          <w:szCs w:val="16"/>
          <w:shd w:val="clear" w:color="auto" w:fill="282C34"/>
          <w:lang w:val="en-US" w:eastAsia="zh-CN" w:bidi="ar"/>
        </w:rPr>
        <w:t>// eslint配置结束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233"/>
      <w:r>
        <w:rPr>
          <w:rFonts w:hint="eastAsia"/>
          <w:lang w:val="en-US" w:eastAsia="zh-CN"/>
        </w:rPr>
        <w:t>其他配置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7502"/>
      <w:r>
        <w:rPr>
          <w:rFonts w:hint="eastAsia"/>
          <w:lang w:val="en-US" w:eastAsia="zh-CN"/>
        </w:rPr>
        <w:t>安装谷歌vue-devtools插件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因为国内谷歌被墙的原因，无法直接从插件商店下载插件，采用拉取vue-devtools的git后运行打包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"https://github.com/vuejs/vue-devtools.git"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https://github.com/vuejs/vue-devtools.git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下面是生成好的谷歌vue-devtools插件，将其拖入扩展页面进行安装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"chrome://extensions/"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chrome://extensions/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5pt;width:52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0479"/>
      <w:r>
        <w:rPr>
          <w:rFonts w:hint="eastAsia"/>
          <w:lang w:val="en-US" w:eastAsia="zh-CN"/>
        </w:rPr>
        <w:t>项目运行</w:t>
      </w:r>
      <w:bookmarkEnd w:id="2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7518"/>
      <w:r>
        <w:rPr>
          <w:rFonts w:hint="eastAsia"/>
          <w:lang w:val="en-US" w:eastAsia="zh-CN"/>
        </w:rPr>
        <w:t>项目拉取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项目地址：</w:t>
      </w:r>
    </w:p>
    <w:p>
      <w:pPr>
        <w:rPr>
          <w:rFonts w:ascii="宋体" w:hAnsi="宋体" w:eastAsia="宋体" w:cs="宋体"/>
          <w:i w:val="0"/>
          <w:iCs w:val="0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begin"/>
      </w:r>
      <w:r>
        <w:rPr>
          <w:rFonts w:ascii="宋体" w:hAnsi="宋体" w:eastAsia="宋体" w:cs="宋体"/>
          <w:i w:val="0"/>
          <w:iCs w:val="0"/>
          <w:sz w:val="24"/>
          <w:szCs w:val="24"/>
        </w:rPr>
        <w:instrText xml:space="preserve"> HYPERLINK "https://github.com/ggcer/mobile_project" </w:instrText>
      </w: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i w:val="0"/>
          <w:iCs w:val="0"/>
          <w:sz w:val="24"/>
          <w:szCs w:val="24"/>
        </w:rPr>
        <w:t>https://github.com/ggcer/mobile_project</w:t>
      </w:r>
      <w:r>
        <w:rPr>
          <w:rFonts w:ascii="宋体" w:hAnsi="宋体" w:eastAsia="宋体" w:cs="宋体"/>
          <w:i w:val="0"/>
          <w:iCs w:val="0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i w:val="0"/>
          <w:iCs w:val="0"/>
          <w:sz w:val="24"/>
          <w:szCs w:val="24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14383"/>
      <w:r>
        <w:rPr>
          <w:rFonts w:hint="eastAsia"/>
          <w:lang w:val="en-US" w:eastAsia="zh-CN"/>
        </w:rPr>
        <w:t>运行</w:t>
      </w:r>
      <w:bookmarkEnd w:id="23"/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进入项目目录，运行yarn安装依赖，依赖安装完毕后运行npm run serve启动项目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4" w:name="_Toc9190"/>
      <w:r>
        <w:rPr>
          <w:rFonts w:hint="eastAsia"/>
          <w:lang w:val="en-US" w:eastAsia="zh-CN"/>
        </w:rPr>
        <w:t>项目命令</w:t>
      </w:r>
      <w:bookmarkEnd w:id="24"/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运行命令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serve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打包命令(不同环境运行不同的打包命令)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build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build:dat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build:uat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build:prd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依赖分析(做生成的项目的文件依赖分析)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report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生成dll文件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dll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全项目自动格式化命令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(不建议使用，最好配置vscode eslint进行项目自动格式化)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npm run lint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5" w:name="_Toc7536"/>
      <w:r>
        <w:rPr>
          <w:rFonts w:hint="eastAsia"/>
          <w:lang w:val="en-US" w:eastAsia="zh-CN"/>
        </w:rPr>
        <w:t>项目结构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6416"/>
      <w:r>
        <w:rPr>
          <w:rFonts w:hint="eastAsia"/>
          <w:lang w:val="en-US" w:eastAsia="zh-CN"/>
        </w:rPr>
        <w:t>总体结构</w:t>
      </w:r>
      <w:bookmarkEnd w:id="26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6727190</wp:posOffset>
                </wp:positionV>
                <wp:extent cx="1554480" cy="2927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dll配置文件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75pt;margin-top:529.7pt;height:23.05pt;width:122.4pt;z-index:251674624;mso-width-relative:page;mso-height-relative:page;" filled="f" stroked="f" coordsize="21600,21600" o:gfxdata="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1m4tbYAAAADQEAAA8AAAAAAAAAAQAgAAAAIgAAAGRycy9kb3du&#10;cmV2LnhtbFBLAQIUABQAAAAIAIdO4kCnsjqajQEAAAI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dll配置文件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6483350</wp:posOffset>
                </wp:positionV>
                <wp:extent cx="1554480" cy="2927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vue-cli配置文件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1pt;margin-top:510.5pt;height:23.05pt;width:122.4pt;z-index:251673600;mso-width-relative:page;mso-height-relative:page;" filled="f" stroked="f" coordsize="21600,21600" o:gfxdata="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53f4xdYAAAANAQAADwAAAAAAAAABACAAAAAiAAAAZHJzL2Rvd25y&#10;ZXYueG1sUEsBAhQAFAAAAAgAh07iQO4Iib+OAQAAAgMAAA4AAAAAAAAAAQAgAAAAJQEAAGRycy9l&#10;Mm9Eb2MueG1sUEsFBgAAAAAGAAYAWQEAACU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vue-cli配置文件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5949950</wp:posOffset>
                </wp:positionV>
                <wp:extent cx="1554480" cy="2927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postcss配置文件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pt;margin-top:468.5pt;height:23.05pt;width:122.4pt;z-index:251671552;mso-width-relative:page;mso-height-relative:page;" filled="f" stroked="f" coordsize="21600,21600" o:gfxdata="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x+j5B9cAAAALAQAADwAAAAAAAAABACAAAAAiAAAAZHJzL2Rvd25y&#10;ZXYueG1sUEsBAhQAFAAAAAgAh07iQGEr+tiNAQAAAgMAAA4AAAAAAAAAAQAgAAAAJgEAAGRycy9l&#10;Mm9Eb2MueG1sUEsFBgAAAAAGAAYAWQEAACU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postcss配置文件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5445760</wp:posOffset>
                </wp:positionV>
                <wp:extent cx="1554480" cy="2927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babel配置文件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5pt;margin-top:428.8pt;height:23.05pt;width:122.4pt;z-index:251669504;mso-width-relative:page;mso-height-relative:page;" filled="f" stroked="f" coordsize="21600,21600" o:gfxdata="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tdor09kAAAALAQAADwAAAAAAAAABACAAAAAiAAAAZHJzL2Rv&#10;d25yZXYueG1sUEsBAhQAFAAAAAgAh07iQBVbUkaOAQAAAgMAAA4AAAAAAAAAAQAgAAAAKAEAAGRy&#10;cy9lMm9Eb2MueG1sUEsFBgAAAAAGAAYAWQEAACg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babel配置文件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501650</wp:posOffset>
                </wp:positionV>
                <wp:extent cx="1386840" cy="2927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静态文件夹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5pt;margin-top:39.5pt;height:23.05pt;width:109.2pt;z-index:251659264;mso-width-relative:page;mso-height-relative:page;" filled="f" stroked="f" coordsize="21600,21600" o:gfxdata="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O7dTdtYAAAAKAQAADwAAAAAAAAABACAAAAAiAAAAZHJzL2Rvd25y&#10;ZXYueG1sUEsBAhQAFAAAAAgAh07iQK6jW0eOAQAAAgMAAA4AAAAAAAAAAQAgAAAAJQEAAGRycy9l&#10;Mm9Eb2MueG1sUEsFBgAAAAAGAAYAWQEAACU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静态文件夹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242570</wp:posOffset>
                </wp:positionV>
                <wp:extent cx="1288415" cy="2927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第三方依赖库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95pt;margin-top:19.1pt;height:23.05pt;width:101.45pt;z-index:251658240;mso-width-relative:page;mso-height-relative:page;" filled="f" stroked="f" coordsize="21600,21600" o:gfxdata="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UNTs8NYAAAAJAQAADwAAAAAAAAABACAAAAAiAAAAZHJzL2Rv&#10;d25yZXYueG1sUEsBAhQAFAAAAAgAh07iQKh9DDCRAQAAAAMAAA4AAAAAAAAAAQAgAAAAJQEAAGRy&#10;cy9lMm9Eb2MueG1sUEsFBgAAAAAGAAYAWQEAACg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第三方依赖库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6978650</wp:posOffset>
                </wp:positionV>
                <wp:extent cx="1554480" cy="2927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yarn.lock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549.5pt;height:23.05pt;width:122.4pt;z-index:251675648;mso-width-relative:page;mso-height-relative:page;" filled="f" stroked="f" coordsize="21600,21600" o:gfxdata="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rQNK3YAAAADQEAAA8AAAAAAAAAAQAgAAAAIgAAAGRycy9kb3du&#10;cmV2LnhtbFBLAQIUABQAAAAIAIdO4kD2FzJnjQEAAAI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yarn.lock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6224270</wp:posOffset>
                </wp:positionV>
                <wp:extent cx="1554480" cy="2927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README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35pt;margin-top:490.1pt;height:23.05pt;width:122.4pt;z-index:251672576;mso-width-relative:page;mso-height-relative:page;" filled="f" stroked="f" coordsize="21600,21600" o:gfxdata="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+EqnHYAAAADAEAAA8AAAAAAAAAAQAgAAAAIgAAAGRycy9kb3du&#10;cmV2LnhtbFBLAQIUABQAAAAIAIdO4kBE/lq7jQEAAAI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README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5683250</wp:posOffset>
                </wp:positionV>
                <wp:extent cx="1554480" cy="2927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项目依赖文件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5pt;margin-top:447.5pt;height:23.05pt;width:122.4pt;z-index:251670528;mso-width-relative:page;mso-height-relative:page;" filled="f" stroked="f" coordsize="21600,21600" o:gfxdata="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gzBozXAAAACwEAAA8AAAAAAAAAAQAgAAAAIgAAAGRycy9kb3du&#10;cmV2LnhtbFBLAQIUABQAAAAIAIdO4kCCZ5r5jgEAAAIDAAAOAAAAAAAAAAEAIAAAACY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项目依赖文件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5180330</wp:posOffset>
                </wp:positionV>
                <wp:extent cx="1554480" cy="2927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git忽略配置文件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95pt;margin-top:407.9pt;height:23.05pt;width:122.4pt;z-index:251668480;mso-width-relative:page;mso-height-relative:page;" filled="f" stroked="f" coordsize="21600,21600" o:gfxdata="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mp/2XXAAAACwEAAA8AAAAAAAAAAQAgAAAAIgAAAGRycy9kb3du&#10;cmV2LnhtbFBLAQIUABQAAAAIAIdO4kDTwpIEjgEAAAIDAAAOAAAAAAAAAAEAIAAAACY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git忽略配置文件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4944110</wp:posOffset>
                </wp:positionV>
                <wp:extent cx="1554480" cy="2927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eslint配置文件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75pt;margin-top:389.3pt;height:23.05pt;width:122.4pt;z-index:251667456;mso-width-relative:page;mso-height-relative:page;" filled="f" stroked="f" coordsize="21600,21600" o:gfxdata="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TfvpTYAAAACwEAAA8AAAAAAAAAAQAgAAAAIgAAAGRycy9kb3du&#10;cmV2LnhtbFBLAQIUABQAAAAIAIdO4kArgbsfjQEAAAI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eslint配置文件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4654550</wp:posOffset>
                </wp:positionV>
                <wp:extent cx="1554480" cy="2927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uat环境配置文件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5pt;margin-top:366.5pt;height:23.05pt;width:122.4pt;z-index:251666432;mso-width-relative:page;mso-height-relative:page;" filled="f" stroked="f" coordsize="21600,21600" o:gfxdata="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l3u222AAAAAsBAAAPAAAAAAAAAAEAIAAAACIAAABkcnMvZG93&#10;bnJldi54bWxQSwECFAAUAAAACACHTuJAeiSz4o4BAAACAwAADgAAAAAAAAABACAAAAAnAQAAZHJz&#10;L2Uyb0RvYy54bWxQSwUGAAAAAAYABgBZAQAAJw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uat环境配置文件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4403090</wp:posOffset>
                </wp:positionV>
                <wp:extent cx="1554480" cy="2927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prd环境配置文件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5pt;margin-top:346.7pt;height:23.05pt;width:122.4pt;z-index:251665408;mso-width-relative:page;mso-height-relative:page;" filled="f" stroked="f" coordsize="21600,21600" o:gfxdata="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6zO9ItkAAAALAQAADwAAAAAAAAABACAAAAAiAAAAZHJzL2Rv&#10;d25yZXYueG1sUEsBAhQAFAAAAAgAh07iQGI7CDqOAQAAAgMAAA4AAAAAAAAAAQAgAAAAKAEAAGRy&#10;cy9lMm9Eb2MueG1sUEsFBgAAAAAGAAYAWQEAACg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prd环境配置文件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4166870</wp:posOffset>
                </wp:positionV>
                <wp:extent cx="1372235" cy="2927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dat环境配置文件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5pt;margin-top:328.1pt;height:23.05pt;width:108.05pt;z-index:251664384;mso-width-relative:page;mso-height-relative:page;" filled="f" stroked="f" coordsize="21600,21600" o:gfxdata="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5LaWU2AAAAAsBAAAPAAAAAAAAAAEAIAAAACIAAABkcnMvZG93&#10;bnJldi54bWxQSwECFAAUAAAACACHTuJAJNvNtI4BAAACAwAADgAAAAAAAAABACAAAAAnAQAAZHJz&#10;L2Uyb0RvYy54bWxQSwUGAAAAAAYABgBZAQAAJw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dat环境配置文件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3900170</wp:posOffset>
                </wp:positionV>
                <wp:extent cx="1554480" cy="2927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通用环境配置文件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15pt;margin-top:307.1pt;height:23.05pt;width:122.4pt;z-index:251663360;mso-width-relative:page;mso-height-relative:page;" filled="f" stroked="f" coordsize="21600,21600" o:gfxdata="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nKmVLXAAAACwEAAA8AAAAAAAAAAQAgAAAAIgAAAGRycy9kb3du&#10;cmV2LnhtbFBLAQIUABQAAAAIAIdO4kANROmejgEAAAIDAAAOAAAAAAAAAAEAIAAAACY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通用环境配置文件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3625850</wp:posOffset>
                </wp:positionV>
                <wp:extent cx="1265555" cy="2927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浏览器检查文件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75pt;margin-top:285.5pt;height:23.05pt;width:99.65pt;z-index:251661312;mso-width-relative:page;mso-height-relative:page;" filled="f" stroked="f" coordsize="21600,21600" o:gfxdata="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ahzr3YAAAACwEAAA8AAAAAAAAAAQAgAAAAIgAAAGRycy9kb3du&#10;cmV2LnhtbFBLAQIUABQAAAAIAIdO4kCDHPwrjQEAAAI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浏览器检查文件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3359150</wp:posOffset>
                </wp:positionV>
                <wp:extent cx="1067435" cy="2927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入口main.js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5pt;margin-top:264.5pt;height:23.05pt;width:84.05pt;z-index:251684864;mso-width-relative:page;mso-height-relative:page;" filled="f" stroked="f" coordsize="21600,21600" o:gfxdata="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LPcHbYAAAACwEAAA8AAAAAAAAAAQAgAAAAIgAAAGRycy9k&#10;b3ducmV2LnhtbFBLAQIUABQAAAAIAIdO4kCPC9/akAEAAAIDAAAOAAAAAAAAAAEAIAAAACcBAABk&#10;cnMvZTJvRG9jLnhtbFBLBQYAAAAABgAGAFkBAAAp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入口main.js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33825" cy="7303770"/>
            <wp:effectExtent l="0" t="0" r="13335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3122930</wp:posOffset>
                </wp:positionV>
                <wp:extent cx="1067435" cy="2927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页面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35pt;margin-top:245.9pt;height:23.05pt;width:84.05pt;z-index:251683840;mso-width-relative:page;mso-height-relative:page;" filled="f" stroked="f" coordsize="21600,21600" o:gfxdata="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VWB8dcAAAALAQAADwAAAAAAAAABACAAAAAiAAAAZHJz&#10;L2Rvd25yZXYueG1sUEsBAhQAFAAAAAgAh07iQGxHv/uTAQAAAgMAAA4AAAAAAAAAAQAgAAAAJgEA&#10;AGRycy9lMm9Eb2MueG1sUEsFBgAAAAAGAAYAWQEAACs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2863850</wp:posOffset>
                </wp:positionV>
                <wp:extent cx="1067435" cy="2927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工具包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95pt;margin-top:225.5pt;height:23.05pt;width:84.05pt;z-index:251682816;mso-width-relative:page;mso-height-relative:page;" filled="f" stroked="f" coordsize="21600,21600" o:gfxdata="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OCaeb2AAAAAsBAAAPAAAAAAAAAAEAIAAAACIAAABkcnMv&#10;ZG93bnJldi54bWxQSwECFAAUAAAACACHTuJAPeK3BpEBAAACAwAADgAAAAAAAAABACAAAAAnAQAA&#10;ZHJzL2Uyb0RvYy54bWxQSwUGAAAAAAYABgBZAQAAKg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工具包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2597150</wp:posOffset>
                </wp:positionV>
                <wp:extent cx="1067435" cy="2927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状态管理器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5pt;margin-top:204.5pt;height:23.05pt;width:84.05pt;z-index:251681792;mso-width-relative:page;mso-height-relative:page;" filled="f" stroked="f" coordsize="21600,21600" o:gfxdata="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8o1wg1wAAAAsBAAAPAAAAAAAAAAEAIAAAACIAAABkcnMvZG93bnJl&#10;di54bWxQSwECFAAUAAAACACHTuJAkGqlMIwBAAAAAwAADgAAAAAAAAABACAAAAAmAQAAZHJzL2Uy&#10;b0RvYy54bWxQSwUGAAAAAAYABgBZAQAAJA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状态管理器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2338070</wp:posOffset>
                </wp:positionV>
                <wp:extent cx="1067435" cy="2927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路由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35pt;margin-top:184.1pt;height:23.05pt;width:84.05pt;z-index:251680768;mso-width-relative:page;mso-height-relative:page;" filled="f" stroked="f" coordsize="21600,21600" o:gfxdata="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wAAF/YAAAACwEAAA8AAAAAAAAAAQAgAAAAIgAAAGRycy9kb3du&#10;cmV2LnhtbFBLAQIUABQAAAAIAIdO4kD4HY8PjQEAAAADAAAOAAAAAAAAAAEAIAAAACc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路由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2071370</wp:posOffset>
                </wp:positionV>
                <wp:extent cx="2583180" cy="2927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vue扩展，如vue-lazyload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5pt;margin-top:163.1pt;height:23.05pt;width:203.4pt;z-index:251679744;mso-width-relative:page;mso-height-relative:page;" filled="f" stroked="f" coordsize="21600,21600" o:gfxdata="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eD7bH2AAAAAsBAAAPAAAAAAAAAAEAIAAAACIAAABkcnMv&#10;ZG93bnJldi54bWxQSwECFAAUAAAACACHTuJAQhiNr5EBAAAAAwAADgAAAAAAAAABACAAAAAnAQAA&#10;ZHJzL2Uyb0RvYy54bWxQSwUGAAAAAAYABgBZAQAAKg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vue扩展，如vue-lazyload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1827530</wp:posOffset>
                </wp:positionV>
                <wp:extent cx="1067435" cy="2927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接口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5pt;margin-top:143.9pt;height:23.05pt;width:84.05pt;z-index:251678720;mso-width-relative:page;mso-height-relative:page;" filled="f" stroked="f" coordsize="21600,21600" o:gfxdata="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Yd6MC9cAAAALAQAADwAAAAAAAAABACAAAAAiAAAAZHJzL2Rv&#10;d25yZXYueG1sUEsBAhQAFAAAAAgAh07iQIguco2QAQAAAAMAAA4AAAAAAAAAAQAgAAAAJgEAAGRy&#10;cy9lMm9Eb2MueG1sUEsFBgAAAAAGAAYAWQEAACg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1553210</wp:posOffset>
                </wp:positionV>
                <wp:extent cx="1067435" cy="2927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过滤器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35pt;margin-top:122.3pt;height:23.05pt;width:84.05pt;z-index:251677696;mso-width-relative:page;mso-height-relative:page;" filled="f" stroked="f" coordsize="21600,21600" o:gfxdata="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hbtEl1wAAAAsBAAAPAAAAAAAAAAEAIAAAACIAAABkcnMvZG93bnJl&#10;di54bWxQSwECFAAUAAAACACHTuJAMLcMzIwBAAAAAwAADgAAAAAAAAABACAAAAAmAQAAZHJzL2Uy&#10;b0RvYy54bWxQSwUGAAAAAAYABgBZAQAAJA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过滤器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1271270</wp:posOffset>
                </wp:positionV>
                <wp:extent cx="1067435" cy="2927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组件库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100.1pt;height:23.05pt;width:84.05pt;z-index:251676672;mso-width-relative:page;mso-height-relative:page;" filled="f" stroked="f" coordsize="21600,21600" o:gfxdata="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RCX6TNgAAAALAQAADwAAAAAAAAABACAAAAAiAAAAZHJzL2Rvd25y&#10;ZXYueG1sUEsBAhQAFAAAAAgAh07iQPqLJhqMAQAAAgMAAA4AAAAAAAAAAQAgAAAAJwEAAGRycy9l&#10;Mm9Eb2MueG1sUEsFBgAAAAAGAAYAWQEAACUF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组件库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1027430</wp:posOffset>
                </wp:positionV>
                <wp:extent cx="2484120" cy="29273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静态文件夹，存放css，图片，码表等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75pt;margin-top:80.9pt;height:23.05pt;width:195.6pt;z-index:251662336;mso-width-relative:page;mso-height-relative:page;" filled="f" stroked="f" coordsize="21600,21600" o:gfxdata="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JXukf2AAAAAsBAAAPAAAAAAAAAAEAIAAAACIAAABkcnMvZG93&#10;bnJldi54bWxQSwECFAAUAAAACACHTuJARyIOjI4BAAACAwAADgAAAAAAAAABACAAAAAnAQAAZHJz&#10;L2Uyb0RvYy54bWxQSwUGAAAAAAYABgBZAQAAJwUAAAAA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b/>
                          <w:bCs/>
                          <w:color w:val="00B050"/>
                          <w:lang w:val="en-US" w:eastAsia="zh-CN"/>
                        </w:rPr>
                        <w:t>静态文件夹，存放css，图片，码表等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775970</wp:posOffset>
                </wp:positionV>
                <wp:extent cx="724535" cy="2927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主代码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55pt;margin-top:61.1pt;height:23.05pt;width:57.05pt;z-index:251660288;mso-width-relative:page;mso-height-relative:page;" filled="f" stroked="f" coordsize="21600,21600" o:gfxdata="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T02dzXAAAACgEAAA8AAAAAAAAAAQAgAAAAIgAAAGRycy9kb3du&#10;cmV2LnhtbFBLAQIUABQAAAAIAIdO4kBsmyYIjgEAAAEDAAAOAAAAAAAAAAEAIAAAACYBAABkcnMv&#10;ZTJvRG9jLnhtbFBLBQYAAAAABgAGAFkBAAAmBQ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主代码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4964"/>
      <w:bookmarkStart w:id="28" w:name="_Toc2040_WPSOffice_Level1"/>
      <w:r>
        <w:rPr>
          <w:rFonts w:hint="eastAsia"/>
          <w:lang w:val="en-US" w:eastAsia="zh-CN"/>
        </w:rPr>
        <w:t>src目录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5296"/>
      <w:r>
        <w:rPr>
          <w:rFonts w:hint="eastAsia"/>
          <w:lang w:val="en-US" w:eastAsia="zh-CN"/>
        </w:rPr>
        <w:t>assets</w:t>
      </w:r>
      <w:bookmarkEnd w:id="29"/>
    </w:p>
    <w:p>
      <w:r>
        <w:drawing>
          <wp:inline distT="0" distB="0" distL="114300" distR="114300">
            <wp:extent cx="3139440" cy="3794760"/>
            <wp:effectExtent l="0" t="0" r="0" b="0"/>
            <wp:docPr id="5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css</w:t>
      </w:r>
      <w:r>
        <w:rPr>
          <w:rFonts w:hint="eastAsia"/>
          <w:lang w:val="en-US" w:eastAsia="zh-CN"/>
        </w:rPr>
        <w:t>：存放css / scss文件，global文件存放全局css，如main.scss，变量vars.scss等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</w:t>
      </w:r>
      <w:r>
        <w:rPr>
          <w:rFonts w:hint="eastAsia"/>
          <w:lang w:val="en-US" w:eastAsia="zh-CN"/>
        </w:rPr>
        <w:t>：存放数据，比如地址码表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global</w:t>
      </w:r>
      <w:r>
        <w:rPr>
          <w:rFonts w:hint="eastAsia"/>
          <w:lang w:val="en-US" w:eastAsia="zh-CN"/>
        </w:rPr>
        <w:t>：存放全局码表</w:t>
      </w:r>
      <w:r>
        <w:rPr>
          <w:rFonts w:hint="eastAsia"/>
          <w:b/>
          <w:bCs/>
          <w:color w:val="FF0000"/>
          <w:lang w:val="en-US" w:eastAsia="zh-CN"/>
        </w:rPr>
        <w:t>globalCode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globalConfig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imgs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b w:val="0"/>
          <w:bCs w:val="0"/>
          <w:color w:val="auto"/>
          <w:lang w:val="en-US" w:eastAsia="zh-CN"/>
        </w:rPr>
        <w:t>(如user模块应该存放在user目录下)</w:t>
      </w:r>
      <w:r>
        <w:rPr>
          <w:rFonts w:hint="eastAsia"/>
          <w:lang w:val="en-US" w:eastAsia="zh-CN"/>
        </w:rPr>
        <w:t>存放图片，其中</w:t>
      </w:r>
      <w:r>
        <w:rPr>
          <w:rFonts w:hint="eastAsia"/>
          <w:b/>
          <w:bCs/>
          <w:color w:val="FF0000"/>
          <w:lang w:val="en-US" w:eastAsia="zh-CN"/>
        </w:rPr>
        <w:t>图标</w:t>
      </w:r>
      <w:r>
        <w:rPr>
          <w:rFonts w:hint="eastAsia"/>
          <w:lang w:val="en-US" w:eastAsia="zh-CN"/>
        </w:rPr>
        <w:t>存放在</w:t>
      </w:r>
      <w:r>
        <w:rPr>
          <w:rFonts w:hint="eastAsia"/>
          <w:b/>
          <w:bCs/>
          <w:color w:val="FF0000"/>
          <w:lang w:val="en-US" w:eastAsia="zh-CN"/>
        </w:rPr>
        <w:t>icon目录</w:t>
      </w:r>
      <w:r>
        <w:rPr>
          <w:rFonts w:hint="eastAsia"/>
          <w:lang w:val="en-US" w:eastAsia="zh-CN"/>
        </w:rPr>
        <w:t>下，文件</w:t>
      </w:r>
      <w:r>
        <w:rPr>
          <w:rFonts w:hint="eastAsia"/>
          <w:b/>
          <w:bCs/>
          <w:color w:val="FF0000"/>
          <w:lang w:val="en-US" w:eastAsia="zh-CN"/>
        </w:rPr>
        <w:t>以icon带头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图片</w:t>
      </w:r>
      <w:r>
        <w:rPr>
          <w:rFonts w:hint="eastAsia"/>
          <w:lang w:val="en-US" w:eastAsia="zh-CN"/>
        </w:rPr>
        <w:t>存放在</w:t>
      </w:r>
      <w:r>
        <w:rPr>
          <w:rFonts w:hint="eastAsia"/>
          <w:b/>
          <w:bCs/>
          <w:color w:val="FF0000"/>
          <w:lang w:val="en-US" w:eastAsia="zh-CN"/>
        </w:rPr>
        <w:t>pic目录</w:t>
      </w:r>
      <w:r>
        <w:rPr>
          <w:rFonts w:hint="eastAsia"/>
          <w:lang w:val="en-US" w:eastAsia="zh-CN"/>
        </w:rPr>
        <w:t>下，文件</w:t>
      </w:r>
      <w:r>
        <w:rPr>
          <w:rFonts w:hint="eastAsia"/>
          <w:b/>
          <w:bCs/>
          <w:color w:val="FF0000"/>
          <w:lang w:val="en-US" w:eastAsia="zh-CN"/>
        </w:rPr>
        <w:t>以pic带头，</w:t>
      </w:r>
      <w:r>
        <w:rPr>
          <w:rFonts w:hint="eastAsia"/>
          <w:b w:val="0"/>
          <w:bCs w:val="0"/>
          <w:color w:val="auto"/>
          <w:lang w:val="en-US" w:eastAsia="zh-CN"/>
        </w:rPr>
        <w:t>单词之间以下划线</w:t>
      </w:r>
      <w:r>
        <w:rPr>
          <w:rFonts w:hint="eastAsia"/>
          <w:b/>
          <w:bCs/>
          <w:color w:val="FF0000"/>
          <w:lang w:val="en-US" w:eastAsia="zh-CN"/>
        </w:rPr>
        <w:t>_</w:t>
      </w:r>
      <w:r>
        <w:rPr>
          <w:rFonts w:hint="eastAsia"/>
          <w:b w:val="0"/>
          <w:bCs w:val="0"/>
          <w:color w:val="auto"/>
          <w:lang w:val="en-US" w:eastAsia="zh-CN"/>
        </w:rPr>
        <w:t>分割</w:t>
      </w:r>
    </w:p>
    <w:p>
      <w: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8600"/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omponents</w:t>
      </w:r>
      <w:bookmarkEnd w:id="30"/>
    </w:p>
    <w:p>
      <w:r>
        <w:drawing>
          <wp:inline distT="0" distB="0" distL="114300" distR="114300">
            <wp:extent cx="2796540" cy="1706880"/>
            <wp:effectExtent l="0" t="0" r="7620" b="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b w:val="0"/>
          <w:bCs w:val="0"/>
          <w:color w:val="000000"/>
          <w:lang w:val="en-US" w:eastAsia="zh-CN"/>
        </w:rPr>
        <w:t>存放组件，如Page, Throttle为全局组件，而EventBusAdd, EventBusDelete, EventBusShow为demo模块下的组件，组件命名采用帕斯卡命名，即首字母大写</w:t>
      </w:r>
    </w:p>
    <w:p>
      <w:pPr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  <w:t>注意：组件不是越多越好，但定义组件在以下情况下很有必要</w:t>
      </w:r>
    </w:p>
    <w:p>
      <w:pP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  <w:t>1：页面过于复杂，需拆分功能</w:t>
      </w:r>
    </w:p>
    <w:p>
      <w:pP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  <w:t>2：公用模块，如好几个页面复用的功能模块</w:t>
      </w:r>
    </w:p>
    <w:p>
      <w:r>
        <w:rPr>
          <w:rFonts w:hint="default" w:ascii="宋体" w:hAnsi="宋体" w:cs="宋体"/>
          <w:b/>
          <w:bCs/>
          <w:color w:val="FF0000"/>
          <w:sz w:val="15"/>
          <w:szCs w:val="15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25047"/>
      <w:r>
        <w:rPr>
          <w:rFonts w:hint="eastAsia"/>
          <w:lang w:val="en-US" w:eastAsia="zh-CN"/>
        </w:rPr>
        <w:t>filters</w:t>
      </w:r>
      <w:bookmarkEnd w:id="31"/>
    </w:p>
    <w:p>
      <w:r>
        <w:drawing>
          <wp:inline distT="0" distB="0" distL="114300" distR="114300">
            <wp:extent cx="3185160" cy="838200"/>
            <wp:effectExtent l="0" t="0" r="0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b w:val="0"/>
          <w:bCs w:val="0"/>
          <w:color w:val="000000"/>
          <w:lang w:val="en-US" w:eastAsia="zh-CN"/>
        </w:rPr>
        <w:t>定义过滤器，一个模块对应一个js</w:t>
      </w:r>
    </w:p>
    <w:bookmarkEnd w:id="28"/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在使用时以管道分隔符|作为分割，使用：</w:t>
      </w:r>
      <w:r>
        <w:rPr>
          <w:rFonts w:hint="eastAsia" w:ascii="宋体" w:hAnsi="宋体" w:cs="宋体"/>
          <w:b/>
          <w:bCs/>
          <w:color w:val="FF0000"/>
          <w:sz w:val="24"/>
          <w:szCs w:val="24"/>
          <w:lang w:val="en-US" w:eastAsia="zh-CN"/>
        </w:rPr>
        <w:t>模块_filter名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进行调用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使用：</w:t>
      </w:r>
    </w:p>
    <w:p>
      <w:r>
        <w:drawing>
          <wp:inline distT="0" distB="0" distL="114300" distR="114300">
            <wp:extent cx="5173980" cy="548640"/>
            <wp:effectExtent l="0" t="0" r="7620" b="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360420" cy="449580"/>
            <wp:effectExtent l="0" t="0" r="7620" b="762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项目目前内置了一个global_code的过滤器，可以根据globalCode.js中的码表匹配出对应的中文。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  <w:t>注意：这里只存放比较通用的过滤器，比如某个模块中有多个vue使用了同一个过滤规则，则可以提出来，其他过滤器建议在各自的vue文件中定义</w:t>
      </w:r>
    </w:p>
    <w:p>
      <w:pPr>
        <w:rPr>
          <w:rFonts w:hint="default" w:ascii="宋体" w:hAnsi="宋体" w:cs="宋体"/>
          <w:b/>
          <w:bCs/>
          <w:color w:val="FF0000"/>
          <w:sz w:val="15"/>
          <w:szCs w:val="15"/>
          <w:lang w:val="en-US" w:eastAsia="zh-CN"/>
        </w:rPr>
      </w:pPr>
      <w:r>
        <w:rPr>
          <w:rFonts w:hint="default" w:ascii="宋体" w:hAnsi="宋体" w:cs="宋体"/>
          <w:b/>
          <w:bCs/>
          <w:color w:val="FF0000"/>
          <w:sz w:val="15"/>
          <w:szCs w:val="15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537"/>
      <w:r>
        <w:rPr>
          <w:rFonts w:hint="eastAsia"/>
          <w:lang w:val="en-US" w:eastAsia="zh-CN"/>
        </w:rPr>
        <w:t>interfaces</w:t>
      </w:r>
      <w:bookmarkEnd w:id="32"/>
    </w:p>
    <w:p>
      <w:r>
        <w:drawing>
          <wp:inline distT="0" distB="0" distL="114300" distR="114300">
            <wp:extent cx="3185160" cy="822960"/>
            <wp:effectExtent l="0" t="0" r="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b w:val="0"/>
          <w:bCs w:val="0"/>
          <w:color w:val="auto"/>
          <w:lang w:val="en-US" w:eastAsia="zh-CN"/>
        </w:rPr>
        <w:t>定义接口，一般与后台保持一致，配合http.js进行接口请求，各项目组根据实际情况进行配置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16530"/>
      <w:r>
        <w:rPr>
          <w:rFonts w:hint="eastAsia"/>
          <w:lang w:val="en-US" w:eastAsia="zh-CN"/>
        </w:rPr>
        <w:t>plugins</w:t>
      </w:r>
      <w:bookmarkEnd w:id="33"/>
    </w:p>
    <w:p>
      <w:r>
        <w:drawing>
          <wp:inline distT="0" distB="0" distL="114300" distR="114300">
            <wp:extent cx="3169920" cy="2065020"/>
            <wp:effectExtent l="0" t="0" r="0" b="762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存放vue项目的扩展，如项目需引用某个插件，则需单独定义一个js进行引入，方便维护，旨在插件的可插拔使用。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目前项目已配置的插件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c</w:t>
      </w:r>
      <w:r>
        <w:rPr>
          <w:rFonts w:hint="default"/>
          <w:color w:val="00B050"/>
          <w:lang w:val="en-US" w:eastAsia="zh-CN"/>
        </w:rPr>
        <w:t>omponent</w:t>
      </w:r>
      <w:r>
        <w:rPr>
          <w:rFonts w:hint="eastAsia"/>
          <w:lang w:val="en-US" w:eastAsia="zh-CN"/>
        </w:rPr>
        <w:t>：第三方组件的引入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eventBus</w:t>
      </w:r>
      <w:r>
        <w:rPr>
          <w:rFonts w:hint="eastAsia"/>
          <w:lang w:val="en-US" w:eastAsia="zh-CN"/>
        </w:rPr>
        <w:t>：可自动off的组件间通信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fundebug</w:t>
      </w:r>
      <w:r>
        <w:rPr>
          <w:rFonts w:hint="eastAsia"/>
          <w:lang w:val="en-US" w:eastAsia="zh-CN"/>
        </w:rPr>
        <w:t>：线上错误监控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lazyload</w:t>
      </w:r>
      <w:r>
        <w:rPr>
          <w:rFonts w:hint="eastAsia"/>
          <w:lang w:val="en-US" w:eastAsia="zh-CN"/>
        </w:rPr>
        <w:t>：图片懒加载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navigation</w:t>
      </w:r>
      <w:r>
        <w:rPr>
          <w:rFonts w:hint="eastAsia"/>
          <w:lang w:val="en-US" w:eastAsia="zh-CN"/>
        </w:rPr>
        <w:t>：仿app的回退不刷新页面插件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ptotoPreview</w:t>
      </w:r>
      <w:r>
        <w:rPr>
          <w:rFonts w:hint="eastAsia"/>
          <w:lang w:val="en-US" w:eastAsia="zh-CN"/>
        </w:rPr>
        <w:t>：图片预览(暂时未使用，有需要可开启)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serviceWorker</w:t>
      </w:r>
      <w:r>
        <w:rPr>
          <w:rFonts w:hint="eastAsia"/>
          <w:lang w:val="en-US" w:eastAsia="zh-CN"/>
        </w:rPr>
        <w:t>：pwa，vue-cli3.0自带生成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461"/>
      <w:r>
        <w:rPr>
          <w:rFonts w:hint="eastAsia"/>
          <w:lang w:val="en-US" w:eastAsia="zh-CN"/>
        </w:rPr>
        <w:t>routers</w:t>
      </w:r>
      <w:bookmarkEnd w:id="34"/>
    </w:p>
    <w:p>
      <w:r>
        <w:drawing>
          <wp:inline distT="0" distB="0" distL="114300" distR="114300">
            <wp:extent cx="3169920" cy="1043940"/>
            <wp:effectExtent l="0" t="0" r="0" b="762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lang w:val="en-US" w:eastAsia="zh-CN"/>
        </w:rPr>
        <w:t>定义页面路由(如user模块对应的路由定义文件为user.js)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定义实例：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17775"/>
            <wp:effectExtent l="0" t="0" r="1270" b="12065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name：与页面名称一致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path：指定访问路径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meta：定义页面的元属性，如标题，可根据项目需求自行添加属性</w:t>
      </w:r>
    </w:p>
    <w:p>
      <w:r>
        <w:rPr>
          <w:rFonts w:hint="eastAsia"/>
          <w:lang w:val="en-US" w:eastAsia="zh-CN"/>
        </w:rPr>
        <w:t>component：通过import引入对应的页面，注意其中的webpackChunkName，</w:t>
      </w:r>
      <w:r>
        <w:rPr>
          <w:rFonts w:hint="eastAsia"/>
          <w:b/>
          <w:bCs/>
          <w:color w:val="FF0000"/>
          <w:lang w:val="en-US" w:eastAsia="zh-CN"/>
        </w:rPr>
        <w:t>相同的webpackChunkName会被打包到一块</w:t>
      </w:r>
      <w: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5291"/>
      <w:r>
        <w:rPr>
          <w:rFonts w:hint="eastAsia"/>
          <w:lang w:val="en-US" w:eastAsia="zh-CN"/>
        </w:rPr>
        <w:t>stores</w:t>
      </w:r>
      <w:bookmarkEnd w:id="35"/>
    </w:p>
    <w:p>
      <w:r>
        <w:drawing>
          <wp:inline distT="0" distB="0" distL="114300" distR="114300">
            <wp:extent cx="3147060" cy="1066800"/>
            <wp:effectExtent l="0" t="0" r="7620" b="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lang w:val="en-US" w:eastAsia="zh-CN"/>
        </w:rPr>
        <w:t>定义全局状态管理器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4637"/>
      <w:r>
        <w:rPr>
          <w:rFonts w:hint="eastAsia"/>
          <w:lang w:val="en-US" w:eastAsia="zh-CN"/>
        </w:rPr>
        <w:t>utils</w:t>
      </w:r>
      <w:bookmarkEnd w:id="36"/>
    </w:p>
    <w:p>
      <w:r>
        <w:drawing>
          <wp:inline distT="0" distB="0" distL="114300" distR="114300">
            <wp:extent cx="3147060" cy="2324100"/>
            <wp:effectExtent l="0" t="0" r="7620" b="762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全局的utils工具类，已经被挂载到了window对象下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目前项目已配置的工具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http</w:t>
      </w:r>
      <w:r>
        <w:rPr>
          <w:rFonts w:hint="eastAsia"/>
          <w:lang w:val="en-US" w:eastAsia="zh-CN"/>
        </w:rPr>
        <w:t>：网络请求，</w:t>
      </w:r>
      <w:r>
        <w:rPr>
          <w:rFonts w:hint="eastAsia"/>
          <w:color w:val="FF0000"/>
          <w:lang w:val="en-US" w:eastAsia="zh-CN"/>
        </w:rPr>
        <w:t>(需根据项目前后端交互情况自行配置)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loader</w:t>
      </w:r>
      <w:r>
        <w:rPr>
          <w:rFonts w:hint="eastAsia"/>
          <w:lang w:val="en-US" w:eastAsia="zh-CN"/>
        </w:rPr>
        <w:t>：加载器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local</w:t>
      </w:r>
      <w:r>
        <w:rPr>
          <w:rFonts w:hint="eastAsia"/>
          <w:lang w:val="en-US" w:eastAsia="zh-CN"/>
        </w:rPr>
        <w:t>：localStorage缓存工具类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native</w:t>
      </w:r>
      <w:r>
        <w:rPr>
          <w:rFonts w:hint="eastAsia"/>
          <w:lang w:val="en-US" w:eastAsia="zh-CN"/>
        </w:rPr>
        <w:t>：与原生交互的工具类，</w:t>
      </w:r>
      <w:r>
        <w:rPr>
          <w:rFonts w:hint="eastAsia"/>
          <w:color w:val="FF0000"/>
          <w:lang w:val="en-US" w:eastAsia="zh-CN"/>
        </w:rPr>
        <w:t>(需要原生暴露js api后配置)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regExp</w:t>
      </w:r>
      <w:r>
        <w:rPr>
          <w:rFonts w:hint="eastAsia"/>
          <w:lang w:val="en-US" w:eastAsia="zh-CN"/>
        </w:rPr>
        <w:t>：常用的正则表达式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session</w:t>
      </w:r>
      <w:r>
        <w:rPr>
          <w:rFonts w:hint="eastAsia"/>
          <w:lang w:val="en-US" w:eastAsia="zh-CN"/>
        </w:rPr>
        <w:t>：sessionStorage缓存工具类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ui</w:t>
      </w:r>
      <w:r>
        <w:rPr>
          <w:rFonts w:hint="eastAsia"/>
          <w:lang w:val="en-US" w:eastAsia="zh-CN"/>
        </w:rPr>
        <w:t>：ui相关工具类，如获取网页宽高等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validator</w:t>
      </w:r>
      <w:r>
        <w:rPr>
          <w:rFonts w:hint="eastAsia"/>
          <w:lang w:val="en-US" w:eastAsia="zh-CN"/>
        </w:rPr>
        <w:t>：验证工具类，如身份证验证方法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/>
    <w:p/>
    <w:p/>
    <w:p/>
    <w:p/>
    <w:p/>
    <w:p/>
    <w:p/>
    <w:p/>
    <w:p/>
    <w:p/>
    <w:p>
      <w:pPr>
        <w:pStyle w:val="4"/>
        <w:bidi w:val="0"/>
        <w:rPr>
          <w:rFonts w:hint="default"/>
          <w:lang w:val="en-US" w:eastAsia="zh-CN"/>
        </w:rPr>
      </w:pPr>
      <w:bookmarkStart w:id="37" w:name="_Toc3128"/>
      <w:r>
        <w:rPr>
          <w:rFonts w:hint="eastAsia"/>
          <w:lang w:val="en-US" w:eastAsia="zh-CN"/>
        </w:rPr>
        <w:t>views</w:t>
      </w:r>
      <w:bookmarkEnd w:id="37"/>
    </w:p>
    <w:p>
      <w:r>
        <w:drawing>
          <wp:inline distT="0" distB="0" distL="114300" distR="114300">
            <wp:extent cx="3154680" cy="2727960"/>
            <wp:effectExtent l="0" t="0" r="0" b="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按模块</w:t>
      </w:r>
      <w:r>
        <w:rPr>
          <w:rFonts w:hint="eastAsia"/>
          <w:lang w:val="en-US" w:eastAsia="zh-CN"/>
        </w:rPr>
        <w:t>定义页面(如user模块对应的页面文件夹为user)，页面</w:t>
      </w:r>
      <w:r>
        <w:rPr>
          <w:rFonts w:hint="eastAsia"/>
          <w:b w:val="0"/>
          <w:bCs w:val="0"/>
          <w:color w:val="000000"/>
          <w:lang w:val="en-US" w:eastAsia="zh-CN"/>
        </w:rPr>
        <w:t>命名采用帕斯卡命名，即首字母大写</w:t>
      </w:r>
    </w:p>
    <w:p>
      <w:r>
        <w:rPr>
          <w:rFonts w:hint="eastAsia"/>
          <w:b w:val="0"/>
          <w:bCs w:val="0"/>
          <w:color w:val="000000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9186"/>
      <w:r>
        <w:rPr>
          <w:rFonts w:hint="eastAsia"/>
          <w:lang w:val="en-US" w:eastAsia="zh-CN"/>
        </w:rPr>
        <w:t>main.js</w:t>
      </w:r>
      <w:bookmarkEnd w:id="38"/>
    </w:p>
    <w:p>
      <w:r>
        <w:drawing>
          <wp:inline distT="0" distB="0" distL="114300" distR="114300">
            <wp:extent cx="3162300" cy="236220"/>
            <wp:effectExtent l="0" t="0" r="7620" b="7620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入口main.js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包含了以下内容：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1：globalCode, globalConfig, utils, interfaces全局引用，挂载到了window对象下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2：plugins引入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3：filters引入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4：全局mixin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5：根vue实例的创建，挂载router与store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2387"/>
      <w:r>
        <w:rPr>
          <w:rFonts w:hint="eastAsia"/>
          <w:lang w:val="en-US" w:eastAsia="zh-CN"/>
        </w:rPr>
        <w:t>配置项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8210"/>
      <w:r>
        <w:rPr>
          <w:rFonts w:hint="eastAsia"/>
          <w:lang w:val="en-US" w:eastAsia="zh-CN"/>
        </w:rPr>
        <w:t>babel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使用vue-cli3.0本身自带的preset即可，后续如有其他特殊要求，可自行修改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6120" cy="2392680"/>
            <wp:effectExtent l="0" t="0" r="0" b="0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8806"/>
      <w:r>
        <w:rPr>
          <w:rFonts w:hint="eastAsia"/>
          <w:lang w:val="en-US" w:eastAsia="zh-CN"/>
        </w:rPr>
        <w:t>postcss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本项目配置了如下postcss插件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1：autoprefixer：css自动加浏览器前缀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2：postcss-px-to-viewport：项目本身使用vw做移动端页面适配，本身使用等同于设计稿的px值开发，渲染时会自动转换为vw进行适配，基本配置如下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2613660"/>
            <wp:effectExtent l="0" t="0" r="7620" b="7620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3428"/>
      <w:r>
        <w:rPr>
          <w:rFonts w:hint="eastAsia"/>
          <w:lang w:val="en-US" w:eastAsia="zh-CN"/>
        </w:rPr>
        <w:t>eslint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项目使用eslint进行代码规范控制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各项目组可根据实际需求对验证规则进行调整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挂载到window中的全局对象需要配置在</w:t>
      </w:r>
      <w:r>
        <w:rPr>
          <w:rFonts w:hint="eastAsia"/>
          <w:b/>
          <w:bCs/>
          <w:color w:val="FF0000"/>
          <w:lang w:val="en-US" w:eastAsia="zh-CN"/>
        </w:rPr>
        <w:t>globals</w:t>
      </w:r>
      <w:r>
        <w:rPr>
          <w:rFonts w:hint="eastAsia"/>
          <w:lang w:val="en-US" w:eastAsia="zh-CN"/>
        </w:rPr>
        <w:t>中，自定义的验证规则需配置在</w:t>
      </w:r>
      <w:r>
        <w:rPr>
          <w:rFonts w:hint="eastAsia"/>
          <w:b/>
          <w:bCs/>
          <w:color w:val="FF0000"/>
          <w:lang w:val="en-US" w:eastAsia="zh-CN"/>
        </w:rPr>
        <w:t>rules</w:t>
      </w:r>
      <w:r>
        <w:rPr>
          <w:rFonts w:hint="eastAsia"/>
          <w:lang w:val="en-US" w:eastAsia="zh-CN"/>
        </w:rPr>
        <w:t>中，更多配置请查看官方文档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注意重新配置规则后需重启项目</w:t>
      </w:r>
    </w:p>
    <w:p>
      <w:r>
        <w:drawing>
          <wp:inline distT="0" distB="0" distL="114300" distR="114300">
            <wp:extent cx="5269865" cy="3481705"/>
            <wp:effectExtent l="0" t="0" r="3175" b="825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部分特殊情况，需要在某些文件中禁用eslint检查功能，以下为常用禁用eslint检查命令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color w:val="FF0000"/>
          <w:lang w:val="en-US"/>
        </w:rPr>
      </w:pPr>
      <w:r>
        <w:rPr>
          <w:rFonts w:hint="eastAsia"/>
          <w:lang w:val="en-US" w:eastAsia="zh-CN"/>
        </w:rPr>
        <w:t>1：不检查整个文件</w:t>
      </w:r>
      <w:r>
        <w:rPr>
          <w:rFonts w:hint="eastAsia"/>
          <w:color w:val="FF0000"/>
          <w:lang w:val="en-US" w:eastAsia="zh-CN"/>
        </w:rPr>
        <w:t>(需放在文件头部)</w:t>
      </w:r>
    </w:p>
    <w:p>
      <w:pPr>
        <w:bidi w:val="0"/>
      </w:pPr>
      <w:r>
        <w:t>/* eslint-disable */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3675" cy="1190625"/>
            <wp:effectExtent l="0" t="0" r="14605" b="13335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2：不检查下一行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eslint-disable-next-line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2765" cy="757555"/>
            <wp:effectExtent l="0" t="0" r="5715" b="444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3：不检查某个代码块</w:t>
      </w:r>
    </w:p>
    <w:p>
      <w:pPr>
        <w:bidi w:val="0"/>
        <w:rPr>
          <w:rFonts w:hint="default" w:eastAsia="宋体"/>
          <w:lang w:val="en-US" w:eastAsia="zh-CN"/>
        </w:rPr>
      </w:pPr>
      <w:r>
        <w:t>/* eslint-disable */</w:t>
      </w:r>
      <w:r>
        <w:rPr>
          <w:rFonts w:hint="eastAsia"/>
          <w:lang w:val="en-US" w:eastAsia="zh-CN"/>
        </w:rPr>
        <w:t>指定disable开始，/* eslint-enable */指定规则校验开始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26920" cy="1493520"/>
            <wp:effectExtent l="0" t="0" r="0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9354"/>
      <w:r>
        <w:rPr>
          <w:rFonts w:hint="eastAsia"/>
          <w:lang w:val="en-US" w:eastAsia="zh-CN"/>
        </w:rPr>
        <w:t>vue.config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vue-cli3.0之后移除了2.0版本中的build文件夹，如果需要修改webpack相关配置，则需在vue.config.js中进行配置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357"/>
      <w:r>
        <w:rPr>
          <w:rFonts w:hint="eastAsia"/>
          <w:lang w:val="en-US" w:eastAsia="zh-CN"/>
        </w:rPr>
        <w:t>dll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dll的作用主要是通过提取第三方库加快打包速度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其配置文件为</w:t>
      </w:r>
      <w:r>
        <w:rPr>
          <w:rFonts w:hint="eastAsia"/>
          <w:b/>
          <w:bCs/>
          <w:color w:val="FF0000"/>
          <w:lang w:val="en-US" w:eastAsia="zh-CN"/>
        </w:rPr>
        <w:t>webpack.dll.config.js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通过运行npm run dll即可将</w:t>
      </w:r>
      <w:r>
        <w:rPr>
          <w:rFonts w:hint="eastAsia"/>
          <w:b/>
          <w:bCs/>
          <w:color w:val="FF0000"/>
          <w:lang w:val="en-US" w:eastAsia="zh-CN"/>
        </w:rPr>
        <w:t>entry</w:t>
      </w:r>
      <w:r>
        <w:rPr>
          <w:rFonts w:hint="eastAsia"/>
          <w:lang w:val="en-US" w:eastAsia="zh-CN"/>
        </w:rPr>
        <w:t>选项中的第三方库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打包到一个dll文件夹中</w:t>
      </w:r>
    </w:p>
    <w:p>
      <w:r>
        <w:drawing>
          <wp:inline distT="0" distB="0" distL="114300" distR="114300">
            <wp:extent cx="3855720" cy="754380"/>
            <wp:effectExtent l="0" t="0" r="0" b="762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生成目录为public/dll</w:t>
      </w:r>
      <w:r>
        <w:rPr>
          <w:rFonts w:hint="eastAsia"/>
          <w:color w:val="FF0000"/>
          <w:lang w:val="en-US" w:eastAsia="zh-CN"/>
        </w:rPr>
        <w:t>(可自行配置，但需和vue.config.js中的dll插件保持一致)</w:t>
      </w:r>
    </w:p>
    <w:p>
      <w:r>
        <w:drawing>
          <wp:inline distT="0" distB="0" distL="114300" distR="114300">
            <wp:extent cx="2781300" cy="1882140"/>
            <wp:effectExtent l="0" t="0" r="7620" b="762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FF0000"/>
          <w:sz w:val="18"/>
          <w:szCs w:val="18"/>
          <w:lang w:val="en-US" w:eastAsia="zh-CN"/>
        </w:rPr>
        <w:t>注意：考虑到vue-devtools，开发环境默认不配置dll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cs="宋体"/>
          <w:szCs w:val="24"/>
          <w:lang w:val="en-US" w:eastAsia="zh-CN"/>
        </w:rPr>
      </w:pPr>
      <w:bookmarkStart w:id="45" w:name="_Toc26767"/>
      <w:r>
        <w:rPr>
          <w:rFonts w:hint="eastAsia"/>
          <w:lang w:val="en-US" w:eastAsia="zh-CN"/>
        </w:rPr>
        <w:t>参考资料</w:t>
      </w:r>
      <w:bookmarkEnd w:id="4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bidi w:val="0"/>
      </w:pPr>
      <w:r>
        <w:fldChar w:fldCharType="begin"/>
      </w:r>
      <w:r>
        <w:instrText xml:space="preserve"> HYPERLINK "https://cn.vuejs.org/v2/guide/"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https://cn.vuejs.org/v2/guide/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bidi w:val="0"/>
      </w:pPr>
      <w:r>
        <w:fldChar w:fldCharType="begin"/>
      </w:r>
      <w:r>
        <w:instrText xml:space="preserve"> HYPERLINK "https://router.vuejs.org/zh/"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https://router.vuejs.org/zh/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bidi w:val="0"/>
      </w:pPr>
      <w:r>
        <w:fldChar w:fldCharType="begin"/>
      </w:r>
      <w:r>
        <w:instrText xml:space="preserve"> HYPERLINK "https://vuex.vuejs.org/zh/guide/"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https://vuex.vuejs.org/zh/guide/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</w:t>
      </w:r>
    </w:p>
    <w:p>
      <w:pPr>
        <w:bidi w:val="0"/>
      </w:pPr>
      <w:r>
        <w:fldChar w:fldCharType="begin"/>
      </w:r>
      <w:r>
        <w:instrText xml:space="preserve"> HYPERLINK "https://cli.vuejs.org/zh/guide/cli-service.html"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https://cli.vuejs.org/zh/guide/cli-service.html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"https://www.webpackjs.com/concepts/"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https://www.webpackjs.com/concepts/</w:t>
      </w:r>
      <w:r>
        <w:fldChar w:fldCharType="end"/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scss</w:t>
      </w:r>
    </w:p>
    <w:p>
      <w:pPr>
        <w:bidi w:val="0"/>
      </w:pPr>
      <w:r>
        <w:fldChar w:fldCharType="begin"/>
      </w:r>
      <w:r>
        <w:instrText xml:space="preserve"> HYPERLINK "https://www.jianshu.com/p/a99764ff3c41"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https://www.jianshu.com/p/a99764ff3c41</w:t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"https://www.babeljs.cn/docs/"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https://www.babeljs.cn/docs/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postcss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"https://www.postcss.com.cn/"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https://www.postcss.com.cn/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eslint</w:t>
      </w:r>
    </w:p>
    <w:p>
      <w:pPr>
        <w:bidi w:val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"https://cn.eslint.org/"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https://cn.eslint.org/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bookmarkStart w:id="46" w:name="_GoBack"/>
      <w:bookmarkEnd w:id="46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B6A00"/>
    <w:multiLevelType w:val="multilevel"/>
    <w:tmpl w:val="805B6A0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87626AB"/>
    <w:multiLevelType w:val="singleLevel"/>
    <w:tmpl w:val="C87626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89767</dc:creator>
  <cp:lastModifiedBy>89767</cp:lastModifiedBy>
  <dcterms:modified xsi:type="dcterms:W3CDTF">2019-06-13T12:53:11Z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