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02" w14:textId="77777777" w:rsidR="008E75D9" w:rsidRDefault="00752498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Plano de Teste - Sistema de Reserva de Salas</w:t>
      </w:r>
    </w:p>
    <w:p w14:paraId="00000003" w14:textId="77777777" w:rsidR="008E75D9" w:rsidRDefault="008E75D9">
      <w:pPr>
        <w:jc w:val="center"/>
        <w:rPr>
          <w:rFonts w:ascii="Arial" w:eastAsia="Arial" w:hAnsi="Arial" w:cs="Arial"/>
          <w:b/>
          <w:bCs/>
        </w:rPr>
      </w:pPr>
    </w:p>
    <w:p w14:paraId="00000004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1. Introdução </w:t>
      </w:r>
    </w:p>
    <w:p w14:paraId="00000005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06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plano de teste descreve a abordagem para testar o Sistema de Reserva de Salas. O objetivo deste plano é garantir a qualidade e confiabilidade do software antes do lançamento.</w:t>
      </w:r>
    </w:p>
    <w:p w14:paraId="00000007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08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2. Objetivos </w:t>
      </w:r>
    </w:p>
    <w:p w14:paraId="00000009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0A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objetivos do teste são:</w:t>
      </w:r>
    </w:p>
    <w:p w14:paraId="0000000B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Verificar se todas as funcionalidades do sistema de reserva de salas estão implementadas corretamente.</w:t>
      </w:r>
    </w:p>
    <w:p w14:paraId="0000000C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Validar se o sistema atende aos requisitos funcionais e não funcionais especificados.</w:t>
      </w:r>
    </w:p>
    <w:p w14:paraId="0000000D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Identificar e corri</w:t>
      </w:r>
      <w:r>
        <w:rPr>
          <w:rFonts w:ascii="Arial" w:eastAsia="Arial" w:hAnsi="Arial" w:cs="Arial"/>
        </w:rPr>
        <w:t>gir defeitos encontrados durante o teste.</w:t>
      </w:r>
    </w:p>
    <w:p w14:paraId="0000000E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0F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3. Escopo </w:t>
      </w:r>
    </w:p>
    <w:p w14:paraId="00000010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11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teste abrangerá todas as funcionalidades principais do Sistema de Reserva de Salas, incluindo:</w:t>
      </w:r>
    </w:p>
    <w:p w14:paraId="00000012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13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Reservar uma sala para uma turma específica</w:t>
      </w:r>
    </w:p>
    <w:p w14:paraId="00000014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Alterar ou cancelar uma reserva</w:t>
      </w:r>
    </w:p>
    <w:p w14:paraId="00000015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Notificações sobre al</w:t>
      </w:r>
      <w:r>
        <w:rPr>
          <w:rFonts w:ascii="Arial" w:eastAsia="Arial" w:hAnsi="Arial" w:cs="Arial"/>
        </w:rPr>
        <w:t>terações ou cancelamento de reservas</w:t>
      </w:r>
    </w:p>
    <w:p w14:paraId="00000016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17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4. Estratégia de Teste </w:t>
      </w:r>
    </w:p>
    <w:p w14:paraId="00000018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19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estratégia de teste incluirá:</w:t>
      </w:r>
    </w:p>
    <w:p w14:paraId="0000001A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1B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unitários realizados pelos desenvolvedores para verificar as funcionalidades individualmente.</w:t>
      </w:r>
    </w:p>
    <w:p w14:paraId="0000001C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de integração para garantir que as diferentes pa</w:t>
      </w:r>
      <w:r>
        <w:rPr>
          <w:rFonts w:ascii="Arial" w:eastAsia="Arial" w:hAnsi="Arial" w:cs="Arial"/>
        </w:rPr>
        <w:t>rtes do sistema funcionem em conjunto.</w:t>
      </w:r>
    </w:p>
    <w:p w14:paraId="0000001D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de sistema para verificar o funcionamento do sistema como um todo.</w:t>
      </w:r>
    </w:p>
    <w:p w14:paraId="0000001E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de aceitação realizados pelos usuários finais para validar o sistema em um ambiente de produção simulado.</w:t>
      </w:r>
    </w:p>
    <w:p w14:paraId="0000001F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20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 Casos de Teste</w:t>
      </w:r>
    </w:p>
    <w:p w14:paraId="00000021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22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Serão criados casos de teste para cada funcionalidade do sistema, abrangendo cenários positivos e negativos, bem como casos de teste de limite e estresse.</w:t>
      </w:r>
    </w:p>
    <w:p w14:paraId="00000023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24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Exemplo de Caso de Teste:</w:t>
      </w:r>
    </w:p>
    <w:p w14:paraId="00000025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26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Caso de Teste 1 - Reservar sala</w:t>
      </w:r>
    </w:p>
    <w:p w14:paraId="00000027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Descrição: Verificar se é possível rese</w:t>
      </w:r>
      <w:r>
        <w:rPr>
          <w:rFonts w:ascii="Arial" w:eastAsia="Arial" w:hAnsi="Arial" w:cs="Arial"/>
        </w:rPr>
        <w:t>rvar uma sala para uma turma</w:t>
      </w:r>
    </w:p>
    <w:p w14:paraId="00000028" w14:textId="03FF2FB3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- Pré-condições: O usuário está </w:t>
      </w:r>
      <w:proofErr w:type="spellStart"/>
      <w:r>
        <w:rPr>
          <w:rFonts w:ascii="Arial" w:eastAsia="Arial" w:hAnsi="Arial" w:cs="Arial"/>
        </w:rPr>
        <w:t>logado</w:t>
      </w:r>
      <w:proofErr w:type="spellEnd"/>
      <w:r>
        <w:rPr>
          <w:rFonts w:ascii="Arial" w:eastAsia="Arial" w:hAnsi="Arial" w:cs="Arial"/>
        </w:rPr>
        <w:t xml:space="preserve"> n</w:t>
      </w:r>
      <w:r>
        <w:rPr>
          <w:rFonts w:ascii="Arial" w:eastAsia="Arial" w:hAnsi="Arial" w:cs="Arial"/>
        </w:rPr>
        <w:t>o sistema.</w:t>
      </w:r>
    </w:p>
    <w:p w14:paraId="00000029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Passos:</w:t>
      </w:r>
    </w:p>
    <w:p w14:paraId="0000002A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1. Clicar no botão “Reservar sala”</w:t>
      </w:r>
    </w:p>
    <w:p w14:paraId="0000002B" w14:textId="6FD5953B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2. Selecione a sala que deseja reservar</w:t>
      </w:r>
    </w:p>
    <w:p w14:paraId="6FCAE2E7" w14:textId="40F1ADCF" w:rsidR="00752498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3. Selecione a data que deseja usar a sala no campo “Qual a data da </w:t>
      </w:r>
      <w:proofErr w:type="gramStart"/>
      <w:r>
        <w:rPr>
          <w:rFonts w:ascii="Arial" w:eastAsia="Arial" w:hAnsi="Arial" w:cs="Arial"/>
        </w:rPr>
        <w:t>reserva?”</w:t>
      </w:r>
      <w:proofErr w:type="gramEnd"/>
    </w:p>
    <w:p w14:paraId="0000002C" w14:textId="11AB52D9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. Selecione o horário de uso da sala dentre as disponíveis no campo “Qual horário </w:t>
      </w:r>
      <w:proofErr w:type="gramStart"/>
      <w:r>
        <w:rPr>
          <w:rFonts w:ascii="Arial" w:eastAsia="Arial" w:hAnsi="Arial" w:cs="Arial"/>
        </w:rPr>
        <w:t>desejado</w:t>
      </w:r>
      <w:r>
        <w:rPr>
          <w:rFonts w:ascii="Arial" w:eastAsia="Arial" w:hAnsi="Arial" w:cs="Arial"/>
        </w:rPr>
        <w:t>?”</w:t>
      </w:r>
      <w:proofErr w:type="gramEnd"/>
    </w:p>
    <w:p w14:paraId="0000002D" w14:textId="5981015E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 xml:space="preserve">. Selecionar uma turma dentre as disponíveis no campo “Qual a </w:t>
      </w:r>
      <w:proofErr w:type="gramStart"/>
      <w:r>
        <w:rPr>
          <w:rFonts w:ascii="Arial" w:eastAsia="Arial" w:hAnsi="Arial" w:cs="Arial"/>
        </w:rPr>
        <w:t>turma?”</w:t>
      </w:r>
      <w:proofErr w:type="gramEnd"/>
      <w:r>
        <w:rPr>
          <w:rFonts w:ascii="Arial" w:eastAsia="Arial" w:hAnsi="Arial" w:cs="Arial"/>
        </w:rPr>
        <w:t>, ou seja, as que estão ligadas ao usuário</w:t>
      </w:r>
    </w:p>
    <w:p w14:paraId="0000002E" w14:textId="72A70AD1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6</w:t>
      </w:r>
      <w:r>
        <w:rPr>
          <w:rFonts w:ascii="Arial" w:eastAsia="Arial" w:hAnsi="Arial" w:cs="Arial"/>
        </w:rPr>
        <w:t>. Clicar em “Reservar”</w:t>
      </w:r>
      <w:bookmarkStart w:id="0" w:name="_GoBack"/>
      <w:bookmarkEnd w:id="0"/>
    </w:p>
    <w:p w14:paraId="0000002F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00000030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Resultado Esperado: A sala fica reservada naquele horário específico, tornando-o indisponível para outras pessoa</w:t>
      </w:r>
      <w:r>
        <w:rPr>
          <w:rFonts w:ascii="Arial" w:eastAsia="Arial" w:hAnsi="Arial" w:cs="Arial"/>
        </w:rPr>
        <w:t>s.</w:t>
      </w:r>
    </w:p>
    <w:p w14:paraId="00000031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32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6. Ambiente de Teste</w:t>
      </w:r>
    </w:p>
    <w:p w14:paraId="00000033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34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teste será realizado em um ambiente de teste dedicado, replicando o ambiente de produção o mais próximo possível.</w:t>
      </w:r>
    </w:p>
    <w:p w14:paraId="00000035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36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7. Recursos</w:t>
      </w:r>
    </w:p>
    <w:p w14:paraId="00000037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38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Equipe de Teste: 1 testador.</w:t>
      </w:r>
    </w:p>
    <w:p w14:paraId="00000039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Ambiente de Teste: Servidor dedicado com configuração similar ao am</w:t>
      </w:r>
      <w:r>
        <w:rPr>
          <w:rFonts w:ascii="Arial" w:eastAsia="Arial" w:hAnsi="Arial" w:cs="Arial"/>
        </w:rPr>
        <w:t>biente de produção.</w:t>
      </w:r>
    </w:p>
    <w:p w14:paraId="0000003A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Dados de Teste: Conjunto de dados de teste representativos serão criados para simular cenários reais.</w:t>
      </w:r>
    </w:p>
    <w:p w14:paraId="0000003B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3C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8. Cronograma</w:t>
      </w:r>
    </w:p>
    <w:p w14:paraId="0000003D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3E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teste será realizado ao longo de 2 semanas, conforme o seguinte cronograma:</w:t>
      </w:r>
    </w:p>
    <w:p w14:paraId="0000003F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unitários: 1ª semana.</w:t>
      </w:r>
    </w:p>
    <w:p w14:paraId="00000040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de integração: 1ª semana.</w:t>
      </w:r>
    </w:p>
    <w:p w14:paraId="00000041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de sistema: 2ª semana.</w:t>
      </w:r>
    </w:p>
    <w:p w14:paraId="00000042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Testes de aceitação: 2ª semana.</w:t>
      </w:r>
    </w:p>
    <w:p w14:paraId="00000043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44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9. Critérios de Aceitação</w:t>
      </w:r>
    </w:p>
    <w:p w14:paraId="00000045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46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será considerado aceito quando:</w:t>
      </w:r>
    </w:p>
    <w:p w14:paraId="00000047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Todos os casos de teste forem executados e passarem com sucesso.</w:t>
      </w:r>
    </w:p>
    <w:p w14:paraId="00000048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Todos os defeito</w:t>
      </w:r>
      <w:r>
        <w:rPr>
          <w:rFonts w:ascii="Arial" w:eastAsia="Arial" w:hAnsi="Arial" w:cs="Arial"/>
        </w:rPr>
        <w:t>s críticos e importantes forem corrigidos e verificados.</w:t>
      </w:r>
    </w:p>
    <w:p w14:paraId="00000049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4A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10. Riscos</w:t>
      </w:r>
    </w:p>
    <w:p w14:paraId="0000004B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4C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Atrasos no desenvolvimento podem afetar o cronograma de teste.</w:t>
      </w:r>
    </w:p>
    <w:p w14:paraId="0000004D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Possíveis problemas de compatibilidade com navegadores e dispositivos.</w:t>
      </w:r>
    </w:p>
    <w:p w14:paraId="0000004E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4F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11. Responsabilidades</w:t>
      </w:r>
    </w:p>
    <w:p w14:paraId="00000050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1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A equipe de desenvolvi</w:t>
      </w:r>
      <w:r>
        <w:rPr>
          <w:rFonts w:ascii="Arial" w:eastAsia="Arial" w:hAnsi="Arial" w:cs="Arial"/>
        </w:rPr>
        <w:t>mento será responsável por corrigir defeitos encontrados durante o teste.</w:t>
      </w:r>
    </w:p>
    <w:p w14:paraId="00000052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A equipe de teste será responsável por executar os casos de teste e relatar os resultados.</w:t>
      </w:r>
    </w:p>
    <w:p w14:paraId="00000053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4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12. Comunicação</w:t>
      </w:r>
    </w:p>
    <w:p w14:paraId="00000055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6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Relatórios de teste serão gerados regularmente e compartilhados com a e</w:t>
      </w:r>
      <w:r>
        <w:rPr>
          <w:rFonts w:ascii="Arial" w:eastAsia="Arial" w:hAnsi="Arial" w:cs="Arial"/>
        </w:rPr>
        <w:t>quipe de desenvolvimento e gerência para acompanhamento e tomada de decisões.</w:t>
      </w:r>
    </w:p>
    <w:p w14:paraId="00000057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8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13. Aprovação</w:t>
      </w:r>
    </w:p>
    <w:p w14:paraId="00000059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A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plano de teste será revisado e aprovado pela equipe de desenvolvimento antes do início do teste. Quaisquer alterações subsequentes serão comunicadas e aprovadas pelas partes interessadas relevantes.</w:t>
      </w:r>
    </w:p>
    <w:p w14:paraId="0000005B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C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14. Considerações Finais</w:t>
      </w:r>
    </w:p>
    <w:p w14:paraId="0000005D" w14:textId="77777777" w:rsidR="008E75D9" w:rsidRDefault="008E75D9">
      <w:pPr>
        <w:jc w:val="both"/>
        <w:rPr>
          <w:rFonts w:ascii="Arial" w:eastAsia="Arial" w:hAnsi="Arial" w:cs="Arial"/>
        </w:rPr>
      </w:pPr>
    </w:p>
    <w:p w14:paraId="0000005E" w14:textId="77777777" w:rsidR="008E75D9" w:rsidRDefault="00752498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Este plano de teste é um </w:t>
      </w:r>
      <w:r>
        <w:rPr>
          <w:rFonts w:ascii="Arial" w:eastAsia="Arial" w:hAnsi="Arial" w:cs="Arial"/>
        </w:rPr>
        <w:t>guia para o processo de teste do Sistema de Gerenciamento de Tarefas. O objetivo é garantir que o software atenda aos requisitos e seja lançado com alta qualidade e confiabilidade.</w:t>
      </w:r>
    </w:p>
    <w:p w14:paraId="0000005F" w14:textId="77777777" w:rsidR="008E75D9" w:rsidRDefault="008E75D9">
      <w:pPr>
        <w:jc w:val="both"/>
        <w:rPr>
          <w:rFonts w:ascii="Arial" w:eastAsia="Arial" w:hAnsi="Arial" w:cs="Arial"/>
        </w:rPr>
      </w:pPr>
    </w:p>
    <w:sectPr w:rsidR="008E75D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0443608-0AC3-493A-A819-4E60938BEDDF}"/>
    <w:embedBold r:id="rId2" w:fontKey="{18608295-EF4D-4A48-8A0A-BA8466B3DD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DDAC1F39-B0AA-426E-874A-D84DAC7FFDF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F85A234-2D97-4B1A-BC1E-42D175A04EC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5D9"/>
    <w:rsid w:val="00752498"/>
    <w:rsid w:val="008E7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86B41"/>
  <w15:docId w15:val="{9A37D548-1303-4039-851A-80A7A651C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611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Unicesumar</cp:lastModifiedBy>
  <cp:revision>2</cp:revision>
  <dcterms:created xsi:type="dcterms:W3CDTF">2026-08-21T00:49:00Z</dcterms:created>
  <dcterms:modified xsi:type="dcterms:W3CDTF">2026-08-21T00:50:00Z</dcterms:modified>
</cp:coreProperties>
</file>