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Teste - Alteração da Reserva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Descrição: Verificar se a funcionalidade de alteração de uma reserva está funcionando de acordo com os requisitos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Pré-condições: O usuário está logado no sistema e já existe uma ou mais reservas registradas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1. Clicar no botão “Consultar reservas”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2. Para cancelar a reserva, clique no ícone de lápis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3. Preencha as novas informações sobre a reserva (turma, horário, sala)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4. Uma notificação aparece na tela sinalizando a alteração da reserva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Cenário 1 - Alteração bem sucedida: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- ID da reserva: 1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 reserva é atualizada com as novas informações e sobe uma notificação sobre a alteração feita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Cenário 2 - Tentativa de alteração de uma reserva feita por outro responsável, no papel de um usuário comum: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- ID da reserva: 2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Exception: Reserva foi feita por outro responsável!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Cenário 3 - Alteração de uma reserva feita por outro responsável, no papel de um coordenador: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 - ID da reserva: 2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 reserva é alterada, a ação é registrada em um histórico e sobe uma notificação sobre a alteração feita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Pós-condições: O usuário é recebido com uma mensagem de alteração bem-sucedida ou de erro. Depende do cenário.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