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1225CD" w:rsidRPr="00FD70FF" w14:paraId="425279AC" w14:textId="77777777" w:rsidTr="00CC4F1B">
        <w:tc>
          <w:tcPr>
            <w:tcW w:w="2689" w:type="dxa"/>
          </w:tcPr>
          <w:p w14:paraId="1B902CE5" w14:textId="15412639" w:rsidR="001225CD" w:rsidRPr="001225CD" w:rsidRDefault="001225CD" w:rsidP="0033543E">
            <w:r w:rsidRPr="001225CD">
              <w:lastRenderedPageBreak/>
              <w:t>multiple_testing_correction</w:t>
            </w:r>
          </w:p>
        </w:tc>
        <w:tc>
          <w:tcPr>
            <w:tcW w:w="1701" w:type="dxa"/>
          </w:tcPr>
          <w:p w14:paraId="05170937" w14:textId="5D47A031" w:rsidR="001225CD" w:rsidRPr="00A40090" w:rsidRDefault="00DA3766" w:rsidP="0033543E">
            <w:pPr>
              <w:rPr>
                <w:lang w:val="en-US"/>
              </w:rPr>
            </w:pPr>
            <w:r w:rsidRPr="00A40090">
              <w:rPr>
                <w:lang w:val="en-US"/>
              </w:rPr>
              <w:t>“bonferroni”</w:t>
            </w:r>
            <w:r w:rsidR="000117A4" w:rsidRPr="00A40090">
              <w:rPr>
                <w:lang w:val="en-US"/>
              </w:rPr>
              <w:t xml:space="preserve"> / “BH</w:t>
            </w:r>
            <w:r w:rsidR="00E471E5">
              <w:rPr>
                <w:lang w:val="en-US"/>
              </w:rPr>
              <w:t>”</w:t>
            </w:r>
            <w:r w:rsidR="001225CD" w:rsidRPr="00A40090">
              <w:rPr>
                <w:lang w:val="en-US"/>
              </w:rPr>
              <w:t xml:space="preserve"> / leeg</w:t>
            </w:r>
          </w:p>
        </w:tc>
        <w:tc>
          <w:tcPr>
            <w:tcW w:w="4672" w:type="dxa"/>
          </w:tcPr>
          <w:p w14:paraId="5FC9230C" w14:textId="23060E67" w:rsidR="001225CD" w:rsidRPr="009166D6" w:rsidRDefault="001225CD" w:rsidP="0033543E">
            <w:r>
              <w:t>Indien gewenst</w:t>
            </w:r>
            <w:r w:rsidR="00C76B37">
              <w:t xml:space="preserve"> kan multiple testing correction worden uitgevoerd op de resultaten. </w:t>
            </w:r>
            <w:r w:rsidR="00C3459E">
              <w:t xml:space="preserve">De </w:t>
            </w:r>
            <w:r w:rsidR="00A40090">
              <w:t>opties</w:t>
            </w:r>
            <w:r w:rsidR="00C3459E">
              <w:t xml:space="preserve"> zijn </w:t>
            </w:r>
            <w:r w:rsidR="00E471E5">
              <w:t>Bonferroni</w:t>
            </w:r>
            <w:r w:rsidR="00EB6A2F">
              <w:t>-</w:t>
            </w:r>
            <w:r w:rsidR="00E471E5">
              <w:t xml:space="preserve"> of Benjamini-Hochberg</w:t>
            </w:r>
            <w:r w:rsidR="00EB6A2F">
              <w:t>-</w:t>
            </w:r>
            <w:r w:rsidR="00E471E5">
              <w:t>correctie. (De laatste wordt aangeraden door de werkgroep statistiek.)</w:t>
            </w:r>
            <w:r w:rsidR="009166D6">
              <w:t xml:space="preserve"> Let op: bij Benjamini-Hochberg</w:t>
            </w:r>
            <w:r w:rsidR="00EB6A2F">
              <w:t>-</w:t>
            </w:r>
            <w:r w:rsidR="009166D6">
              <w:t xml:space="preserve">correctie wordt de waarde in </w:t>
            </w:r>
            <w:r w:rsidR="009166D6">
              <w:rPr>
                <w:i/>
                <w:iCs/>
              </w:rPr>
              <w:t>confidence_level</w:t>
            </w:r>
            <w:r w:rsidR="009166D6">
              <w:t xml:space="preserve"> aangenomen als gewenste false discovery rate.</w:t>
            </w:r>
          </w:p>
        </w:tc>
      </w:tr>
      <w:tr w:rsidR="0017099E" w:rsidRPr="0017099E" w14:paraId="017A9EDD" w14:textId="77777777" w:rsidTr="00CC4F1B">
        <w:tc>
          <w:tcPr>
            <w:tcW w:w="2689" w:type="dxa"/>
          </w:tcPr>
          <w:p w14:paraId="7DCB698D" w14:textId="6ACEEEA3" w:rsidR="0017099E" w:rsidRPr="001225CD" w:rsidRDefault="0017099E" w:rsidP="0033543E">
            <w:r>
              <w:t>aantal_toetsen</w:t>
            </w:r>
          </w:p>
        </w:tc>
        <w:tc>
          <w:tcPr>
            <w:tcW w:w="1701" w:type="dxa"/>
          </w:tcPr>
          <w:p w14:paraId="7F9D2F7E" w14:textId="01F909B0" w:rsidR="0017099E" w:rsidRPr="00A40090" w:rsidRDefault="0017099E" w:rsidP="0033543E">
            <w:pPr>
              <w:rPr>
                <w:lang w:val="en-US"/>
              </w:rPr>
            </w:pPr>
            <w:r>
              <w:rPr>
                <w:lang w:val="en-US"/>
              </w:rPr>
              <w:t>Getal / leeg</w:t>
            </w:r>
          </w:p>
        </w:tc>
        <w:tc>
          <w:tcPr>
            <w:tcW w:w="4672" w:type="dxa"/>
          </w:tcPr>
          <w:p w14:paraId="4C33FCEB" w14:textId="4DE85BA2" w:rsidR="0017099E" w:rsidRPr="0017099E" w:rsidRDefault="0017099E" w:rsidP="0033543E">
            <w:r w:rsidRPr="0017099E">
              <w:t>Voor multiple testing correction kan het wensel</w:t>
            </w:r>
            <w:r>
              <w:t xml:space="preserve">ijk zijn om het aantal toetsen handmatig op te geven. Dat kan met deze waarde. </w:t>
            </w:r>
            <w:r>
              <w:rPr>
                <w:b/>
                <w:bCs/>
              </w:rPr>
              <w:t xml:space="preserve">Let op: </w:t>
            </w:r>
            <w:r>
              <w:t>alleen gebruiken wanneer dit expliciet gewenst is. Bij twijfel leeg laten.</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r w:rsidRPr="00366911">
              <w:t>sign_verbergen_wanneer_afgerond_gelijk</w:t>
            </w:r>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Als dit ONWAAR is (de standaard), zal een berekening niet opnieuw worden uitgevoerd als er als resultaten voor een configuratie bekend zijn in de submap resultaten_csv.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crossings (intern) getoetst worden (zie ‘onderdelen’) staat deze variabele standaard op WAAR. De gebruiker kan ervoor kiezen toetsen </w:t>
            </w:r>
            <w:r>
              <w:lastRenderedPageBreak/>
              <w:t>voor een crossvar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lastRenderedPageBreak/>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0ED4BFE7"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044F4926"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54257CAA"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754618BF"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20753F44" w:rsidR="001C41A5" w:rsidRDefault="001C41A5" w:rsidP="001C41A5">
      <w:pPr>
        <w:pStyle w:val="Kop2"/>
      </w:pPr>
      <w:bookmarkStart w:id="5" w:name="_Indeling_rijen"/>
      <w:bookmarkEnd w:id="5"/>
      <w:r>
        <w:t>Indeling rijen</w:t>
      </w:r>
    </w:p>
    <w:p w14:paraId="288243E0" w14:textId="56426301"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6D02A1D" w:rsidR="001B2EC4" w:rsidRDefault="001B2EC4" w:rsidP="00331B24">
      <w:pPr>
        <w:pStyle w:val="Geenafstand"/>
      </w:pPr>
    </w:p>
    <w:p w14:paraId="10C4756C" w14:textId="1AEC5714" w:rsidR="00072572" w:rsidRDefault="000C2C69" w:rsidP="00331B24">
      <w:pPr>
        <w:pStyle w:val="Geenafstand"/>
      </w:pPr>
      <w:r>
        <w:rPr>
          <w:noProof/>
        </w:rPr>
        <w:drawing>
          <wp:anchor distT="0" distB="0" distL="114300" distR="114300" simplePos="0" relativeHeight="251658240" behindDoc="0" locked="0" layoutInCell="1" allowOverlap="1" wp14:anchorId="513A771B" wp14:editId="10C9469D">
            <wp:simplePos x="0" y="0"/>
            <wp:positionH relativeFrom="margin">
              <wp:posOffset>1830070</wp:posOffset>
            </wp:positionH>
            <wp:positionV relativeFrom="margin">
              <wp:posOffset>5793740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w:t>
            </w:r>
            <w:r w:rsidR="00F61EDB">
              <w:lastRenderedPageBreak/>
              <w:t>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r>
              <w:t>verberg_crossings</w:t>
            </w:r>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crossings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r w:rsidR="004D04FB">
              <w:rPr>
                <w:i/>
                <w:iCs/>
              </w:rPr>
              <w:t>tekst_missende</w:t>
            </w:r>
            <w:r w:rsidR="00125714">
              <w:rPr>
                <w:i/>
                <w:iCs/>
              </w:rPr>
              <w:t xml:space="preserve">_data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r w:rsidR="00DE593B" w:rsidRPr="00DE593B">
              <w:rPr>
                <w:i/>
                <w:iCs/>
              </w:rPr>
              <w:t>min_observaties_per_vraag</w:t>
            </w:r>
            <w:r w:rsidR="00DE593B">
              <w:t xml:space="preserve"> en </w:t>
            </w:r>
            <w:r w:rsidR="00DE593B" w:rsidRPr="00DE593B">
              <w:rPr>
                <w:i/>
                <w:iCs/>
              </w:rPr>
              <w:t>min_observaties_per_antwoord</w:t>
            </w:r>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xml:space="preserve">. Hierbij verschillen “titel” en “kop” in grootte van </w:t>
            </w:r>
            <w:r>
              <w:lastRenderedPageBreak/>
              <w:t>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lastRenderedPageBreak/>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lastRenderedPageBreak/>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t>
            </w:r>
            <w:r w:rsidR="00854CB1">
              <w:lastRenderedPageBreak/>
              <w:t xml:space="preserve">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lastRenderedPageBreak/>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958DFD5" w:rsidR="007C065A" w:rsidRDefault="003667EE" w:rsidP="002F263B">
            <w:r>
              <w:t>“intern” /</w:t>
            </w:r>
            <w:r w:rsidR="004A5F44">
              <w:t xml:space="preserve"> </w:t>
            </w:r>
            <w:r w:rsidR="00517586">
              <w:t xml:space="preserve">“totaal” </w:t>
            </w:r>
            <w:r w:rsidR="004A5F44">
              <w:t>/</w:t>
            </w:r>
            <w:r w:rsidR="0036174D">
              <w:t xml:space="preserve"> nummer van een kolom /</w:t>
            </w:r>
            <w:r>
              <w:t xml:space="preserve"> leeg</w:t>
            </w:r>
          </w:p>
        </w:tc>
        <w:tc>
          <w:tcPr>
            <w:tcW w:w="0" w:type="auto"/>
          </w:tcPr>
          <w:p w14:paraId="28CA2FA5" w14:textId="7DEDF27C"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-test moet worden uitgevoerd.</w:t>
            </w:r>
            <w:r w:rsidR="00F15E57">
              <w:t xml:space="preserve"> “intern” vergelijkt de kolommen binnen de crossing (dus bijv. man vs. vrouw), “totaal” met het totaal van de huidige subset (bijv. man vs. gemiddelde gemeente).</w:t>
            </w:r>
            <w:r w:rsidR="0064248B">
              <w:t xml:space="preserve">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lastRenderedPageBreak/>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r w:rsidR="00A90DD2">
        <w:t xml:space="preserve"> Verder zijn niet alle opties beschikbaar in de digitoegankelijke</w:t>
      </w:r>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_size</w:t>
            </w:r>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36174D"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_color</w:t>
            </w:r>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_decoration</w:t>
            </w:r>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36174D"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_fill</w:t>
            </w:r>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7FA83A9" w:rsidR="00907DA9" w:rsidRDefault="00A10B96" w:rsidP="00B57A4E">
            <w:pPr>
              <w:rPr>
                <w:lang w:val="en-US"/>
              </w:rPr>
            </w:pPr>
            <w:r>
              <w:rPr>
                <w:lang w:val="en-US"/>
              </w:rPr>
              <w:t>f</w:t>
            </w:r>
            <w:r w:rsidR="00907DA9">
              <w:rPr>
                <w:lang w:val="en-US"/>
              </w:rPr>
              <w:t>ont_color</w:t>
            </w:r>
            <w:r w:rsidR="002A0782">
              <w:rPr>
                <w:lang w:val="en-US"/>
              </w:rPr>
              <w:t xml:space="preserve"> </w:t>
            </w:r>
            <w:r w:rsidR="002A0782">
              <w:t>(E, H)</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r>
              <w:rPr>
                <w:lang w:val="en-US"/>
              </w:rPr>
              <w:t>font_type</w:t>
            </w:r>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r>
              <w:t>rij_hoogte</w:t>
            </w:r>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r>
              <w:t>rij_hoogte_kop</w:t>
            </w:r>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w:t>
            </w:r>
            <w:r w:rsidR="00F82A24">
              <w:lastRenderedPageBreak/>
              <w:t>hoogte van de koppen apart in te stellen. Wederom in pt.</w:t>
            </w:r>
          </w:p>
        </w:tc>
      </w:tr>
      <w:tr w:rsidR="00C44EAA" w:rsidRPr="00A66848" w14:paraId="60878194" w14:textId="77777777" w:rsidTr="00A25348">
        <w:tc>
          <w:tcPr>
            <w:tcW w:w="3296" w:type="dxa"/>
          </w:tcPr>
          <w:p w14:paraId="243EE67A" w14:textId="39A581BB" w:rsidR="00C44EAA" w:rsidRDefault="00C44EAA" w:rsidP="00B57A4E">
            <w:r>
              <w:lastRenderedPageBreak/>
              <w:t>kolombreedte_antwoorden</w:t>
            </w:r>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Breedte van de kolom met antwoordteksten in pt.</w:t>
            </w:r>
            <w:r w:rsidR="006927EE">
              <w:t xml:space="preserve"> Let op: enkel functioneel in Excel.</w:t>
            </w:r>
            <w:r w:rsidR="003A6FF9">
              <w:t xml:space="preserve"> Voor de digitoegankelijke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Breedte van de kolommen in pt.</w:t>
            </w:r>
            <w:r w:rsidR="003A6FF9">
              <w:t xml:space="preserve"> Let op: enkel functioneel in Excel. In de digitoegankelijke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r>
              <w:t>label_max_lengte</w:t>
            </w:r>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275BA606" w:rsidR="00864C13" w:rsidRDefault="00864C13" w:rsidP="00864C13">
            <w:r>
              <w:t>border_tussen_gegevens</w:t>
            </w:r>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r>
              <w:t>rijen_afwisselend_kleuren</w:t>
            </w:r>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r>
              <w:t>kolommen_afwisselend_kleuren</w:t>
            </w:r>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r>
              <w:t>kolommen_crossings_kleuren</w:t>
            </w:r>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r>
              <w:t>header_stijl</w:t>
            </w:r>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r>
              <w:t>header_template</w:t>
            </w:r>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r>
              <w:lastRenderedPageBreak/>
              <w:t>crossing_headers_kleiner</w:t>
            </w:r>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r>
              <w:t>naam_tabellenboek</w:t>
            </w:r>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r>
              <w:t>v</w:t>
            </w:r>
            <w:r w:rsidR="00F100FD">
              <w:t>erberg_lege_kolommen</w:t>
            </w:r>
            <w:r w:rsidR="00A25348">
              <w:t>_crossing</w:t>
            </w:r>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r>
              <w:t>verberg_lege_kolommen_crossing</w:t>
            </w:r>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4CF37CE1"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hyperlink r:id="rId12" w:history="1">
        <w:r w:rsidRPr="002A0523">
          <w:rPr>
            <w:rStyle w:val="Hyperlink"/>
          </w:rPr>
          <w:t>https://digitoegankelijk.nl/aan-de-slag/tips/kantoorbestanden</w:t>
        </w:r>
      </w:hyperlink>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de opmaak zoveel mogelijk gelijk te houden tussen de Excelversie en de digitoegankelijke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lastRenderedPageBreak/>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r w:rsidRPr="00AC088E">
        <w:t>table {</w:t>
      </w:r>
    </w:p>
    <w:p w14:paraId="7F56A36D" w14:textId="77777777" w:rsidR="006421DA" w:rsidRPr="00AC088E" w:rsidRDefault="006421DA" w:rsidP="006421DA">
      <w:r w:rsidRPr="00AC088E">
        <w:t xml:space="preserve">                width: 100%;</w:t>
      </w:r>
    </w:p>
    <w:p w14:paraId="39C8786C" w14:textId="77777777" w:rsidR="006421DA" w:rsidRPr="00AC088E" w:rsidRDefault="006421DA" w:rsidP="006421DA">
      <w:r w:rsidRPr="00AC088E">
        <w:t xml:space="preserve">                border-collapse: collapse;</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colgroup:first-of-type col:first-of-type {</w:t>
      </w:r>
    </w:p>
    <w:p w14:paraId="7DBC9B9A" w14:textId="77777777" w:rsidR="006421DA" w:rsidRDefault="006421DA" w:rsidP="006421DA">
      <w:r w:rsidRPr="006421DA">
        <w:rPr>
          <w:lang w:val="en-US"/>
        </w:rPr>
        <w:t xml:space="preserve">                </w:t>
      </w:r>
      <w:r>
        <w:t>width: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r w:rsidR="0093054C">
        <w:rPr>
          <w:i/>
          <w:iCs/>
        </w:rPr>
        <w:t>width: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r w:rsidR="00392422">
        <w:rPr>
          <w:i/>
          <w:iCs/>
        </w:rPr>
        <w:t>kolombreedte_antwoorden</w:t>
      </w:r>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lastRenderedPageBreak/>
              <w:t>kolom_b</w:t>
            </w:r>
            <w:r w:rsidR="00A60CA6">
              <w:t>.</w:t>
            </w:r>
            <w:r w:rsidR="00DC3EDD">
              <w:t xml:space="preserve"> (Indien aangegeven in de configuratie.)</w:t>
            </w:r>
            <w:r w:rsidR="00945767">
              <w:t xml:space="preserve"> Significante elementen krijgen de klasse </w:t>
            </w:r>
            <w:r w:rsidR="00945767">
              <w:rPr>
                <w:i/>
                <w:iCs/>
              </w:rPr>
              <w:t>sign</w:t>
            </w:r>
            <w:r w:rsidR="00137BC1">
              <w:rPr>
                <w:i/>
                <w:iCs/>
              </w:rPr>
              <w:t xml:space="preserve"> </w:t>
            </w:r>
            <w:r w:rsidR="00137BC1">
              <w:t xml:space="preserve">en een </w:t>
            </w:r>
            <w:r w:rsidR="00B06D2D">
              <w:t xml:space="preserve">extra element </w:t>
            </w:r>
            <w:r w:rsidR="00B06D2D">
              <w:rPr>
                <w:i/>
                <w:iCs/>
              </w:rPr>
              <w:t>title</w:t>
            </w:r>
            <w:r w:rsidR="00A23485">
              <w:t xml:space="preserve">, gevuld met de tekst in </w:t>
            </w:r>
            <w:r w:rsidR="00A23485">
              <w:rPr>
                <w:i/>
                <w:iCs/>
              </w:rPr>
              <w:t>sign_hovertekst</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17A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C69"/>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25CD"/>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099E"/>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93003"/>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174D"/>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160A"/>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A5F44"/>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17586"/>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4B9"/>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166D6"/>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0090"/>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59E"/>
    <w:rsid w:val="00C34D84"/>
    <w:rsid w:val="00C350B1"/>
    <w:rsid w:val="00C36290"/>
    <w:rsid w:val="00C41260"/>
    <w:rsid w:val="00C413D9"/>
    <w:rsid w:val="00C44EAA"/>
    <w:rsid w:val="00C46AFD"/>
    <w:rsid w:val="00C46D89"/>
    <w:rsid w:val="00C707E2"/>
    <w:rsid w:val="00C71125"/>
    <w:rsid w:val="00C76B37"/>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3766"/>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471E5"/>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B6A2F"/>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15E57"/>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20</Pages>
  <Words>7642</Words>
  <Characters>42037</Characters>
  <Application>Microsoft Office Word</Application>
  <DocSecurity>0</DocSecurity>
  <Lines>350</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420</cp:revision>
  <dcterms:created xsi:type="dcterms:W3CDTF">2023-03-31T11:37:00Z</dcterms:created>
  <dcterms:modified xsi:type="dcterms:W3CDTF">2025-09-15T14:02:00Z</dcterms:modified>
</cp:coreProperties>
</file>