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FD" w:rsidRPr="00BB5DFD" w:rsidRDefault="00BB5DFD" w:rsidP="00831575">
      <w:pPr>
        <w:shd w:val="clear" w:color="auto" w:fill="FFFFFF"/>
        <w:spacing w:before="450" w:after="100" w:afterAutospacing="1" w:line="240" w:lineRule="auto"/>
        <w:jc w:val="both"/>
        <w:outlineLvl w:val="0"/>
        <w:rPr>
          <w:rFonts w:ascii="Book Antiqua" w:eastAsia="Times New Roman" w:hAnsi="Book Antiqua" w:cs="Times New Roman"/>
          <w:b/>
          <w:bCs/>
          <w:kern w:val="36"/>
          <w:sz w:val="48"/>
          <w:szCs w:val="48"/>
        </w:rPr>
      </w:pPr>
      <w:r w:rsidRPr="00B23954">
        <w:rPr>
          <w:rFonts w:ascii="Book Antiqua" w:eastAsia="Times New Roman" w:hAnsi="Book Antiqua" w:cs="Times New Roman"/>
          <w:b/>
          <w:bCs/>
          <w:kern w:val="36"/>
          <w:sz w:val="48"/>
          <w:szCs w:val="48"/>
        </w:rPr>
        <w:t>Coroutines</w:t>
      </w:r>
    </w:p>
    <w:p w:rsidR="004B3669" w:rsidRDefault="00BB5DFD" w:rsidP="00831575">
      <w:pPr>
        <w:jc w:val="both"/>
      </w:pPr>
      <w:r>
        <w:rPr>
          <w:noProof/>
        </w:rPr>
        <w:drawing>
          <wp:inline distT="0" distB="0" distL="0" distR="0" wp14:anchorId="5045886A" wp14:editId="168F209A">
            <wp:extent cx="3002280" cy="4908550"/>
            <wp:effectExtent l="0" t="0" r="7620" b="6350"/>
            <wp:docPr id="1" name="Picture 1" descr="img/subrou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/subrout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FD" w:rsidRDefault="00BB5DFD" w:rsidP="00831575">
      <w:pPr>
        <w:jc w:val="both"/>
      </w:pPr>
    </w:p>
    <w:p w:rsidR="00BB5DFD" w:rsidRDefault="00BB5DFD" w:rsidP="00831575">
      <w:pPr>
        <w:jc w:val="both"/>
      </w:pPr>
    </w:p>
    <w:p w:rsidR="00BB5DFD" w:rsidRDefault="00BB5DFD" w:rsidP="00831575">
      <w:pPr>
        <w:jc w:val="both"/>
      </w:pPr>
    </w:p>
    <w:p w:rsidR="00BB5DFD" w:rsidRDefault="00BB5DFD" w:rsidP="00831575">
      <w:pPr>
        <w:jc w:val="both"/>
        <w:rPr>
          <w:noProof/>
        </w:rPr>
      </w:pPr>
    </w:p>
    <w:p w:rsidR="00BB5DFD" w:rsidRDefault="00BB5DFD" w:rsidP="00831575">
      <w:pPr>
        <w:jc w:val="both"/>
        <w:rPr>
          <w:noProof/>
        </w:rPr>
      </w:pPr>
    </w:p>
    <w:p w:rsidR="00BB5DFD" w:rsidRDefault="00BB5DFD" w:rsidP="00831575">
      <w:pPr>
        <w:jc w:val="both"/>
        <w:rPr>
          <w:noProof/>
        </w:rPr>
      </w:pPr>
    </w:p>
    <w:p w:rsidR="00BB5DFD" w:rsidRDefault="00BB5DFD" w:rsidP="00831575">
      <w:pPr>
        <w:jc w:val="both"/>
      </w:pPr>
      <w:r>
        <w:rPr>
          <w:noProof/>
        </w:rPr>
        <w:lastRenderedPageBreak/>
        <w:drawing>
          <wp:inline distT="0" distB="0" distL="0" distR="0" wp14:anchorId="0BE28279" wp14:editId="0BB41D39">
            <wp:extent cx="5570855" cy="2821940"/>
            <wp:effectExtent l="0" t="0" r="0" b="0"/>
            <wp:docPr id="2" name="Picture 2" descr="img/corou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corout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FD" w:rsidRPr="00BB5DFD" w:rsidRDefault="00BB5DFD" w:rsidP="00831575">
      <w:pPr>
        <w:jc w:val="both"/>
      </w:pPr>
    </w:p>
    <w:p w:rsidR="00BB5DFD" w:rsidRDefault="00BB5DFD" w:rsidP="00831575">
      <w:pPr>
        <w:jc w:val="both"/>
      </w:pPr>
    </w:p>
    <w:p w:rsidR="00BB5DFD" w:rsidRDefault="00BB5DFD" w:rsidP="00831575">
      <w:pPr>
        <w:pStyle w:val="Heading2"/>
        <w:shd w:val="clear" w:color="auto" w:fill="FFFFFF"/>
        <w:spacing w:before="450"/>
        <w:jc w:val="both"/>
        <w:rPr>
          <w:rFonts w:ascii="Book Antiqua" w:hAnsi="Book Antiqua"/>
          <w:color w:val="222222"/>
          <w:sz w:val="48"/>
          <w:szCs w:val="48"/>
        </w:rPr>
      </w:pPr>
      <w:r w:rsidRPr="008D6C6E">
        <w:rPr>
          <w:rFonts w:ascii="Book Antiqua" w:hAnsi="Book Antiqua"/>
          <w:color w:val="222222"/>
          <w:sz w:val="48"/>
          <w:szCs w:val="48"/>
        </w:rPr>
        <w:t>Python Coroutines</w:t>
      </w:r>
    </w:p>
    <w:p w:rsidR="00BB5DFD" w:rsidRDefault="00BB5DFD" w:rsidP="00831575">
      <w:pPr>
        <w:jc w:val="both"/>
      </w:pPr>
    </w:p>
    <w:p w:rsidR="00BB5DFD" w:rsidRDefault="00426536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 xml:space="preserve">The </w:t>
      </w:r>
      <w:r w:rsidR="00BB5DFD">
        <w:rPr>
          <w:rFonts w:ascii="Gill Sans MT" w:hAnsi="Gill Sans MT"/>
          <w:color w:val="222222"/>
          <w:sz w:val="36"/>
          <w:szCs w:val="36"/>
        </w:rPr>
        <w:t>generator functions, use</w:t>
      </w:r>
      <w:r>
        <w:rPr>
          <w:rFonts w:ascii="Gill Sans MT" w:hAnsi="Gill Sans MT"/>
          <w:color w:val="222222"/>
          <w:sz w:val="36"/>
          <w:szCs w:val="36"/>
        </w:rPr>
        <w:t>s</w:t>
      </w:r>
      <w:bookmarkStart w:id="0" w:name="_GoBack"/>
      <w:bookmarkEnd w:id="0"/>
      <w:r w:rsidR="00BB5DFD">
        <w:rPr>
          <w:rFonts w:ascii="Gill Sans MT" w:hAnsi="Gill Sans MT"/>
          <w:color w:val="222222"/>
          <w:sz w:val="36"/>
          <w:szCs w:val="36"/>
        </w:rPr>
        <w:t> </w:t>
      </w:r>
      <w:r w:rsidR="00BB5DFD">
        <w:rPr>
          <w:rStyle w:val="HTMLTypewriter"/>
          <w:color w:val="222222"/>
        </w:rPr>
        <w:t>yield</w:t>
      </w:r>
      <w:r w:rsidR="00BB5DFD">
        <w:rPr>
          <w:rFonts w:ascii="Gill Sans MT" w:hAnsi="Gill Sans MT"/>
          <w:color w:val="222222"/>
          <w:sz w:val="36"/>
          <w:szCs w:val="36"/>
        </w:rPr>
        <w:t> to return values. Python generator functions can also consume values using a</w:t>
      </w:r>
      <w:r w:rsidR="00BB5DFD">
        <w:rPr>
          <w:rStyle w:val="HTMLTypewriter"/>
          <w:color w:val="222222"/>
        </w:rPr>
        <w:t>(yield)</w:t>
      </w:r>
      <w:r w:rsidR="00BB5DFD">
        <w:rPr>
          <w:rFonts w:ascii="Gill Sans MT" w:hAnsi="Gill Sans MT"/>
          <w:color w:val="222222"/>
          <w:sz w:val="36"/>
          <w:szCs w:val="36"/>
        </w:rPr>
        <w:t> statement. In addition two new methods on generator objects, </w:t>
      </w:r>
      <w:r w:rsidR="00BB5DFD">
        <w:rPr>
          <w:rStyle w:val="HTMLTypewriter"/>
          <w:color w:val="222222"/>
        </w:rPr>
        <w:t>send()</w:t>
      </w:r>
      <w:r w:rsidR="00BB5DFD">
        <w:rPr>
          <w:rFonts w:ascii="Gill Sans MT" w:hAnsi="Gill Sans MT"/>
          <w:color w:val="222222"/>
          <w:sz w:val="36"/>
          <w:szCs w:val="36"/>
        </w:rPr>
        <w:t> and </w:t>
      </w:r>
      <w:r w:rsidR="00BB5DFD">
        <w:rPr>
          <w:rStyle w:val="HTMLTypewriter"/>
          <w:color w:val="222222"/>
        </w:rPr>
        <w:t>close()</w:t>
      </w:r>
      <w:r w:rsidR="00BB5DFD">
        <w:rPr>
          <w:rFonts w:ascii="Gill Sans MT" w:hAnsi="Gill Sans MT"/>
          <w:color w:val="222222"/>
          <w:sz w:val="36"/>
          <w:szCs w:val="36"/>
        </w:rPr>
        <w:t>, create a framework for objects that </w:t>
      </w:r>
      <w:r w:rsidR="00BB5DFD">
        <w:rPr>
          <w:rStyle w:val="Emphasis"/>
          <w:rFonts w:ascii="Gill Sans MT" w:hAnsi="Gill Sans MT"/>
          <w:color w:val="222222"/>
          <w:sz w:val="36"/>
          <w:szCs w:val="36"/>
        </w:rPr>
        <w:t>consume</w:t>
      </w:r>
      <w:r w:rsidR="00BB5DFD">
        <w:rPr>
          <w:rFonts w:ascii="Gill Sans MT" w:hAnsi="Gill Sans MT"/>
          <w:color w:val="222222"/>
          <w:sz w:val="36"/>
          <w:szCs w:val="36"/>
        </w:rPr>
        <w:t> and produce values. Generator functions that define these objects are coroutines.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Coroutines consume values using a </w:t>
      </w:r>
      <w:r>
        <w:rPr>
          <w:rStyle w:val="HTMLTypewriter"/>
          <w:color w:val="222222"/>
        </w:rPr>
        <w:t>(yield)</w:t>
      </w:r>
      <w:r>
        <w:rPr>
          <w:rFonts w:ascii="Gill Sans MT" w:hAnsi="Gill Sans MT"/>
          <w:color w:val="222222"/>
          <w:sz w:val="36"/>
          <w:szCs w:val="36"/>
        </w:rPr>
        <w:t> statement as follows: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value </w:t>
      </w:r>
      <w:r>
        <w:rPr>
          <w:rStyle w:val="pun"/>
          <w:rFonts w:ascii="Consolas" w:hAnsi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kwd"/>
          <w:rFonts w:ascii="Consolas" w:hAnsi="Consolas"/>
          <w:color w:val="000088"/>
          <w:sz w:val="27"/>
          <w:szCs w:val="27"/>
        </w:rPr>
        <w:t>yield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With this syntax, execution pauses at this statement until the object's </w:t>
      </w:r>
      <w:r>
        <w:rPr>
          <w:rStyle w:val="HTMLTypewriter"/>
          <w:color w:val="222222"/>
        </w:rPr>
        <w:t>send</w:t>
      </w:r>
      <w:r>
        <w:rPr>
          <w:rFonts w:ascii="Gill Sans MT" w:hAnsi="Gill Sans MT"/>
          <w:color w:val="222222"/>
          <w:sz w:val="36"/>
          <w:szCs w:val="36"/>
        </w:rPr>
        <w:t> method is invoked with an argument: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lastRenderedPageBreak/>
        <w:t>coroutine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send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/>
          <w:color w:val="222222"/>
          <w:sz w:val="27"/>
          <w:szCs w:val="27"/>
        </w:rPr>
        <w:t>data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Then, execution resumes, with </w:t>
      </w:r>
      <w:r>
        <w:rPr>
          <w:rStyle w:val="HTMLTypewriter"/>
          <w:color w:val="222222"/>
        </w:rPr>
        <w:t>value</w:t>
      </w:r>
      <w:r>
        <w:rPr>
          <w:rFonts w:ascii="Gill Sans MT" w:hAnsi="Gill Sans MT"/>
          <w:color w:val="222222"/>
          <w:sz w:val="36"/>
          <w:szCs w:val="36"/>
        </w:rPr>
        <w:t> being assigned to the value of </w:t>
      </w:r>
      <w:r>
        <w:rPr>
          <w:rStyle w:val="HTMLTypewriter"/>
          <w:color w:val="222222"/>
        </w:rPr>
        <w:t>data</w:t>
      </w:r>
      <w:r>
        <w:rPr>
          <w:rFonts w:ascii="Gill Sans MT" w:hAnsi="Gill Sans MT"/>
          <w:color w:val="222222"/>
          <w:sz w:val="36"/>
          <w:szCs w:val="36"/>
        </w:rPr>
        <w:t>. To signal the end of a computation, we shut down a coroutine using the </w:t>
      </w:r>
      <w:r>
        <w:rPr>
          <w:rStyle w:val="HTMLTypewriter"/>
          <w:color w:val="222222"/>
        </w:rPr>
        <w:t>close()</w:t>
      </w:r>
      <w:r>
        <w:rPr>
          <w:rFonts w:ascii="Gill Sans MT" w:hAnsi="Gill Sans MT"/>
          <w:color w:val="222222"/>
          <w:sz w:val="36"/>
          <w:szCs w:val="36"/>
        </w:rPr>
        <w:t>method. This raises a </w:t>
      </w:r>
      <w:r>
        <w:rPr>
          <w:rStyle w:val="HTMLTypewriter"/>
          <w:color w:val="222222"/>
        </w:rPr>
        <w:t>GeneratorExit</w:t>
      </w:r>
      <w:r>
        <w:rPr>
          <w:rFonts w:ascii="Gill Sans MT" w:hAnsi="Gill Sans MT"/>
          <w:color w:val="222222"/>
          <w:sz w:val="36"/>
          <w:szCs w:val="36"/>
        </w:rPr>
        <w:t> exception inside the coroutine, which we can catch with a </w:t>
      </w:r>
      <w:r>
        <w:rPr>
          <w:rStyle w:val="HTMLTypewriter"/>
          <w:color w:val="222222"/>
        </w:rPr>
        <w:t>try/except</w:t>
      </w:r>
      <w:r>
        <w:rPr>
          <w:rFonts w:ascii="Gill Sans MT" w:hAnsi="Gill Sans MT"/>
          <w:color w:val="222222"/>
          <w:sz w:val="36"/>
          <w:szCs w:val="36"/>
        </w:rPr>
        <w:t> clause.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The example below illustrates these concepts. It is a coroutine that prints strings that match a provided pattern.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/>
          <w:color w:val="000088"/>
          <w:sz w:val="27"/>
          <w:szCs w:val="27"/>
        </w:rPr>
        <w:t>def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match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/>
          <w:color w:val="222222"/>
          <w:sz w:val="27"/>
          <w:szCs w:val="27"/>
        </w:rPr>
        <w:t>pattern</w:t>
      </w:r>
      <w:r>
        <w:rPr>
          <w:rStyle w:val="pun"/>
          <w:rFonts w:ascii="Consolas" w:hAnsi="Consolas"/>
          <w:color w:val="666600"/>
          <w:sz w:val="27"/>
          <w:szCs w:val="27"/>
        </w:rPr>
        <w:t>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/>
          <w:color w:val="000088"/>
          <w:sz w:val="27"/>
          <w:szCs w:val="27"/>
        </w:rPr>
        <w:t>print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/>
          <w:color w:val="008800"/>
          <w:sz w:val="27"/>
          <w:szCs w:val="27"/>
        </w:rPr>
        <w:t>'Looking for '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/>
          <w:color w:val="666600"/>
          <w:sz w:val="27"/>
          <w:szCs w:val="27"/>
        </w:rPr>
        <w:t>+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pattern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/>
          <w:color w:val="000088"/>
          <w:sz w:val="27"/>
          <w:szCs w:val="27"/>
        </w:rPr>
        <w:t>try</w:t>
      </w:r>
      <w:r>
        <w:rPr>
          <w:rStyle w:val="pun"/>
          <w:rFonts w:ascii="Consolas" w:hAnsi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    </w:t>
      </w:r>
      <w:r>
        <w:rPr>
          <w:rStyle w:val="kwd"/>
          <w:rFonts w:ascii="Consolas" w:hAnsi="Consolas"/>
          <w:color w:val="000088"/>
          <w:sz w:val="27"/>
          <w:szCs w:val="27"/>
        </w:rPr>
        <w:t>while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/>
          <w:color w:val="000088"/>
          <w:sz w:val="27"/>
          <w:szCs w:val="27"/>
        </w:rPr>
        <w:t>True</w:t>
      </w:r>
      <w:r>
        <w:rPr>
          <w:rStyle w:val="pun"/>
          <w:rFonts w:ascii="Consolas" w:hAnsi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        s </w:t>
      </w:r>
      <w:r>
        <w:rPr>
          <w:rStyle w:val="pun"/>
          <w:rFonts w:ascii="Consolas" w:hAnsi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kwd"/>
          <w:rFonts w:ascii="Consolas" w:hAnsi="Consolas"/>
          <w:color w:val="000088"/>
          <w:sz w:val="27"/>
          <w:szCs w:val="27"/>
        </w:rPr>
        <w:t>yield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        </w:t>
      </w:r>
      <w:r>
        <w:rPr>
          <w:rStyle w:val="kwd"/>
          <w:rFonts w:ascii="Consolas" w:hAnsi="Consolas"/>
          <w:color w:val="000088"/>
          <w:sz w:val="27"/>
          <w:szCs w:val="27"/>
        </w:rPr>
        <w:t>if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pattern </w:t>
      </w:r>
      <w:r>
        <w:rPr>
          <w:rStyle w:val="kwd"/>
          <w:rFonts w:ascii="Consolas" w:hAnsi="Consolas"/>
          <w:color w:val="000088"/>
          <w:sz w:val="27"/>
          <w:szCs w:val="27"/>
        </w:rPr>
        <w:t>in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s</w:t>
      </w:r>
      <w:r>
        <w:rPr>
          <w:rStyle w:val="pun"/>
          <w:rFonts w:ascii="Consolas" w:hAnsi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            </w:t>
      </w:r>
      <w:r>
        <w:rPr>
          <w:rStyle w:val="kwd"/>
          <w:rFonts w:ascii="Consolas" w:hAnsi="Consolas"/>
          <w:color w:val="000088"/>
          <w:sz w:val="27"/>
          <w:szCs w:val="27"/>
        </w:rPr>
        <w:t>print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/>
          <w:color w:val="222222"/>
          <w:sz w:val="27"/>
          <w:szCs w:val="27"/>
        </w:rPr>
        <w:t>s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/>
          <w:color w:val="000088"/>
          <w:sz w:val="27"/>
          <w:szCs w:val="27"/>
        </w:rPr>
        <w:t>except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/>
          <w:color w:val="660066"/>
          <w:sz w:val="27"/>
          <w:szCs w:val="27"/>
        </w:rPr>
        <w:t>GeneratorExit</w:t>
      </w:r>
      <w:r>
        <w:rPr>
          <w:rStyle w:val="pun"/>
          <w:rFonts w:ascii="Consolas" w:hAnsi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    </w:t>
      </w:r>
      <w:r>
        <w:rPr>
          <w:rStyle w:val="kwd"/>
          <w:rFonts w:ascii="Consolas" w:hAnsi="Consolas"/>
          <w:color w:val="000088"/>
          <w:sz w:val="27"/>
          <w:szCs w:val="27"/>
        </w:rPr>
        <w:t>print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/>
          <w:color w:val="008800"/>
          <w:sz w:val="27"/>
          <w:szCs w:val="27"/>
        </w:rPr>
        <w:t>"=== Done ==="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We initialize it with a pattern, and call </w:t>
      </w:r>
      <w:r>
        <w:rPr>
          <w:rStyle w:val="HTMLTypewriter"/>
          <w:color w:val="222222"/>
        </w:rPr>
        <w:t>__next__()</w:t>
      </w:r>
      <w:r>
        <w:rPr>
          <w:rFonts w:ascii="Gill Sans MT" w:hAnsi="Gill Sans MT"/>
          <w:color w:val="222222"/>
          <w:sz w:val="36"/>
          <w:szCs w:val="36"/>
        </w:rPr>
        <w:t> to start execution: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 </w:t>
      </w:r>
      <w:r>
        <w:rPr>
          <w:rStyle w:val="pun"/>
          <w:rFonts w:ascii="Consolas" w:hAnsi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match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/>
          <w:color w:val="008800"/>
          <w:sz w:val="27"/>
          <w:szCs w:val="27"/>
        </w:rPr>
        <w:t>"Jabberwock"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__next__</w:t>
      </w:r>
      <w:r>
        <w:rPr>
          <w:rStyle w:val="pun"/>
          <w:rFonts w:ascii="Consolas" w:hAnsi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/>
          <w:color w:val="222222"/>
          <w:sz w:val="27"/>
          <w:szCs w:val="27"/>
        </w:rPr>
      </w:pPr>
      <w:r>
        <w:rPr>
          <w:rStyle w:val="typ"/>
          <w:rFonts w:ascii="Consolas" w:hAnsi="Consolas"/>
          <w:color w:val="660066"/>
          <w:sz w:val="27"/>
          <w:szCs w:val="27"/>
        </w:rPr>
        <w:lastRenderedPageBreak/>
        <w:t>Looking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/>
          <w:color w:val="660066"/>
          <w:sz w:val="27"/>
          <w:szCs w:val="27"/>
        </w:rPr>
        <w:t>Jabberwock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The call to </w:t>
      </w:r>
      <w:r>
        <w:rPr>
          <w:rStyle w:val="HTMLTypewriter"/>
          <w:color w:val="222222"/>
        </w:rPr>
        <w:t>__next__()</w:t>
      </w:r>
      <w:r>
        <w:rPr>
          <w:rFonts w:ascii="Gill Sans MT" w:hAnsi="Gill Sans MT"/>
          <w:color w:val="222222"/>
          <w:sz w:val="36"/>
          <w:szCs w:val="36"/>
        </w:rPr>
        <w:t> causes the body of the function to be executed, so the line "Looking for jabberwock" gets printed out. Execution continues until the statement </w:t>
      </w:r>
      <w:r>
        <w:rPr>
          <w:rStyle w:val="HTMLTypewriter"/>
          <w:color w:val="222222"/>
        </w:rPr>
        <w:t>line = (yield)</w:t>
      </w:r>
      <w:r>
        <w:rPr>
          <w:rFonts w:ascii="Gill Sans MT" w:hAnsi="Gill Sans MT"/>
          <w:color w:val="222222"/>
          <w:sz w:val="36"/>
          <w:szCs w:val="36"/>
        </w:rPr>
        <w:t> is encountered. Then, execution pauses, and waits for a value to be sent to </w:t>
      </w:r>
      <w:r>
        <w:rPr>
          <w:rStyle w:val="HTMLTypewriter"/>
          <w:color w:val="222222"/>
        </w:rPr>
        <w:t>m</w:t>
      </w:r>
      <w:r>
        <w:rPr>
          <w:rFonts w:ascii="Gill Sans MT" w:hAnsi="Gill Sans MT"/>
          <w:color w:val="222222"/>
          <w:sz w:val="36"/>
          <w:szCs w:val="36"/>
        </w:rPr>
        <w:t>. We can send values to it using </w:t>
      </w:r>
      <w:r>
        <w:rPr>
          <w:rStyle w:val="HTMLTypewriter"/>
          <w:color w:val="222222"/>
        </w:rPr>
        <w:t>send</w:t>
      </w:r>
      <w:r>
        <w:rPr>
          <w:rFonts w:ascii="Gill Sans MT" w:hAnsi="Gill Sans MT"/>
          <w:color w:val="222222"/>
          <w:sz w:val="36"/>
          <w:szCs w:val="36"/>
        </w:rPr>
        <w:t>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send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/>
          <w:color w:val="008800"/>
          <w:sz w:val="27"/>
          <w:szCs w:val="27"/>
        </w:rPr>
        <w:t>"the Jabberwock with eyes of flame"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the </w:t>
      </w:r>
      <w:r>
        <w:rPr>
          <w:rStyle w:val="typ"/>
          <w:rFonts w:ascii="Consolas" w:hAnsi="Consolas"/>
          <w:color w:val="660066"/>
          <w:sz w:val="27"/>
          <w:szCs w:val="27"/>
        </w:rPr>
        <w:t>Jabberwock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/>
          <w:color w:val="000088"/>
          <w:sz w:val="27"/>
          <w:szCs w:val="27"/>
        </w:rPr>
        <w:t>with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eyes of flame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send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/>
          <w:color w:val="008800"/>
          <w:sz w:val="27"/>
          <w:szCs w:val="27"/>
        </w:rPr>
        <w:t>"came whiffling through the tulgey wood"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send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/>
          <w:color w:val="008800"/>
          <w:sz w:val="27"/>
          <w:szCs w:val="27"/>
        </w:rPr>
        <w:t>"and burbled as it came"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close</w:t>
      </w:r>
      <w:r>
        <w:rPr>
          <w:rStyle w:val="pun"/>
          <w:rFonts w:ascii="Consolas" w:hAnsi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===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/>
          <w:color w:val="660066"/>
          <w:sz w:val="27"/>
          <w:szCs w:val="27"/>
        </w:rPr>
        <w:t>Done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/>
          <w:color w:val="666600"/>
          <w:sz w:val="27"/>
          <w:szCs w:val="27"/>
        </w:rPr>
        <w:t>===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When we call </w:t>
      </w:r>
      <w:r>
        <w:rPr>
          <w:rStyle w:val="HTMLTypewriter"/>
          <w:color w:val="222222"/>
        </w:rPr>
        <w:t>m.send</w:t>
      </w:r>
      <w:r>
        <w:rPr>
          <w:rFonts w:ascii="Gill Sans MT" w:hAnsi="Gill Sans MT"/>
          <w:color w:val="222222"/>
          <w:sz w:val="36"/>
          <w:szCs w:val="36"/>
        </w:rPr>
        <w:t> with a value, evaluation resumes inside the coroutine </w:t>
      </w:r>
      <w:r>
        <w:rPr>
          <w:rStyle w:val="HTMLTypewriter"/>
          <w:color w:val="222222"/>
        </w:rPr>
        <w:t>m</w:t>
      </w:r>
      <w:r>
        <w:rPr>
          <w:rFonts w:ascii="Gill Sans MT" w:hAnsi="Gill Sans MT"/>
          <w:color w:val="222222"/>
          <w:sz w:val="36"/>
          <w:szCs w:val="36"/>
        </w:rPr>
        <w:t> at the statement </w:t>
      </w:r>
      <w:r>
        <w:rPr>
          <w:rStyle w:val="HTMLTypewriter"/>
          <w:color w:val="222222"/>
        </w:rPr>
        <w:t>line = (yield)</w:t>
      </w:r>
      <w:r>
        <w:rPr>
          <w:rFonts w:ascii="Gill Sans MT" w:hAnsi="Gill Sans MT"/>
          <w:color w:val="222222"/>
          <w:sz w:val="36"/>
          <w:szCs w:val="36"/>
        </w:rPr>
        <w:t>, where the sent value is assigned to the variable </w:t>
      </w:r>
      <w:r>
        <w:rPr>
          <w:rStyle w:val="HTMLTypewriter"/>
          <w:color w:val="222222"/>
        </w:rPr>
        <w:t>line</w:t>
      </w:r>
      <w:r>
        <w:rPr>
          <w:rFonts w:ascii="Gill Sans MT" w:hAnsi="Gill Sans MT"/>
          <w:color w:val="222222"/>
          <w:sz w:val="36"/>
          <w:szCs w:val="36"/>
        </w:rPr>
        <w:t>. Evaluation continues inside </w:t>
      </w:r>
      <w:r>
        <w:rPr>
          <w:rStyle w:val="HTMLTypewriter"/>
          <w:color w:val="222222"/>
        </w:rPr>
        <w:t>m</w:t>
      </w:r>
      <w:r>
        <w:rPr>
          <w:rFonts w:ascii="Gill Sans MT" w:hAnsi="Gill Sans MT"/>
          <w:color w:val="222222"/>
          <w:sz w:val="36"/>
          <w:szCs w:val="36"/>
        </w:rPr>
        <w:t>, printing out the line if it matches, going through the loop until it encounters </w:t>
      </w:r>
      <w:r>
        <w:rPr>
          <w:rStyle w:val="HTMLTypewriter"/>
          <w:color w:val="222222"/>
        </w:rPr>
        <w:t>line = (yield)</w:t>
      </w:r>
      <w:r>
        <w:rPr>
          <w:rFonts w:ascii="Gill Sans MT" w:hAnsi="Gill Sans MT"/>
          <w:color w:val="222222"/>
          <w:sz w:val="36"/>
          <w:szCs w:val="36"/>
        </w:rPr>
        <w:t> again. Then, evaluation pauses inside </w:t>
      </w:r>
      <w:r>
        <w:rPr>
          <w:rStyle w:val="HTMLTypewriter"/>
          <w:color w:val="222222"/>
        </w:rPr>
        <w:t>m</w:t>
      </w:r>
      <w:r>
        <w:rPr>
          <w:rFonts w:ascii="Gill Sans MT" w:hAnsi="Gill Sans MT"/>
          <w:color w:val="222222"/>
          <w:sz w:val="36"/>
          <w:szCs w:val="36"/>
        </w:rPr>
        <w:t> and resumes where </w:t>
      </w:r>
      <w:r>
        <w:rPr>
          <w:rStyle w:val="HTMLTypewriter"/>
          <w:color w:val="222222"/>
        </w:rPr>
        <w:t>m.send</w:t>
      </w:r>
      <w:r>
        <w:rPr>
          <w:rFonts w:ascii="Gill Sans MT" w:hAnsi="Gill Sans MT"/>
          <w:color w:val="222222"/>
          <w:sz w:val="36"/>
          <w:szCs w:val="36"/>
        </w:rPr>
        <w:t> was called.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We can chain functions that </w:t>
      </w:r>
      <w:r>
        <w:rPr>
          <w:rStyle w:val="HTMLTypewriter"/>
          <w:color w:val="222222"/>
        </w:rPr>
        <w:t>send()</w:t>
      </w:r>
      <w:r>
        <w:rPr>
          <w:rFonts w:ascii="Gill Sans MT" w:hAnsi="Gill Sans MT"/>
          <w:color w:val="222222"/>
          <w:sz w:val="36"/>
          <w:szCs w:val="36"/>
        </w:rPr>
        <w:t> and functions that </w:t>
      </w:r>
      <w:r>
        <w:rPr>
          <w:rStyle w:val="HTMLTypewriter"/>
          <w:color w:val="222222"/>
        </w:rPr>
        <w:t>yield</w:t>
      </w:r>
      <w:r>
        <w:rPr>
          <w:rFonts w:ascii="Gill Sans MT" w:hAnsi="Gill Sans MT"/>
          <w:color w:val="222222"/>
          <w:sz w:val="36"/>
          <w:szCs w:val="36"/>
        </w:rPr>
        <w:t> together achieve complex behaviors. For example, the function below splits a string named </w:t>
      </w:r>
      <w:r>
        <w:rPr>
          <w:rStyle w:val="HTMLTypewriter"/>
          <w:color w:val="222222"/>
        </w:rPr>
        <w:t>text</w:t>
      </w:r>
      <w:r>
        <w:rPr>
          <w:rFonts w:ascii="Gill Sans MT" w:hAnsi="Gill Sans MT"/>
          <w:color w:val="222222"/>
          <w:sz w:val="36"/>
          <w:szCs w:val="36"/>
        </w:rPr>
        <w:t> into words and sends each word to another coroutine.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/>
          <w:color w:val="000088"/>
          <w:sz w:val="27"/>
          <w:szCs w:val="27"/>
        </w:rPr>
        <w:t>def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read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/>
          <w:color w:val="222222"/>
          <w:sz w:val="27"/>
          <w:szCs w:val="27"/>
        </w:rPr>
        <w:t>text</w:t>
      </w:r>
      <w:r>
        <w:rPr>
          <w:rStyle w:val="pun"/>
          <w:rFonts w:ascii="Consolas" w:hAnsi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next_coroutine</w:t>
      </w:r>
      <w:r>
        <w:rPr>
          <w:rStyle w:val="pun"/>
          <w:rFonts w:ascii="Consolas" w:hAnsi="Consolas"/>
          <w:color w:val="666600"/>
          <w:sz w:val="27"/>
          <w:szCs w:val="27"/>
        </w:rPr>
        <w:t>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lastRenderedPageBreak/>
        <w:t xml:space="preserve">        </w:t>
      </w:r>
      <w:r>
        <w:rPr>
          <w:rStyle w:val="kwd"/>
          <w:rFonts w:ascii="Consolas" w:hAnsi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line </w:t>
      </w:r>
      <w:r>
        <w:rPr>
          <w:rStyle w:val="kwd"/>
          <w:rFonts w:ascii="Consolas" w:hAnsi="Consolas"/>
          <w:color w:val="000088"/>
          <w:sz w:val="27"/>
          <w:szCs w:val="27"/>
        </w:rPr>
        <w:t>in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text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split</w:t>
      </w:r>
      <w:r>
        <w:rPr>
          <w:rStyle w:val="pun"/>
          <w:rFonts w:ascii="Consolas" w:hAnsi="Consolas"/>
          <w:color w:val="666600"/>
          <w:sz w:val="27"/>
          <w:szCs w:val="27"/>
        </w:rPr>
        <w:t>():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    next_coroutine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send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/>
          <w:color w:val="222222"/>
          <w:sz w:val="27"/>
          <w:szCs w:val="27"/>
        </w:rPr>
        <w:t>line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 xml:space="preserve">        next_coroutine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close</w:t>
      </w:r>
      <w:r>
        <w:rPr>
          <w:rStyle w:val="pun"/>
          <w:rFonts w:ascii="Consolas" w:hAnsi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Each word is sent to the coroutine bound to </w:t>
      </w:r>
      <w:r>
        <w:rPr>
          <w:rStyle w:val="HTMLTypewriter"/>
          <w:color w:val="222222"/>
        </w:rPr>
        <w:t>next_coroutine</w:t>
      </w:r>
      <w:r>
        <w:rPr>
          <w:rFonts w:ascii="Gill Sans MT" w:hAnsi="Gill Sans MT"/>
          <w:color w:val="222222"/>
          <w:sz w:val="36"/>
          <w:szCs w:val="36"/>
        </w:rPr>
        <w:t>, causing </w:t>
      </w:r>
      <w:r>
        <w:rPr>
          <w:rStyle w:val="HTMLTypewriter"/>
          <w:color w:val="222222"/>
        </w:rPr>
        <w:t>next_coroutine</w:t>
      </w:r>
      <w:r>
        <w:rPr>
          <w:rFonts w:ascii="Gill Sans MT" w:hAnsi="Gill Sans MT"/>
          <w:color w:val="222222"/>
          <w:sz w:val="36"/>
          <w:szCs w:val="36"/>
        </w:rPr>
        <w:t> to start executing, and this function to pause and wait. It waits until </w:t>
      </w:r>
      <w:r>
        <w:rPr>
          <w:rStyle w:val="HTMLTypewriter"/>
          <w:color w:val="222222"/>
        </w:rPr>
        <w:t>next_coroutine</w:t>
      </w:r>
      <w:r>
        <w:rPr>
          <w:rFonts w:ascii="Gill Sans MT" w:hAnsi="Gill Sans MT"/>
          <w:color w:val="222222"/>
          <w:sz w:val="36"/>
          <w:szCs w:val="36"/>
        </w:rPr>
        <w:t> pauses, at which point the function resumes by sending the next word or completing.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If we chain this function together with </w:t>
      </w:r>
      <w:r>
        <w:rPr>
          <w:rStyle w:val="HTMLTypewriter"/>
          <w:color w:val="222222"/>
        </w:rPr>
        <w:t>match</w:t>
      </w:r>
      <w:r>
        <w:rPr>
          <w:rFonts w:ascii="Gill Sans MT" w:hAnsi="Gill Sans MT"/>
          <w:color w:val="222222"/>
          <w:sz w:val="36"/>
          <w:szCs w:val="36"/>
        </w:rPr>
        <w:t> defined above, we can create a program that prints out only the words that match a particular word.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text </w:t>
      </w:r>
      <w:r>
        <w:rPr>
          <w:rStyle w:val="pun"/>
          <w:rFonts w:ascii="Consolas" w:hAnsi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str"/>
          <w:rFonts w:ascii="Consolas" w:hAnsi="Consolas"/>
          <w:color w:val="008800"/>
          <w:sz w:val="27"/>
          <w:szCs w:val="27"/>
        </w:rPr>
        <w:t>'Commending spending is offending to people pending lending!'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matcher </w:t>
      </w:r>
      <w:r>
        <w:rPr>
          <w:rStyle w:val="pun"/>
          <w:rFonts w:ascii="Consolas" w:hAnsi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match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/>
          <w:color w:val="008800"/>
          <w:sz w:val="27"/>
          <w:szCs w:val="27"/>
        </w:rPr>
        <w:t>'ending'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matcher</w:t>
      </w:r>
      <w:r>
        <w:rPr>
          <w:rStyle w:val="pun"/>
          <w:rFonts w:ascii="Consolas" w:hAnsi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/>
          <w:color w:val="222222"/>
          <w:sz w:val="27"/>
          <w:szCs w:val="27"/>
        </w:rPr>
        <w:t>__next__</w:t>
      </w:r>
      <w:r>
        <w:rPr>
          <w:rStyle w:val="pun"/>
          <w:rFonts w:ascii="Consolas" w:hAnsi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typ"/>
          <w:rFonts w:ascii="Consolas" w:hAnsi="Consolas"/>
          <w:color w:val="660066"/>
          <w:sz w:val="27"/>
          <w:szCs w:val="27"/>
        </w:rPr>
        <w:t>Looking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read</w:t>
      </w:r>
      <w:r>
        <w:rPr>
          <w:rStyle w:val="pun"/>
          <w:rFonts w:ascii="Consolas" w:hAnsi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/>
          <w:color w:val="222222"/>
          <w:sz w:val="27"/>
          <w:szCs w:val="27"/>
        </w:rPr>
        <w:t>text</w:t>
      </w:r>
      <w:r>
        <w:rPr>
          <w:rStyle w:val="pun"/>
          <w:rFonts w:ascii="Consolas" w:hAnsi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matcher</w:t>
      </w:r>
      <w:r>
        <w:rPr>
          <w:rStyle w:val="pun"/>
          <w:rFonts w:ascii="Consolas" w:hAnsi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typ"/>
          <w:rFonts w:ascii="Consolas" w:hAnsi="Consolas"/>
          <w:color w:val="660066"/>
          <w:sz w:val="27"/>
          <w:szCs w:val="27"/>
        </w:rPr>
        <w:t>Commending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>spending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>offending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>pending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/>
          <w:color w:val="222222"/>
          <w:sz w:val="27"/>
          <w:szCs w:val="27"/>
        </w:rPr>
      </w:pPr>
      <w:r>
        <w:rPr>
          <w:rStyle w:val="pln"/>
          <w:rFonts w:ascii="Consolas" w:hAnsi="Consolas"/>
          <w:color w:val="222222"/>
          <w:sz w:val="27"/>
          <w:szCs w:val="27"/>
        </w:rPr>
        <w:t>lending</w:t>
      </w:r>
      <w:r>
        <w:rPr>
          <w:rStyle w:val="pun"/>
          <w:rFonts w:ascii="Consolas" w:hAnsi="Consolas"/>
          <w:color w:val="666600"/>
          <w:sz w:val="27"/>
          <w:szCs w:val="27"/>
        </w:rPr>
        <w:t>!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/>
          <w:color w:val="222222"/>
          <w:sz w:val="27"/>
          <w:szCs w:val="27"/>
        </w:rPr>
      </w:pPr>
      <w:r>
        <w:rPr>
          <w:rStyle w:val="pun"/>
          <w:rFonts w:ascii="Consolas" w:hAnsi="Consolas"/>
          <w:color w:val="666600"/>
          <w:sz w:val="27"/>
          <w:szCs w:val="27"/>
        </w:rPr>
        <w:lastRenderedPageBreak/>
        <w:t>===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/>
          <w:color w:val="660066"/>
          <w:sz w:val="27"/>
          <w:szCs w:val="27"/>
        </w:rPr>
        <w:t>Done</w:t>
      </w:r>
      <w:r>
        <w:rPr>
          <w:rStyle w:val="pln"/>
          <w:rFonts w:ascii="Consolas" w:hAnsi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/>
          <w:color w:val="666600"/>
          <w:sz w:val="27"/>
          <w:szCs w:val="27"/>
        </w:rPr>
        <w:t>===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The </w:t>
      </w:r>
      <w:r>
        <w:rPr>
          <w:rStyle w:val="HTMLTypewriter"/>
          <w:color w:val="222222"/>
        </w:rPr>
        <w:t>read</w:t>
      </w:r>
      <w:r>
        <w:rPr>
          <w:rFonts w:ascii="Gill Sans MT" w:hAnsi="Gill Sans MT"/>
          <w:color w:val="222222"/>
          <w:sz w:val="36"/>
          <w:szCs w:val="36"/>
        </w:rPr>
        <w:t> function sends each word to the coroutine </w:t>
      </w:r>
      <w:r>
        <w:rPr>
          <w:rStyle w:val="HTMLTypewriter"/>
          <w:color w:val="222222"/>
        </w:rPr>
        <w:t>matcher</w:t>
      </w:r>
      <w:r>
        <w:rPr>
          <w:rFonts w:ascii="Gill Sans MT" w:hAnsi="Gill Sans MT"/>
          <w:color w:val="222222"/>
          <w:sz w:val="36"/>
          <w:szCs w:val="36"/>
        </w:rPr>
        <w:t>, which prints out any input that matches its </w:t>
      </w:r>
      <w:r>
        <w:rPr>
          <w:rStyle w:val="HTMLTypewriter"/>
          <w:color w:val="222222"/>
        </w:rPr>
        <w:t>pattern</w:t>
      </w:r>
      <w:r>
        <w:rPr>
          <w:rFonts w:ascii="Gill Sans MT" w:hAnsi="Gill Sans MT"/>
          <w:color w:val="222222"/>
          <w:sz w:val="36"/>
          <w:szCs w:val="36"/>
        </w:rPr>
        <w:t>. Within the </w:t>
      </w:r>
      <w:r>
        <w:rPr>
          <w:rStyle w:val="HTMLTypewriter"/>
          <w:color w:val="222222"/>
        </w:rPr>
        <w:t>matcher</w:t>
      </w:r>
      <w:r>
        <w:rPr>
          <w:rFonts w:ascii="Gill Sans MT" w:hAnsi="Gill Sans MT"/>
          <w:color w:val="222222"/>
          <w:sz w:val="36"/>
          <w:szCs w:val="36"/>
        </w:rPr>
        <w:t> coroutine, the line </w:t>
      </w:r>
      <w:r>
        <w:rPr>
          <w:rStyle w:val="HTMLTypewriter"/>
          <w:color w:val="222222"/>
        </w:rPr>
        <w:t>s = (yield)</w:t>
      </w:r>
      <w:r>
        <w:rPr>
          <w:rFonts w:ascii="Gill Sans MT" w:hAnsi="Gill Sans MT"/>
          <w:color w:val="222222"/>
          <w:sz w:val="36"/>
          <w:szCs w:val="36"/>
        </w:rPr>
        <w:t> waits for each sent word, and it transfers control back to </w:t>
      </w:r>
      <w:r>
        <w:rPr>
          <w:rStyle w:val="HTMLTypewriter"/>
          <w:color w:val="222222"/>
        </w:rPr>
        <w:t>read</w:t>
      </w:r>
      <w:r>
        <w:rPr>
          <w:rFonts w:ascii="Gill Sans MT" w:hAnsi="Gill Sans MT"/>
          <w:color w:val="222222"/>
          <w:sz w:val="36"/>
          <w:szCs w:val="36"/>
        </w:rPr>
        <w:t> when it is reached.</w:t>
      </w:r>
    </w:p>
    <w:p w:rsidR="00BB5DFD" w:rsidRDefault="00BB5DFD" w:rsidP="00831575">
      <w:pPr>
        <w:shd w:val="clear" w:color="auto" w:fill="FFFFFF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noProof/>
          <w:color w:val="222222"/>
          <w:sz w:val="36"/>
          <w:szCs w:val="36"/>
        </w:rPr>
        <w:drawing>
          <wp:inline distT="0" distB="0" distL="0" distR="0" wp14:anchorId="17D1CF34" wp14:editId="6706B9E8">
            <wp:extent cx="5632637" cy="2167835"/>
            <wp:effectExtent l="0" t="0" r="6350" b="4445"/>
            <wp:docPr id="4" name="Picture 4" descr="img/read-match-corou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/read-match-corout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20" cy="216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FD" w:rsidRDefault="00BB5DFD" w:rsidP="00831575">
      <w:pPr>
        <w:pStyle w:val="Heading2"/>
        <w:shd w:val="clear" w:color="auto" w:fill="FFFFFF"/>
        <w:spacing w:before="450"/>
        <w:jc w:val="both"/>
        <w:rPr>
          <w:rFonts w:ascii="Book Antiqua" w:hAnsi="Book Antiqua"/>
          <w:color w:val="222222"/>
          <w:sz w:val="48"/>
          <w:szCs w:val="48"/>
        </w:rPr>
      </w:pPr>
      <w:r w:rsidRPr="008D6C6E">
        <w:rPr>
          <w:rFonts w:ascii="Book Antiqua" w:hAnsi="Book Antiqua"/>
          <w:color w:val="222222"/>
          <w:sz w:val="48"/>
          <w:szCs w:val="48"/>
        </w:rPr>
        <w:t>5.3.2   Produce, Filter, and Consume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Coroutines can have different roles depending on how they use </w:t>
      </w:r>
      <w:r>
        <w:rPr>
          <w:rStyle w:val="HTMLTypewriter"/>
          <w:color w:val="222222"/>
        </w:rPr>
        <w:t>yield</w:t>
      </w:r>
      <w:r>
        <w:rPr>
          <w:rFonts w:ascii="Gill Sans MT" w:hAnsi="Gill Sans MT"/>
          <w:color w:val="222222"/>
          <w:sz w:val="36"/>
          <w:szCs w:val="36"/>
        </w:rPr>
        <w:t> and </w:t>
      </w:r>
      <w:r>
        <w:rPr>
          <w:rStyle w:val="HTMLTypewriter"/>
          <w:color w:val="222222"/>
        </w:rPr>
        <w:t>send()</w:t>
      </w:r>
      <w:r>
        <w:rPr>
          <w:rFonts w:ascii="Gill Sans MT" w:hAnsi="Gill Sans MT"/>
          <w:color w:val="222222"/>
          <w:sz w:val="36"/>
          <w:szCs w:val="36"/>
        </w:rPr>
        <w:t>:</w:t>
      </w:r>
    </w:p>
    <w:p w:rsidR="00BB5DFD" w:rsidRDefault="00BB5DFD" w:rsidP="00831575">
      <w:pPr>
        <w:shd w:val="clear" w:color="auto" w:fill="FFFFFF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noProof/>
          <w:color w:val="222222"/>
          <w:sz w:val="36"/>
          <w:szCs w:val="36"/>
        </w:rPr>
        <w:drawing>
          <wp:inline distT="0" distB="0" distL="0" distR="0" wp14:anchorId="0816E615" wp14:editId="71855D36">
            <wp:extent cx="5529532" cy="1342785"/>
            <wp:effectExtent l="0" t="0" r="0" b="0"/>
            <wp:docPr id="3" name="Picture 3" descr="img/produce-filter-con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/produce-filter-consu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10" cy="134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FD" w:rsidRDefault="00BB5DFD" w:rsidP="00831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A </w:t>
      </w:r>
      <w:r>
        <w:rPr>
          <w:rStyle w:val="Strong"/>
          <w:rFonts w:ascii="Gill Sans MT" w:hAnsi="Gill Sans MT"/>
          <w:color w:val="222222"/>
          <w:sz w:val="36"/>
          <w:szCs w:val="36"/>
        </w:rPr>
        <w:t>Producer</w:t>
      </w:r>
      <w:r>
        <w:rPr>
          <w:rFonts w:ascii="Gill Sans MT" w:hAnsi="Gill Sans MT"/>
          <w:color w:val="222222"/>
          <w:sz w:val="36"/>
          <w:szCs w:val="36"/>
        </w:rPr>
        <w:t> creates items in a series and uses send(), but not </w:t>
      </w:r>
      <w:r>
        <w:rPr>
          <w:rStyle w:val="HTMLTypewriter"/>
          <w:rFonts w:eastAsiaTheme="minorHAnsi"/>
          <w:color w:val="222222"/>
        </w:rPr>
        <w:t>(yield)</w:t>
      </w:r>
    </w:p>
    <w:p w:rsidR="00BB5DFD" w:rsidRDefault="00BB5DFD" w:rsidP="00831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lastRenderedPageBreak/>
        <w:t>A </w:t>
      </w:r>
      <w:r>
        <w:rPr>
          <w:rStyle w:val="Strong"/>
          <w:rFonts w:ascii="Gill Sans MT" w:hAnsi="Gill Sans MT"/>
          <w:color w:val="222222"/>
          <w:sz w:val="36"/>
          <w:szCs w:val="36"/>
        </w:rPr>
        <w:t>Filter</w:t>
      </w:r>
      <w:r>
        <w:rPr>
          <w:rFonts w:ascii="Gill Sans MT" w:hAnsi="Gill Sans MT"/>
          <w:color w:val="222222"/>
          <w:sz w:val="36"/>
          <w:szCs w:val="36"/>
        </w:rPr>
        <w:t> uses </w:t>
      </w:r>
      <w:r>
        <w:rPr>
          <w:rStyle w:val="HTMLTypewriter"/>
          <w:rFonts w:eastAsiaTheme="minorHAnsi"/>
          <w:color w:val="222222"/>
        </w:rPr>
        <w:t>(yield)</w:t>
      </w:r>
      <w:r>
        <w:rPr>
          <w:rFonts w:ascii="Gill Sans MT" w:hAnsi="Gill Sans MT"/>
          <w:color w:val="222222"/>
          <w:sz w:val="36"/>
          <w:szCs w:val="36"/>
        </w:rPr>
        <w:t> to consume items and </w:t>
      </w:r>
      <w:r>
        <w:rPr>
          <w:rStyle w:val="HTMLTypewriter"/>
          <w:rFonts w:eastAsiaTheme="minorHAnsi"/>
          <w:color w:val="222222"/>
        </w:rPr>
        <w:t>send()</w:t>
      </w:r>
      <w:r>
        <w:rPr>
          <w:rFonts w:ascii="Gill Sans MT" w:hAnsi="Gill Sans MT"/>
          <w:color w:val="222222"/>
          <w:sz w:val="36"/>
          <w:szCs w:val="36"/>
        </w:rPr>
        <w:t> to send result to a next step.</w:t>
      </w:r>
    </w:p>
    <w:p w:rsidR="00BB5DFD" w:rsidRDefault="00BB5DFD" w:rsidP="00831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A </w:t>
      </w:r>
      <w:r>
        <w:rPr>
          <w:rStyle w:val="Strong"/>
          <w:rFonts w:ascii="Gill Sans MT" w:hAnsi="Gill Sans MT"/>
          <w:color w:val="222222"/>
          <w:sz w:val="36"/>
          <w:szCs w:val="36"/>
        </w:rPr>
        <w:t>Consumer</w:t>
      </w:r>
      <w:r>
        <w:rPr>
          <w:rFonts w:ascii="Gill Sans MT" w:hAnsi="Gill Sans MT"/>
          <w:color w:val="222222"/>
          <w:sz w:val="36"/>
          <w:szCs w:val="36"/>
        </w:rPr>
        <w:t> uses </w:t>
      </w:r>
      <w:r>
        <w:rPr>
          <w:rStyle w:val="HTMLTypewriter"/>
          <w:rFonts w:eastAsiaTheme="minorHAnsi"/>
          <w:color w:val="222222"/>
        </w:rPr>
        <w:t>(yield)</w:t>
      </w:r>
      <w:r>
        <w:rPr>
          <w:rFonts w:ascii="Gill Sans MT" w:hAnsi="Gill Sans MT"/>
          <w:color w:val="222222"/>
          <w:sz w:val="36"/>
          <w:szCs w:val="36"/>
        </w:rPr>
        <w:t> to consume items, but does not send.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The function </w:t>
      </w:r>
      <w:r>
        <w:rPr>
          <w:rStyle w:val="HTMLTypewriter"/>
          <w:color w:val="222222"/>
        </w:rPr>
        <w:t>read</w:t>
      </w:r>
      <w:r>
        <w:rPr>
          <w:rFonts w:ascii="Gill Sans MT" w:hAnsi="Gill Sans MT"/>
          <w:color w:val="222222"/>
          <w:sz w:val="36"/>
          <w:szCs w:val="36"/>
        </w:rPr>
        <w:t> above is an example of a </w:t>
      </w:r>
      <w:r>
        <w:rPr>
          <w:rStyle w:val="Emphasis"/>
          <w:rFonts w:ascii="Gill Sans MT" w:hAnsi="Gill Sans MT"/>
          <w:color w:val="222222"/>
          <w:sz w:val="36"/>
          <w:szCs w:val="36"/>
        </w:rPr>
        <w:t>producer</w:t>
      </w:r>
      <w:r>
        <w:rPr>
          <w:rFonts w:ascii="Gill Sans MT" w:hAnsi="Gill Sans MT"/>
          <w:color w:val="222222"/>
          <w:sz w:val="36"/>
          <w:szCs w:val="36"/>
        </w:rPr>
        <w:t>. It does not use </w:t>
      </w:r>
      <w:r>
        <w:rPr>
          <w:rStyle w:val="HTMLTypewriter"/>
          <w:color w:val="222222"/>
        </w:rPr>
        <w:t>(yield)</w:t>
      </w:r>
      <w:r>
        <w:rPr>
          <w:rFonts w:ascii="Gill Sans MT" w:hAnsi="Gill Sans MT"/>
          <w:color w:val="222222"/>
          <w:sz w:val="36"/>
          <w:szCs w:val="36"/>
        </w:rPr>
        <w:t>, but uses </w:t>
      </w:r>
      <w:r>
        <w:rPr>
          <w:rStyle w:val="HTMLTypewriter"/>
          <w:color w:val="222222"/>
        </w:rPr>
        <w:t>send</w:t>
      </w:r>
      <w:r>
        <w:rPr>
          <w:rFonts w:ascii="Gill Sans MT" w:hAnsi="Gill Sans MT"/>
          <w:color w:val="222222"/>
          <w:sz w:val="36"/>
          <w:szCs w:val="36"/>
        </w:rPr>
        <w:t> to produce data items. The function </w:t>
      </w:r>
      <w:r>
        <w:rPr>
          <w:rStyle w:val="HTMLTypewriter"/>
          <w:color w:val="222222"/>
        </w:rPr>
        <w:t>match</w:t>
      </w:r>
      <w:r>
        <w:rPr>
          <w:rFonts w:ascii="Gill Sans MT" w:hAnsi="Gill Sans MT"/>
          <w:color w:val="222222"/>
          <w:sz w:val="36"/>
          <w:szCs w:val="36"/>
        </w:rPr>
        <w:t> is an example of a consumer. It does not </w:t>
      </w:r>
      <w:r>
        <w:rPr>
          <w:rStyle w:val="HTMLTypewriter"/>
          <w:color w:val="222222"/>
        </w:rPr>
        <w:t>send</w:t>
      </w:r>
      <w:r>
        <w:rPr>
          <w:rFonts w:ascii="Gill Sans MT" w:hAnsi="Gill Sans MT"/>
          <w:color w:val="222222"/>
          <w:sz w:val="36"/>
          <w:szCs w:val="36"/>
        </w:rPr>
        <w:t> anything, but consumes data with </w:t>
      </w:r>
      <w:r>
        <w:rPr>
          <w:rStyle w:val="HTMLTypewriter"/>
          <w:color w:val="222222"/>
        </w:rPr>
        <w:t>(yield)</w:t>
      </w:r>
      <w:r>
        <w:rPr>
          <w:rFonts w:ascii="Gill Sans MT" w:hAnsi="Gill Sans MT"/>
          <w:color w:val="222222"/>
          <w:sz w:val="36"/>
          <w:szCs w:val="36"/>
        </w:rPr>
        <w:t>.We can break up </w:t>
      </w:r>
      <w:r>
        <w:rPr>
          <w:rStyle w:val="HTMLTypewriter"/>
          <w:color w:val="222222"/>
        </w:rPr>
        <w:t>match</w:t>
      </w:r>
      <w:r>
        <w:rPr>
          <w:rFonts w:ascii="Gill Sans MT" w:hAnsi="Gill Sans MT"/>
          <w:color w:val="222222"/>
          <w:sz w:val="36"/>
          <w:szCs w:val="36"/>
        </w:rPr>
        <w:t> into a filter and a consumer. The filter would be a coroutine that only sends on strings that match its pattern.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def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match_filter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pattern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next_coroutine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print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 w:cs="Consolas"/>
          <w:color w:val="008800"/>
          <w:sz w:val="27"/>
          <w:szCs w:val="27"/>
        </w:rPr>
        <w:t>'Looking for '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+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pattern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try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while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True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s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yield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if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pattern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in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    next_coroutine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send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except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660066"/>
          <w:sz w:val="27"/>
          <w:szCs w:val="27"/>
        </w:rPr>
        <w:t>GeneratorExit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next_coroutine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close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And the consumer would be a function that printed out lines sent to it.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def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print_consumer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lastRenderedPageBreak/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print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 w:cs="Consolas"/>
          <w:color w:val="008800"/>
          <w:sz w:val="27"/>
          <w:szCs w:val="27"/>
        </w:rPr>
        <w:t>'Preparing to print'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try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while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True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line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yield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print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line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except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660066"/>
          <w:sz w:val="27"/>
          <w:szCs w:val="27"/>
        </w:rPr>
        <w:t>GeneratorExit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print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 w:cs="Consolas"/>
          <w:color w:val="008800"/>
          <w:sz w:val="27"/>
          <w:szCs w:val="27"/>
        </w:rPr>
        <w:t>"=== Done ==="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When a filter or consumer is constructed, its </w:t>
      </w:r>
      <w:r>
        <w:rPr>
          <w:rStyle w:val="HTMLTypewriter"/>
          <w:color w:val="222222"/>
        </w:rPr>
        <w:t>__next__</w:t>
      </w:r>
      <w:r>
        <w:rPr>
          <w:rFonts w:ascii="Gill Sans MT" w:hAnsi="Gill Sans MT"/>
          <w:color w:val="222222"/>
          <w:sz w:val="36"/>
          <w:szCs w:val="36"/>
        </w:rPr>
        <w:t> method must be invoked to start its execution.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printer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print_consumer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printer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__next__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typ"/>
          <w:rFonts w:ascii="Consolas" w:hAnsi="Consolas" w:cs="Consolas"/>
          <w:color w:val="660066"/>
          <w:sz w:val="27"/>
          <w:szCs w:val="27"/>
        </w:rPr>
        <w:t>Preparing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to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print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matcher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match_filter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 w:cs="Consolas"/>
          <w:color w:val="008800"/>
          <w:sz w:val="27"/>
          <w:szCs w:val="27"/>
        </w:rPr>
        <w:t>'pend'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printer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matcher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__next__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typ"/>
          <w:rFonts w:ascii="Consolas" w:hAnsi="Consolas" w:cs="Consolas"/>
          <w:color w:val="660066"/>
          <w:sz w:val="27"/>
          <w:szCs w:val="27"/>
        </w:rPr>
        <w:t>Looking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pend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read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text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matcher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>spending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>pending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===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660066"/>
          <w:sz w:val="27"/>
          <w:szCs w:val="27"/>
        </w:rPr>
        <w:t>Done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===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lastRenderedPageBreak/>
        <w:t>Even though the name </w:t>
      </w:r>
      <w:r>
        <w:rPr>
          <w:rStyle w:val="Emphasis"/>
          <w:rFonts w:ascii="Gill Sans MT" w:hAnsi="Gill Sans MT"/>
          <w:color w:val="222222"/>
          <w:sz w:val="36"/>
          <w:szCs w:val="36"/>
        </w:rPr>
        <w:t>filter</w:t>
      </w:r>
      <w:r>
        <w:rPr>
          <w:rFonts w:ascii="Gill Sans MT" w:hAnsi="Gill Sans MT"/>
          <w:color w:val="222222"/>
          <w:sz w:val="36"/>
          <w:szCs w:val="36"/>
        </w:rPr>
        <w:t> implies removing items, filters can transform items as well. The function below is an example of a filter that transforms items. It consumes strings and sends along a dictionary of the number of times different letters occur in the string.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def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count_letters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next_coroutine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try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while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True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s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yield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counts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{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letter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count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letter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letter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in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set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)}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next_coroutine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send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counts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except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660066"/>
          <w:sz w:val="27"/>
          <w:szCs w:val="27"/>
        </w:rPr>
        <w:t>GeneratorExit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as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next_coroutine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close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We can use it to count the most frequently-used letters in text using a consumer that adds up dictionaries and finds the most frequent key.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def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sum_dictionaries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total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{}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try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while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True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lastRenderedPageBreak/>
        <w:t xml:space="preserve">                counts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yield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letter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count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in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counts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items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    total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[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letter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]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count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+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total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get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letter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006666"/>
          <w:sz w:val="27"/>
          <w:szCs w:val="27"/>
        </w:rPr>
        <w:t>0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except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660066"/>
          <w:sz w:val="27"/>
          <w:szCs w:val="27"/>
        </w:rPr>
        <w:t>GeneratorExit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max_letter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max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total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items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key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lambda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[</w:t>
      </w:r>
      <w:r>
        <w:rPr>
          <w:rStyle w:val="lit"/>
          <w:rFonts w:ascii="Consolas" w:hAnsi="Consolas" w:cs="Consolas"/>
          <w:color w:val="006666"/>
          <w:sz w:val="27"/>
          <w:szCs w:val="27"/>
        </w:rPr>
        <w:t>1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])[</w:t>
      </w:r>
      <w:r>
        <w:rPr>
          <w:rStyle w:val="lit"/>
          <w:rFonts w:ascii="Consolas" w:hAnsi="Consolas" w:cs="Consolas"/>
          <w:color w:val="006666"/>
          <w:sz w:val="27"/>
          <w:szCs w:val="27"/>
        </w:rPr>
        <w:t>0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]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print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 w:cs="Consolas"/>
          <w:color w:val="008800"/>
          <w:sz w:val="27"/>
          <w:szCs w:val="27"/>
        </w:rPr>
        <w:t>"Most frequent letter: "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+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max_letter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To run this pipeline on a file, we must first read the lines of a file one-by-one. Then, we send the results through </w:t>
      </w:r>
      <w:r>
        <w:rPr>
          <w:rStyle w:val="HTMLTypewriter"/>
          <w:color w:val="222222"/>
        </w:rPr>
        <w:t>count_letters</w:t>
      </w:r>
      <w:r>
        <w:rPr>
          <w:rFonts w:ascii="Gill Sans MT" w:hAnsi="Gill Sans MT"/>
          <w:color w:val="222222"/>
          <w:sz w:val="36"/>
          <w:szCs w:val="36"/>
        </w:rPr>
        <w:t> and finally to</w:t>
      </w:r>
      <w:r>
        <w:rPr>
          <w:rStyle w:val="HTMLTypewriter"/>
          <w:color w:val="222222"/>
        </w:rPr>
        <w:t>sum_dictionaries</w:t>
      </w:r>
      <w:r>
        <w:rPr>
          <w:rFonts w:ascii="Gill Sans MT" w:hAnsi="Gill Sans MT"/>
          <w:color w:val="222222"/>
          <w:sz w:val="36"/>
          <w:szCs w:val="36"/>
        </w:rPr>
        <w:t>. We can re-use the </w:t>
      </w:r>
      <w:r>
        <w:rPr>
          <w:rStyle w:val="HTMLTypewriter"/>
          <w:color w:val="222222"/>
        </w:rPr>
        <w:t>read</w:t>
      </w:r>
      <w:r>
        <w:rPr>
          <w:rFonts w:ascii="Gill Sans MT" w:hAnsi="Gill Sans MT"/>
          <w:color w:val="222222"/>
          <w:sz w:val="36"/>
          <w:szCs w:val="36"/>
        </w:rPr>
        <w:t> coroutine to read the lines of a file.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s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sum_dictionaries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__next__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count_letters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__next__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read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text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 w:cs="Consolas"/>
          <w:color w:val="222222"/>
          <w:sz w:val="27"/>
          <w:szCs w:val="27"/>
        </w:rPr>
      </w:pPr>
      <w:r>
        <w:rPr>
          <w:rStyle w:val="typ"/>
          <w:rFonts w:ascii="Consolas" w:hAnsi="Consolas" w:cs="Consolas"/>
          <w:color w:val="660066"/>
          <w:sz w:val="27"/>
          <w:szCs w:val="27"/>
        </w:rPr>
        <w:t>Most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frequent letter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n</w:t>
      </w:r>
    </w:p>
    <w:p w:rsidR="00BB5DFD" w:rsidRDefault="00BB5DFD" w:rsidP="00831575">
      <w:pPr>
        <w:pStyle w:val="Heading2"/>
        <w:shd w:val="clear" w:color="auto" w:fill="FFFFFF"/>
        <w:spacing w:before="450"/>
        <w:jc w:val="both"/>
        <w:rPr>
          <w:rFonts w:ascii="Book Antiqua" w:hAnsi="Book Antiqua" w:cs="Times New Roman"/>
          <w:color w:val="222222"/>
          <w:sz w:val="48"/>
          <w:szCs w:val="48"/>
        </w:rPr>
      </w:pPr>
      <w:r w:rsidRPr="008D6C6E">
        <w:rPr>
          <w:rFonts w:ascii="Book Antiqua" w:hAnsi="Book Antiqua"/>
          <w:color w:val="222222"/>
          <w:sz w:val="48"/>
          <w:szCs w:val="48"/>
        </w:rPr>
        <w:lastRenderedPageBreak/>
        <w:t>5.3.3   Multitasking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A producer or filter does not have to be restricted to just one next step. It can have multiple coroutines downstream of it, and </w:t>
      </w:r>
      <w:r>
        <w:rPr>
          <w:rStyle w:val="HTMLTypewriter"/>
          <w:color w:val="222222"/>
        </w:rPr>
        <w:t>send()</w:t>
      </w:r>
      <w:r>
        <w:rPr>
          <w:rFonts w:ascii="Gill Sans MT" w:hAnsi="Gill Sans MT"/>
          <w:color w:val="222222"/>
          <w:sz w:val="36"/>
          <w:szCs w:val="36"/>
        </w:rPr>
        <w:t> data to all of them. For example, here is a version of </w:t>
      </w:r>
      <w:r>
        <w:rPr>
          <w:rStyle w:val="HTMLTypewriter"/>
          <w:color w:val="222222"/>
        </w:rPr>
        <w:t>read</w:t>
      </w:r>
      <w:r>
        <w:rPr>
          <w:rFonts w:ascii="Gill Sans MT" w:hAnsi="Gill Sans MT"/>
          <w:color w:val="222222"/>
          <w:sz w:val="36"/>
          <w:szCs w:val="36"/>
        </w:rPr>
        <w:t> that sends the words in a string to multiple next steps.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def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read_to_many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text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coroutines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word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in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text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split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coroutine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in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coroutines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    coroutine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send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word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coroutine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in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coroutines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           coroutine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close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We can use it to examine the same text for multiple words: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match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 w:cs="Consolas"/>
          <w:color w:val="008800"/>
          <w:sz w:val="27"/>
          <w:szCs w:val="27"/>
        </w:rPr>
        <w:t>"mend"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__next__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typ"/>
          <w:rFonts w:ascii="Consolas" w:hAnsi="Consolas" w:cs="Consolas"/>
          <w:color w:val="660066"/>
          <w:sz w:val="27"/>
          <w:szCs w:val="27"/>
        </w:rPr>
        <w:t>Looking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mend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match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str"/>
          <w:rFonts w:ascii="Consolas" w:hAnsi="Consolas" w:cs="Consolas"/>
          <w:color w:val="008800"/>
          <w:sz w:val="27"/>
          <w:szCs w:val="27"/>
        </w:rPr>
        <w:t>"pe"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.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__next__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typ"/>
          <w:rFonts w:ascii="Consolas" w:hAnsi="Consolas" w:cs="Consolas"/>
          <w:color w:val="660066"/>
          <w:sz w:val="27"/>
          <w:szCs w:val="27"/>
        </w:rPr>
        <w:t>Looking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000088"/>
          <w:sz w:val="27"/>
          <w:szCs w:val="27"/>
        </w:rPr>
        <w:t>for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pe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&gt;&gt;&gt;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read_to_many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(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text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[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>m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,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p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])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typ"/>
          <w:rFonts w:ascii="Consolas" w:hAnsi="Consolas" w:cs="Consolas"/>
          <w:color w:val="660066"/>
          <w:sz w:val="27"/>
          <w:szCs w:val="27"/>
        </w:rPr>
        <w:t>Commending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lastRenderedPageBreak/>
        <w:t>spending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>people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ln"/>
          <w:rFonts w:ascii="Consolas" w:hAnsi="Consolas" w:cs="Consolas"/>
          <w:color w:val="222222"/>
          <w:sz w:val="27"/>
          <w:szCs w:val="27"/>
        </w:rPr>
        <w:t>pending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Style w:val="pln"/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===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660066"/>
          <w:sz w:val="27"/>
          <w:szCs w:val="27"/>
        </w:rPr>
        <w:t>Done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===</w:t>
      </w:r>
    </w:p>
    <w:p w:rsidR="00BB5DFD" w:rsidRDefault="00BB5DFD" w:rsidP="00831575">
      <w:pPr>
        <w:pStyle w:val="HTMLPreformatted"/>
        <w:shd w:val="clear" w:color="auto" w:fill="FFFFFF"/>
        <w:spacing w:line="480" w:lineRule="auto"/>
        <w:ind w:left="480" w:right="480"/>
        <w:jc w:val="both"/>
        <w:rPr>
          <w:rFonts w:ascii="Consolas" w:hAnsi="Consolas" w:cs="Consolas"/>
          <w:color w:val="222222"/>
          <w:sz w:val="27"/>
          <w:szCs w:val="27"/>
        </w:rPr>
      </w:pPr>
      <w:r>
        <w:rPr>
          <w:rStyle w:val="pun"/>
          <w:rFonts w:ascii="Consolas" w:hAnsi="Consolas" w:cs="Consolas"/>
          <w:color w:val="666600"/>
          <w:sz w:val="27"/>
          <w:szCs w:val="27"/>
        </w:rPr>
        <w:t>===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660066"/>
          <w:sz w:val="27"/>
          <w:szCs w:val="27"/>
        </w:rPr>
        <w:t>Done</w:t>
      </w:r>
      <w:r>
        <w:rPr>
          <w:rStyle w:val="pln"/>
          <w:rFonts w:ascii="Consolas" w:hAnsi="Consolas" w:cs="Consolas"/>
          <w:color w:val="22222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666600"/>
          <w:sz w:val="27"/>
          <w:szCs w:val="27"/>
        </w:rPr>
        <w:t>===</w:t>
      </w:r>
    </w:p>
    <w:p w:rsidR="00BB5DFD" w:rsidRDefault="00BB5DFD" w:rsidP="00831575">
      <w:pPr>
        <w:pStyle w:val="NormalWeb"/>
        <w:shd w:val="clear" w:color="auto" w:fill="FFFFFF"/>
        <w:spacing w:before="372" w:beforeAutospacing="0" w:after="372" w:afterAutospacing="0"/>
        <w:jc w:val="both"/>
        <w:rPr>
          <w:rFonts w:ascii="Gill Sans MT" w:hAnsi="Gill Sans MT"/>
          <w:color w:val="222222"/>
          <w:sz w:val="36"/>
          <w:szCs w:val="36"/>
        </w:rPr>
      </w:pPr>
      <w:r>
        <w:rPr>
          <w:rFonts w:ascii="Gill Sans MT" w:hAnsi="Gill Sans MT"/>
          <w:color w:val="222222"/>
          <w:sz w:val="36"/>
          <w:szCs w:val="36"/>
        </w:rPr>
        <w:t>First, </w:t>
      </w:r>
      <w:r>
        <w:rPr>
          <w:rStyle w:val="HTMLTypewriter"/>
          <w:color w:val="222222"/>
        </w:rPr>
        <w:t>read_to_many</w:t>
      </w:r>
      <w:r>
        <w:rPr>
          <w:rFonts w:ascii="Gill Sans MT" w:hAnsi="Gill Sans MT"/>
          <w:color w:val="222222"/>
          <w:sz w:val="36"/>
          <w:szCs w:val="36"/>
        </w:rPr>
        <w:t> calls </w:t>
      </w:r>
      <w:r>
        <w:rPr>
          <w:rStyle w:val="HTMLTypewriter"/>
          <w:color w:val="222222"/>
        </w:rPr>
        <w:t>send(word)</w:t>
      </w:r>
      <w:r>
        <w:rPr>
          <w:rFonts w:ascii="Gill Sans MT" w:hAnsi="Gill Sans MT"/>
          <w:color w:val="222222"/>
          <w:sz w:val="36"/>
          <w:szCs w:val="36"/>
        </w:rPr>
        <w:t> on </w:t>
      </w:r>
      <w:r>
        <w:rPr>
          <w:rStyle w:val="HTMLTypewriter"/>
          <w:color w:val="222222"/>
        </w:rPr>
        <w:t>m</w:t>
      </w:r>
      <w:r>
        <w:rPr>
          <w:rFonts w:ascii="Gill Sans MT" w:hAnsi="Gill Sans MT"/>
          <w:color w:val="222222"/>
          <w:sz w:val="36"/>
          <w:szCs w:val="36"/>
        </w:rPr>
        <w:t>. The coroutine, which is waiting at </w:t>
      </w:r>
      <w:r>
        <w:rPr>
          <w:rStyle w:val="HTMLTypewriter"/>
          <w:color w:val="222222"/>
        </w:rPr>
        <w:t>text = (yield)</w:t>
      </w:r>
      <w:r>
        <w:rPr>
          <w:rFonts w:ascii="Gill Sans MT" w:hAnsi="Gill Sans MT"/>
          <w:color w:val="222222"/>
          <w:sz w:val="36"/>
          <w:szCs w:val="36"/>
        </w:rPr>
        <w:t> runs through its loop, prints out a match if found, and resumes waiting for the next </w:t>
      </w:r>
      <w:r>
        <w:rPr>
          <w:rStyle w:val="HTMLTypewriter"/>
          <w:color w:val="222222"/>
        </w:rPr>
        <w:t>send</w:t>
      </w:r>
      <w:r>
        <w:rPr>
          <w:rFonts w:ascii="Gill Sans MT" w:hAnsi="Gill Sans MT"/>
          <w:color w:val="222222"/>
          <w:sz w:val="36"/>
          <w:szCs w:val="36"/>
        </w:rPr>
        <w:t>. Execution then returns to </w:t>
      </w:r>
      <w:r>
        <w:rPr>
          <w:rStyle w:val="HTMLTypewriter"/>
          <w:color w:val="222222"/>
        </w:rPr>
        <w:t>read_to_many</w:t>
      </w:r>
      <w:r>
        <w:rPr>
          <w:rFonts w:ascii="Gill Sans MT" w:hAnsi="Gill Sans MT"/>
          <w:color w:val="222222"/>
          <w:sz w:val="36"/>
          <w:szCs w:val="36"/>
        </w:rPr>
        <w:t>, which proceeds to send the same line to </w:t>
      </w:r>
      <w:r>
        <w:rPr>
          <w:rStyle w:val="HTMLTypewriter"/>
          <w:color w:val="222222"/>
        </w:rPr>
        <w:t>p</w:t>
      </w:r>
      <w:r>
        <w:rPr>
          <w:rFonts w:ascii="Gill Sans MT" w:hAnsi="Gill Sans MT"/>
          <w:color w:val="222222"/>
          <w:sz w:val="36"/>
          <w:szCs w:val="36"/>
        </w:rPr>
        <w:t>. Thus, the words of </w:t>
      </w:r>
      <w:r>
        <w:rPr>
          <w:rStyle w:val="HTMLTypewriter"/>
          <w:color w:val="222222"/>
        </w:rPr>
        <w:t>text</w:t>
      </w:r>
      <w:r>
        <w:rPr>
          <w:rFonts w:ascii="Gill Sans MT" w:hAnsi="Gill Sans MT"/>
          <w:color w:val="222222"/>
          <w:sz w:val="36"/>
          <w:szCs w:val="36"/>
        </w:rPr>
        <w:t> are printed in order.</w:t>
      </w:r>
    </w:p>
    <w:p w:rsidR="00BB5DFD" w:rsidRPr="00BB5DFD" w:rsidRDefault="00BB5DFD" w:rsidP="00831575">
      <w:pPr>
        <w:jc w:val="both"/>
      </w:pPr>
    </w:p>
    <w:sectPr w:rsidR="00BB5DFD" w:rsidRPr="00BB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2240A"/>
    <w:multiLevelType w:val="multilevel"/>
    <w:tmpl w:val="A322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FD"/>
    <w:rsid w:val="00426536"/>
    <w:rsid w:val="005B318C"/>
    <w:rsid w:val="00831575"/>
    <w:rsid w:val="008D6C6E"/>
    <w:rsid w:val="00B23954"/>
    <w:rsid w:val="00BB5DFD"/>
    <w:rsid w:val="00CE0E53"/>
    <w:rsid w:val="00E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B5D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F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B5D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5D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DF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B5DFD"/>
  </w:style>
  <w:style w:type="character" w:customStyle="1" w:styleId="pun">
    <w:name w:val="pun"/>
    <w:basedOn w:val="DefaultParagraphFont"/>
    <w:rsid w:val="00BB5DFD"/>
  </w:style>
  <w:style w:type="character" w:customStyle="1" w:styleId="kwd">
    <w:name w:val="kwd"/>
    <w:basedOn w:val="DefaultParagraphFont"/>
    <w:rsid w:val="00BB5DFD"/>
  </w:style>
  <w:style w:type="character" w:customStyle="1" w:styleId="str">
    <w:name w:val="str"/>
    <w:basedOn w:val="DefaultParagraphFont"/>
    <w:rsid w:val="00BB5DFD"/>
  </w:style>
  <w:style w:type="character" w:customStyle="1" w:styleId="typ">
    <w:name w:val="typ"/>
    <w:basedOn w:val="DefaultParagraphFont"/>
    <w:rsid w:val="00BB5DFD"/>
  </w:style>
  <w:style w:type="character" w:styleId="Strong">
    <w:name w:val="Strong"/>
    <w:basedOn w:val="DefaultParagraphFont"/>
    <w:uiPriority w:val="22"/>
    <w:qFormat/>
    <w:rsid w:val="00BB5DFD"/>
    <w:rPr>
      <w:b/>
      <w:bCs/>
    </w:rPr>
  </w:style>
  <w:style w:type="character" w:customStyle="1" w:styleId="lit">
    <w:name w:val="lit"/>
    <w:basedOn w:val="DefaultParagraphFont"/>
    <w:rsid w:val="00BB5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B5D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F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B5D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5D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DF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B5DFD"/>
  </w:style>
  <w:style w:type="character" w:customStyle="1" w:styleId="pun">
    <w:name w:val="pun"/>
    <w:basedOn w:val="DefaultParagraphFont"/>
    <w:rsid w:val="00BB5DFD"/>
  </w:style>
  <w:style w:type="character" w:customStyle="1" w:styleId="kwd">
    <w:name w:val="kwd"/>
    <w:basedOn w:val="DefaultParagraphFont"/>
    <w:rsid w:val="00BB5DFD"/>
  </w:style>
  <w:style w:type="character" w:customStyle="1" w:styleId="str">
    <w:name w:val="str"/>
    <w:basedOn w:val="DefaultParagraphFont"/>
    <w:rsid w:val="00BB5DFD"/>
  </w:style>
  <w:style w:type="character" w:customStyle="1" w:styleId="typ">
    <w:name w:val="typ"/>
    <w:basedOn w:val="DefaultParagraphFont"/>
    <w:rsid w:val="00BB5DFD"/>
  </w:style>
  <w:style w:type="character" w:styleId="Strong">
    <w:name w:val="Strong"/>
    <w:basedOn w:val="DefaultParagraphFont"/>
    <w:uiPriority w:val="22"/>
    <w:qFormat/>
    <w:rsid w:val="00BB5DFD"/>
    <w:rPr>
      <w:b/>
      <w:bCs/>
    </w:rPr>
  </w:style>
  <w:style w:type="character" w:customStyle="1" w:styleId="lit">
    <w:name w:val="lit"/>
    <w:basedOn w:val="DefaultParagraphFont"/>
    <w:rsid w:val="00BB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915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619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2018-11-15T11:29:00Z</dcterms:created>
  <dcterms:modified xsi:type="dcterms:W3CDTF">2018-11-15T11:32:00Z</dcterms:modified>
</cp:coreProperties>
</file>