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¿Cómo afrontar la práctica de Distribuidos?</w:t>
      </w:r>
    </w:p>
    <w:p>
      <w:pPr>
        <w:pStyle w:val="Subtitle"/>
      </w:pPr>
      <w:r>
        <w:t xml:space="preserve">Sin pegarse un tiro ni pegarselo a nadie. Documento en redacción, revisa última versión.</w:t>
      </w:r>
    </w:p>
    <w:p>
      <w:pPr>
        <w:pStyle w:val="Author"/>
      </w:pPr>
      <w:r>
        <w:t xml:space="preserve">Gonzalo</w:t>
      </w:r>
    </w:p>
    <w:p>
      <w:pPr>
        <w:pStyle w:val="Date"/>
      </w:pPr>
      <w:r>
        <w:t xml:space="preserve">Marzo 2026</w:t>
      </w:r>
    </w:p>
    <w:bookmarkStart w:id="9" w:name="documentación"/>
    <w:p>
      <w:pPr>
        <w:pStyle w:val="Heading2"/>
      </w:pPr>
      <w:r>
        <w:t xml:space="preserve">Documentación</w:t>
      </w:r>
    </w:p>
    <w:p>
      <w:pPr>
        <w:pStyle w:val="Compact"/>
        <w:numPr>
          <w:ilvl w:val="0"/>
          <w:numId w:val="1001"/>
        </w:numPr>
      </w:pPr>
      <w:r>
        <w:t xml:space="preserve">Estas diapositivas: https://ggelado.github.io/diaposDistribuidos/diapos.pdf</w:t>
      </w:r>
    </w:p>
    <w:p>
      <w:pPr>
        <w:pStyle w:val="Compact"/>
        <w:numPr>
          <w:ilvl w:val="0"/>
          <w:numId w:val="1001"/>
        </w:numPr>
      </w:pPr>
      <w:r>
        <w:t xml:space="preserve">En documento para leer: https://ggelado.github.io/diaposDistribuidos/documento.docx</w:t>
      </w:r>
    </w:p>
    <w:p>
      <w:pPr>
        <w:pStyle w:val="FirstParagraph"/>
      </w:pPr>
      <w:r>
        <w:t xml:space="preserve">Este documento está en redacción, cada cambio actualiza los ficheros en esos enlaces.</w:t>
      </w:r>
    </w:p>
    <w:p>
      <w:pPr>
        <w:pStyle w:val="BodyText"/>
      </w:pPr>
      <w:r>
        <w:t xml:space="preserve">Consulta regularmente la última versión en esos enlaces.</w:t>
      </w:r>
    </w:p>
    <w:bookmarkEnd w:id="9"/>
    <w:bookmarkStart w:id="13" w:name="introducción"/>
    <w:p>
      <w:pPr>
        <w:pStyle w:val="Heading1"/>
      </w:pPr>
      <w:r>
        <w:t xml:space="preserve">Introducción</w:t>
      </w:r>
    </w:p>
    <w:bookmarkStart w:id="10" w:name="de-qué-va-esto"/>
    <w:p>
      <w:pPr>
        <w:pStyle w:val="Heading2"/>
      </w:pPr>
      <w:r>
        <w:t xml:space="preserve">¿De qué va esto?</w:t>
      </w:r>
    </w:p>
    <w:p>
      <w:pPr>
        <w:pStyle w:val="FirstParagraph"/>
      </w:pPr>
      <w:r>
        <w:t xml:space="preserve">Va de que los 4 nodos de triqui (p.ej.) hablen entre ellos, se manden ficheritos, mensajitos y demás, pero que ninguno sea un servidor,</w:t>
      </w:r>
      <w:r>
        <w:t xml:space="preserve"> </w:t>
      </w:r>
      <w:r>
        <w:rPr>
          <w:b/>
          <w:bCs/>
        </w:rPr>
        <w:t xml:space="preserve">TODOS SON SERVIDORES Y CLIENTES</w:t>
      </w:r>
      <w:r>
        <w:t xml:space="preserve">.</w:t>
      </w:r>
    </w:p>
    <w:p>
      <w:pPr>
        <w:pStyle w:val="BodyText"/>
      </w:pPr>
      <w:r>
        <w:t xml:space="preserve">Eso es el P2P (lo que se hacía hace años con los torrents ilegales).</w:t>
      </w:r>
    </w:p>
    <w:p>
      <w:pPr>
        <w:pStyle w:val="BodyText"/>
      </w:pPr>
      <w:r>
        <w:t xml:space="preserve">Ya lo iremos definiendo sobre la marcha.</w:t>
      </w:r>
    </w:p>
    <w:bookmarkEnd w:id="10"/>
    <w:bookmarkStart w:id="11" w:name="qué-necesito"/>
    <w:p>
      <w:pPr>
        <w:pStyle w:val="Heading2"/>
      </w:pPr>
      <w:r>
        <w:t xml:space="preserve">¿Qué necesito?</w:t>
      </w:r>
    </w:p>
    <w:p>
      <w:pPr>
        <w:numPr>
          <w:ilvl w:val="0"/>
          <w:numId w:val="1002"/>
        </w:numPr>
      </w:pPr>
      <w:r>
        <w:t xml:space="preserve">Entorno linux:</w:t>
      </w:r>
    </w:p>
    <w:p>
      <w:pPr>
        <w:numPr>
          <w:ilvl w:val="1"/>
          <w:numId w:val="1003"/>
        </w:numPr>
      </w:pPr>
      <w:r>
        <w:t xml:space="preserve">WSL</w:t>
      </w:r>
    </w:p>
    <w:p>
      <w:pPr>
        <w:numPr>
          <w:ilvl w:val="1"/>
          <w:numId w:val="1003"/>
        </w:numPr>
      </w:pPr>
      <w:r>
        <w:t xml:space="preserve">Máquina Virtual</w:t>
      </w:r>
    </w:p>
    <w:p>
      <w:pPr>
        <w:numPr>
          <w:ilvl w:val="1"/>
          <w:numId w:val="1003"/>
        </w:numPr>
      </w:pPr>
      <w:r>
        <w:t xml:space="preserve">Linux nativo</w:t>
      </w:r>
    </w:p>
    <w:p>
      <w:pPr>
        <w:numPr>
          <w:ilvl w:val="1"/>
          <w:numId w:val="1003"/>
        </w:numPr>
      </w:pPr>
      <w:r>
        <w:t xml:space="preserve">¿Triqui? ¿Escritorios virtuales? (si tu paciencia y cordura lo permiten)</w:t>
      </w:r>
    </w:p>
    <w:p>
      <w:pPr>
        <w:numPr>
          <w:ilvl w:val="0"/>
          <w:numId w:val="1002"/>
        </w:numPr>
      </w:pPr>
      <w:r>
        <w:t xml:space="preserve">Conexión con triqui</w:t>
      </w:r>
    </w:p>
    <w:p>
      <w:pPr>
        <w:numPr>
          <w:ilvl w:val="0"/>
          <w:numId w:val="1002"/>
        </w:numPr>
      </w:pPr>
      <w:r>
        <w:t xml:space="preserve">Usar el Gestor de Entregas de Triqui (ya explicaré cómo funciona)</w:t>
      </w:r>
    </w:p>
    <w:bookmarkEnd w:id="11"/>
    <w:bookmarkStart w:id="12" w:name="empezamos"/>
    <w:p>
      <w:pPr>
        <w:pStyle w:val="Heading2"/>
      </w:pPr>
      <w:r>
        <w:t xml:space="preserve">¿Empezamos?</w:t>
      </w:r>
    </w:p>
    <w:p>
      <w:pPr>
        <w:numPr>
          <w:ilvl w:val="0"/>
          <w:numId w:val="1004"/>
        </w:numPr>
      </w:pPr>
      <w:r>
        <w:t xml:space="preserve">Coge un editor cómodo (vas a dedicarle un ratito)</w:t>
      </w:r>
    </w:p>
    <w:p>
      <w:pPr>
        <w:numPr>
          <w:ilvl w:val="1"/>
          <w:numId w:val="1005"/>
        </w:numPr>
      </w:pPr>
      <w:r>
        <w:t xml:space="preserve">VSCode</w:t>
      </w:r>
    </w:p>
    <w:p>
      <w:pPr>
        <w:numPr>
          <w:ilvl w:val="1"/>
          <w:numId w:val="1005"/>
        </w:numPr>
      </w:pPr>
      <w:r>
        <w:t xml:space="preserve">CLion</w:t>
      </w:r>
    </w:p>
    <w:p>
      <w:pPr>
        <w:numPr>
          <w:ilvl w:val="1"/>
          <w:numId w:val="1005"/>
        </w:numPr>
      </w:pPr>
      <w:r>
        <w:t xml:space="preserve">¿Nano? ¿vi? ¿emacs?</w:t>
      </w:r>
    </w:p>
    <w:p>
      <w:pPr>
        <w:pStyle w:val="FirstParagraph"/>
      </w:pPr>
      <w:r>
        <w:t xml:space="preserve">2- Pon tu entorno de trabajo</w:t>
      </w:r>
    </w:p>
    <w:p>
      <w:pPr>
        <w:pStyle w:val="BodyText"/>
      </w:pPr>
      <w:r>
        <w:t xml:space="preserve">3- Enciende la VPN</w:t>
      </w:r>
    </w:p>
    <w:bookmarkEnd w:id="12"/>
    <w:bookmarkEnd w:id="13"/>
    <w:bookmarkStart w:id="20" w:name="arrancando"/>
    <w:p>
      <w:pPr>
        <w:pStyle w:val="Heading1"/>
      </w:pPr>
      <w:r>
        <w:t xml:space="preserve">Arrancando</w:t>
      </w:r>
    </w:p>
    <w:p>
      <w:pPr>
        <w:pStyle w:val="FirstParagraph"/>
      </w:pPr>
      <w:r>
        <w:t xml:space="preserve">Recuerda: Ya sabes que copiar texto de un PDF a una terminal puede hacer cosas raras.</w:t>
      </w:r>
    </w:p>
    <w:p>
      <w:pPr>
        <w:pStyle w:val="BodyText"/>
      </w:pPr>
      <w:r>
        <w:t xml:space="preserve">Saltos de línea que no debes poner, caracteres raros, comillas… Ten cuidado al copiar y revisa bien. En algunas diapositivas se divide el texto en 2 líneas para que no se corte, eso no significa que en tu terminal deban ser 2 líneas.</w:t>
      </w:r>
    </w:p>
    <w:bookmarkStart w:id="14" w:name="ficheros-de-trabajo"/>
    <w:p>
      <w:pPr>
        <w:pStyle w:val="Heading2"/>
      </w:pPr>
      <w:r>
        <w:t xml:space="preserve">Ficheros de Trabajo</w:t>
      </w:r>
    </w:p>
    <w:p>
      <w:pPr>
        <w:pStyle w:val="FirstParagraph"/>
      </w:pPr>
      <w:r>
        <w:t xml:space="preserve">Ejecuta en una terminal</w:t>
      </w:r>
    </w:p>
    <w:p>
      <w:pPr>
        <w:pStyle w:val="SourceCode"/>
      </w:pPr>
      <w:r>
        <w:rPr>
          <w:rStyle w:val="FunctionTok"/>
        </w:rPr>
        <w:t xml:space="preserve">wget</w:t>
      </w:r>
      <w:r>
        <w:rPr>
          <w:rStyle w:val="NormalTok"/>
        </w:rPr>
        <w:t xml:space="preserve"> https://laurel.datsi.fi.upm.es/_media/docencia/asignaturas</w:t>
      </w:r>
      <w:r>
        <w:br/>
      </w:r>
      <w:r>
        <w:rPr>
          <w:rStyle w:val="ExtensionTok"/>
        </w:rPr>
        <w:t xml:space="preserve">/sd/ring-2026.tgz</w:t>
      </w:r>
      <w:r>
        <w:br/>
      </w:r>
      <w:r>
        <w:rPr>
          <w:rStyle w:val="CommentTok"/>
        </w:rPr>
        <w:t xml:space="preserve"># 2 líneas para que no se corte</w:t>
      </w:r>
      <w:r>
        <w:br/>
      </w:r>
      <w:r>
        <w:rPr>
          <w:rStyle w:val="FunctionTok"/>
        </w:rPr>
        <w:t xml:space="preserve">tar</w:t>
      </w:r>
      <w:r>
        <w:rPr>
          <w:rStyle w:val="NormalTok"/>
        </w:rPr>
        <w:t xml:space="preserve"> xvfz ring-2026.tgz</w:t>
      </w:r>
      <w:r>
        <w:br/>
      </w:r>
      <w:r>
        <w:rPr>
          <w:rStyle w:val="BuiltInTok"/>
        </w:rPr>
        <w:t xml:space="preserve">cd</w:t>
      </w:r>
      <w:r>
        <w:rPr>
          <w:rStyle w:val="NormalTok"/>
        </w:rPr>
        <w:t xml:space="preserve"> DATSI/SSDD/ring.2026/src/</w:t>
      </w:r>
    </w:p>
    <w:p>
      <w:pPr>
        <w:pStyle w:val="FirstParagraph"/>
      </w:pPr>
      <w:r>
        <w:t xml:space="preserve">De una</w:t>
      </w:r>
    </w:p>
    <w:bookmarkEnd w:id="14"/>
    <w:bookmarkStart w:id="17" w:name="comunicación-con-triqui"/>
    <w:p>
      <w:pPr>
        <w:pStyle w:val="Heading2"/>
      </w:pPr>
      <w:r>
        <w:t xml:space="preserve">Comunicación con Triqui</w:t>
      </w:r>
    </w:p>
    <w:p>
      <w:pPr>
        <w:pStyle w:val="FirstParagraph"/>
      </w:pPr>
      <w:r>
        <w:t xml:space="preserve">Vas a pasar muchas veces ficheros de triqui a tu ordenador y viceversa, puedes hacer SCP todo el rato, pero vas a deprimirte.</w:t>
      </w:r>
    </w:p>
    <w:p>
      <w:pPr>
        <w:numPr>
          <w:ilvl w:val="0"/>
          <w:numId w:val="1006"/>
        </w:numPr>
      </w:pPr>
      <w:hyperlink r:id="rId15">
        <w:r>
          <w:rPr>
            <w:rStyle w:val="Hyperlink"/>
          </w:rPr>
          <w:t xml:space="preserve">Bitvise</w:t>
        </w:r>
      </w:hyperlink>
      <w:r>
        <w:t xml:space="preserve"> </w:t>
      </w:r>
      <w:r>
        <w:t xml:space="preserve">(Mi preferido para Windows)</w:t>
      </w:r>
    </w:p>
    <w:p>
      <w:pPr>
        <w:numPr>
          <w:ilvl w:val="0"/>
          <w:numId w:val="1006"/>
        </w:numPr>
      </w:pPr>
      <w:hyperlink r:id="rId16">
        <w:r>
          <w:rPr>
            <w:rStyle w:val="Hyperlink"/>
          </w:rPr>
          <w:t xml:space="preserve">Uso Ubuntu nativo</w:t>
        </w:r>
      </w:hyperlink>
    </w:p>
    <w:p>
      <w:pPr>
        <w:pStyle w:val="FirstParagraph"/>
      </w:pPr>
      <w:r>
        <w:t xml:space="preserve">O si no…</w:t>
      </w:r>
    </w:p>
    <w:p>
      <w:pPr>
        <w:pStyle w:val="SourceCode"/>
      </w:pPr>
      <w:r>
        <w:rPr>
          <w:rStyle w:val="FunctionTok"/>
        </w:rPr>
        <w:t xml:space="preserve">scp</w:t>
      </w:r>
      <w:r>
        <w:rPr>
          <w:rStyle w:val="NormalTok"/>
        </w:rPr>
        <w:t xml:space="preserve"> ficheroOrigen usuario@triqui.fi.upm.es:</w:t>
      </w:r>
      <w:r>
        <w:br/>
      </w:r>
      <w:r>
        <w:rPr>
          <w:rStyle w:val="ExtensionTok"/>
        </w:rPr>
        <w:t xml:space="preserve">~/DATSI/SSDD/ring.2026/src/</w:t>
      </w:r>
      <w:r>
        <w:br/>
      </w:r>
      <w:r>
        <w:br/>
      </w:r>
      <w:r>
        <w:rPr>
          <w:rStyle w:val="CommentTok"/>
        </w:rPr>
        <w:t xml:space="preserve"># 2 líneas para que no se corte</w:t>
      </w:r>
    </w:p>
    <w:p>
      <w:pPr>
        <w:pStyle w:val="FirstParagraph"/>
      </w:pPr>
      <w:r>
        <w:t xml:space="preserve">Usa esos programas, por favor, te salvan la vida.</w:t>
      </w:r>
    </w:p>
    <w:p>
      <w:pPr>
        <w:pStyle w:val="BodyText"/>
      </w:pPr>
      <w:r>
        <w:t xml:space="preserve">(Los nombres son enlaces, puedes hacer click en ellos)</w:t>
      </w:r>
    </w:p>
    <w:bookmarkEnd w:id="17"/>
    <w:bookmarkStart w:id="18" w:name="gestor-de-entregas"/>
    <w:p>
      <w:pPr>
        <w:pStyle w:val="Heading2"/>
      </w:pPr>
      <w:r>
        <w:t xml:space="preserve">Gestor de Entregas</w:t>
      </w:r>
    </w:p>
    <w:p>
      <w:pPr>
        <w:pStyle w:val="FirstParagraph"/>
      </w:pPr>
      <w:r>
        <w:t xml:space="preserve">Funciona igual que en SSOO:</w:t>
      </w:r>
    </w:p>
    <w:p>
      <w:pPr>
        <w:pStyle w:val="BodyText"/>
      </w:pPr>
      <w:r>
        <w:rPr>
          <w:b/>
          <w:bCs/>
        </w:rPr>
        <w:t xml:space="preserve">ADVERTENCIA</w:t>
      </w:r>
      <w:r>
        <w:t xml:space="preserve">: Por alguna razón el Gestor espera que los ficheros estén en</w:t>
      </w:r>
      <w:r>
        <w:t xml:space="preserve"> </w:t>
      </w:r>
      <w:r>
        <w:rPr>
          <w:rStyle w:val="VerbatimChar"/>
        </w:rPr>
        <w:t xml:space="preserve">~/DATSI/SSDD/ring.2026/</w:t>
      </w:r>
      <w:r>
        <w:t xml:space="preserve"> </w:t>
      </w:r>
      <w:r>
        <w:t xml:space="preserve">pero los profes han puesto el código de la plantilla en</w:t>
      </w:r>
      <w:r>
        <w:t xml:space="preserve"> </w:t>
      </w:r>
      <w:r>
        <w:rPr>
          <w:rStyle w:val="VerbatimChar"/>
        </w:rPr>
        <w:t xml:space="preserve">todoEso/src</w:t>
      </w:r>
      <w:r>
        <w:t xml:space="preserve">, por lo que</w:t>
      </w:r>
      <w:r>
        <w:t xml:space="preserve"> </w:t>
      </w:r>
      <w:r>
        <w:rPr>
          <w:b/>
          <w:bCs/>
        </w:rPr>
        <w:t xml:space="preserve">falla</w:t>
      </w:r>
      <w:r>
        <w:t xml:space="preserve">. Saca los ficheros de src y llévalos a esa carpeta.</w:t>
      </w:r>
    </w:p>
    <w:p>
      <w:pPr>
        <w:pStyle w:val="BodyText"/>
      </w:pPr>
      <w:r>
        <w:t xml:space="preserve">Con Bitvise y demás es sencilla la operación.</w:t>
      </w:r>
    </w:p>
    <w:bookmarkEnd w:id="18"/>
    <w:bookmarkStart w:id="19" w:name="gestor-de-entregas-2"/>
    <w:p>
      <w:pPr>
        <w:pStyle w:val="Heading2"/>
      </w:pPr>
      <w:r>
        <w:t xml:space="preserve">Gestor de Entregas (2)</w:t>
      </w:r>
    </w:p>
    <w:p>
      <w:pPr>
        <w:pStyle w:val="FirstParagraph"/>
      </w:pPr>
      <w:r>
        <w:t xml:space="preserve">Cada vez que queramos hacer una entrega:</w:t>
      </w:r>
    </w:p>
    <w:p>
      <w:pPr>
        <w:numPr>
          <w:ilvl w:val="0"/>
          <w:numId w:val="1007"/>
        </w:numPr>
      </w:pPr>
      <w:r>
        <w:t xml:space="preserve">Entrar en triqui</w:t>
      </w:r>
    </w:p>
    <w:p>
      <w:pPr>
        <w:numPr>
          <w:ilvl w:val="0"/>
          <w:numId w:val="1007"/>
        </w:numPr>
      </w:pPr>
      <w:r>
        <w:t xml:space="preserve">Poner</w:t>
      </w:r>
      <w:r>
        <w:t xml:space="preserve"> </w:t>
      </w:r>
      <w:r>
        <w:rPr>
          <w:b/>
          <w:bCs/>
        </w:rPr>
        <w:t xml:space="preserve">DONDE SEA</w:t>
      </w:r>
      <w:r>
        <w:t xml:space="preserve"> </w:t>
      </w:r>
      <w:r>
        <w:t xml:space="preserve">(en una terminal):</w:t>
      </w:r>
      <w:r>
        <w:t xml:space="preserve"> </w:t>
      </w:r>
      <w:r>
        <w:rPr>
          <w:rStyle w:val="VerbatimChar"/>
        </w:rPr>
        <w:t xml:space="preserve">entrega.sd ring.2026</w:t>
      </w:r>
    </w:p>
    <w:p>
      <w:pPr>
        <w:numPr>
          <w:ilvl w:val="0"/>
          <w:numId w:val="1007"/>
        </w:numPr>
      </w:pPr>
      <w:r>
        <w:t xml:space="preserve">Introducir el número de matrícula cuando se solicite</w:t>
      </w:r>
    </w:p>
    <w:p>
      <w:pPr>
        <w:numPr>
          <w:ilvl w:val="0"/>
          <w:numId w:val="1007"/>
        </w:numPr>
      </w:pPr>
      <w:r>
        <w:t xml:space="preserve">El corrector corre cada 3h y manda un correo</w:t>
      </w:r>
    </w:p>
    <w:bookmarkEnd w:id="19"/>
    <w:bookmarkEnd w:id="20"/>
    <w:bookmarkStart w:id="25" w:name="a-picar-código"/>
    <w:p>
      <w:pPr>
        <w:pStyle w:val="Heading1"/>
      </w:pPr>
      <w:r>
        <w:t xml:space="preserve">A picar código</w:t>
      </w:r>
    </w:p>
    <w:bookmarkStart w:id="21" w:name="dónde-se-toca"/>
    <w:p>
      <w:pPr>
        <w:pStyle w:val="Heading2"/>
      </w:pPr>
      <w:r>
        <w:t xml:space="preserve">¿Dónde se toca?</w:t>
      </w:r>
    </w:p>
    <w:p>
      <w:pPr>
        <w:numPr>
          <w:ilvl w:val="0"/>
          <w:numId w:val="1008"/>
        </w:numPr>
      </w:pPr>
      <w:r>
        <w:t xml:space="preserve">ring_cln.c</w:t>
      </w:r>
    </w:p>
    <w:p>
      <w:pPr>
        <w:numPr>
          <w:ilvl w:val="0"/>
          <w:numId w:val="1008"/>
        </w:numPr>
      </w:pPr>
      <w:r>
        <w:t xml:space="preserve">ring_srv.c</w:t>
      </w:r>
    </w:p>
    <w:p>
      <w:pPr>
        <w:numPr>
          <w:ilvl w:val="0"/>
          <w:numId w:val="1008"/>
        </w:numPr>
      </w:pPr>
      <w:r>
        <w:t xml:space="preserve">common.c</w:t>
      </w:r>
    </w:p>
    <w:p>
      <w:pPr>
        <w:numPr>
          <w:ilvl w:val="0"/>
          <w:numId w:val="1008"/>
        </w:numPr>
      </w:pPr>
      <w:r>
        <w:t xml:space="preserve">include/common.h</w:t>
      </w:r>
    </w:p>
    <w:p>
      <w:pPr>
        <w:pStyle w:val="FirstParagraph"/>
      </w:pPr>
      <w:r>
        <w:t xml:space="preserve">Y ya está, el resto de ficheros se miran pero no se tocan.</w:t>
      </w:r>
    </w:p>
    <w:bookmarkEnd w:id="21"/>
    <w:bookmarkStart w:id="22" w:name="cómo-empiezo"/>
    <w:p>
      <w:pPr>
        <w:pStyle w:val="Heading2"/>
      </w:pPr>
      <w:r>
        <w:t xml:space="preserve">¿Cómo empiezo?</w:t>
      </w:r>
    </w:p>
    <w:p>
      <w:pPr>
        <w:pStyle w:val="FirstParagraph"/>
      </w:pPr>
      <w:r>
        <w:t xml:space="preserve">Pues por el principio.</w:t>
      </w:r>
    </w:p>
    <w:p>
      <w:pPr>
        <w:pStyle w:val="BodyText"/>
      </w:pPr>
      <w:r>
        <w:t xml:space="preserve">No empieces a leerte todo el enunciado, vamos por partes:</w:t>
      </w:r>
    </w:p>
    <w:bookmarkEnd w:id="22"/>
    <w:bookmarkStart w:id="23" w:name="X8b82e250316143d24b427e8ec6631fe3ebb8aec"/>
    <w:p>
      <w:pPr>
        <w:pStyle w:val="Heading2"/>
      </w:pPr>
      <w:r>
        <w:t xml:space="preserve">Esquema básico de conexión (esto hay que tatuarselo)</w:t>
      </w:r>
    </w:p>
    <w:p>
      <w:pPr>
        <w:pStyle w:val="SourceCode"/>
      </w:pPr>
      <w:r>
        <w:rPr>
          <w:rStyle w:val="CommentTok"/>
        </w:rPr>
        <w:t xml:space="preserve">/* CLIENTE */</w:t>
      </w:r>
      <w:r>
        <w:br/>
      </w:r>
      <w:r>
        <w:br/>
      </w:r>
      <w:r>
        <w:rPr>
          <w:rStyle w:val="CommentTok"/>
        </w:rPr>
        <w:t xml:space="preserve">// Conectamos con server</w:t>
      </w:r>
      <w:r>
        <w:br/>
      </w:r>
      <w:r>
        <w:rPr>
          <w:rStyle w:val="DataTypeTok"/>
        </w:rPr>
        <w:t xml:space="preserve">int</w:t>
      </w:r>
      <w:r>
        <w:rPr>
          <w:rStyle w:val="NormalTok"/>
        </w:rPr>
        <w:t xml:space="preserve"> s </w:t>
      </w:r>
      <w:r>
        <w:rPr>
          <w:rStyle w:val="OperatorTok"/>
        </w:rPr>
        <w:t xml:space="preserve">=</w:t>
      </w:r>
      <w:r>
        <w:rPr>
          <w:rStyle w:val="NormalTok"/>
        </w:rPr>
        <w:t xml:space="preserve"> create_socket_cln</w:t>
      </w:r>
      <w:r>
        <w:rPr>
          <w:rStyle w:val="OperatorTok"/>
        </w:rPr>
        <w:t xml:space="preserve">(</w:t>
      </w:r>
      <w:r>
        <w:rPr>
          <w:rStyle w:val="NormalTok"/>
        </w:rPr>
        <w:t xml:space="preserve">remote_ip</w:t>
      </w:r>
      <w:r>
        <w:rPr>
          <w:rStyle w:val="OperatorTok"/>
        </w:rPr>
        <w:t xml:space="preserve">,</w:t>
      </w:r>
      <w:r>
        <w:rPr>
          <w:rStyle w:val="NormalTok"/>
        </w:rPr>
        <w:t xml:space="preserve"> remote_port</w:t>
      </w:r>
      <w:r>
        <w:rPr>
          <w:rStyle w:val="OperatorTok"/>
        </w:rPr>
        <w:t xml:space="preserve">);</w:t>
      </w:r>
      <w:r>
        <w:br/>
      </w:r>
      <w:r>
        <w:br/>
      </w:r>
      <w:r>
        <w:rPr>
          <w:rStyle w:val="CommentTok"/>
        </w:rPr>
        <w:t xml:space="preserve">// Si hay error retornar algo que no sea cero</w:t>
      </w:r>
      <w:r>
        <w:br/>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ERROR</w:t>
      </w:r>
      <w:r>
        <w:rPr>
          <w:rStyle w:val="OperatorTok"/>
        </w:rPr>
        <w:t xml:space="preserve">;</w:t>
      </w:r>
      <w:r>
        <w:br/>
      </w:r>
      <w:r>
        <w:br/>
      </w:r>
      <w:r>
        <w:rPr>
          <w:rStyle w:val="DataTypeTok"/>
        </w:rPr>
        <w:t xml:space="preserve">char</w:t>
      </w:r>
      <w:r>
        <w:rPr>
          <w:rStyle w:val="NormalTok"/>
        </w:rPr>
        <w:t xml:space="preserve"> op_code </w:t>
      </w:r>
      <w:r>
        <w:rPr>
          <w:rStyle w:val="OperatorTok"/>
        </w:rPr>
        <w:t xml:space="preserve">=</w:t>
      </w:r>
      <w:r>
        <w:rPr>
          <w:rStyle w:val="NormalTok"/>
        </w:rPr>
        <w:t xml:space="preserve"> OPERACION</w:t>
      </w:r>
      <w:r>
        <w:rPr>
          <w:rStyle w:val="OperatorTok"/>
        </w:rPr>
        <w:t xml:space="preserve">;</w:t>
      </w:r>
      <w:r>
        <w:rPr>
          <w:rStyle w:val="NormalTok"/>
        </w:rPr>
        <w:t xml:space="preserve"> </w:t>
      </w:r>
      <w:r>
        <w:rPr>
          <w:rStyle w:val="CommentTok"/>
        </w:rPr>
        <w:t xml:space="preserve">// char, int...</w:t>
      </w:r>
      <w:r>
        <w:br/>
      </w:r>
      <w:r>
        <w:rPr>
          <w:rStyle w:val="ControlFlowTok"/>
        </w:rPr>
        <w:t xml:space="preserve">if</w:t>
      </w:r>
      <w:r>
        <w:rPr>
          <w:rStyle w:val="NormalTok"/>
        </w:rPr>
        <w:t xml:space="preserve"> </w:t>
      </w:r>
      <w:r>
        <w:rPr>
          <w:rStyle w:val="OperatorTok"/>
        </w:rPr>
        <w:t xml:space="preserve">(</w:t>
      </w:r>
      <w:r>
        <w:rPr>
          <w:rStyle w:val="NormalTok"/>
        </w:rPr>
        <w:t xml:space="preserve">send</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op_code</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char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char</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"mensaje_error"</w:t>
      </w:r>
      <w:r>
        <w:rPr>
          <w:rStyle w:val="OperatorTok"/>
        </w:rPr>
        <w:t xml:space="preserve">);</w:t>
      </w:r>
      <w:r>
        <w:br/>
      </w:r>
      <w:r>
        <w:rPr>
          <w:rStyle w:val="NormalTok"/>
        </w:rPr>
        <w:t xml:space="preserve">    close</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ControlFlowTok"/>
        </w:rPr>
        <w:t xml:space="preserve">return</w:t>
      </w:r>
      <w:r>
        <w:rPr>
          <w:rStyle w:val="NormalTok"/>
        </w:rPr>
        <w:t xml:space="preserve"> ERROR</w:t>
      </w:r>
      <w:r>
        <w:rPr>
          <w:rStyle w:val="OperatorTok"/>
        </w:rPr>
        <w:t xml:space="preserve">;</w:t>
      </w:r>
      <w:r>
        <w:br/>
      </w:r>
      <w:r>
        <w:rPr>
          <w:rStyle w:val="OperatorTok"/>
        </w:rPr>
        <w:t xml:space="preserve">}</w:t>
      </w:r>
      <w:r>
        <w:br/>
      </w:r>
      <w:r>
        <w:rPr>
          <w:rStyle w:val="CommentTok"/>
        </w:rPr>
        <w:t xml:space="preserve">// Después a enviar y recibir datos </w:t>
      </w:r>
      <w:r>
        <w:br/>
      </w:r>
      <w:r>
        <w:rPr>
          <w:rStyle w:val="CommentTok"/>
        </w:rPr>
        <w:t xml:space="preserve">// y demás con send y recv</w:t>
      </w:r>
    </w:p>
    <w:bookmarkEnd w:id="23"/>
    <w:bookmarkStart w:id="24" w:name="X58a6adc843b53512e7a874ac0beb49e728cc35a"/>
    <w:p>
      <w:pPr>
        <w:pStyle w:val="Heading2"/>
      </w:pPr>
      <w:r>
        <w:t xml:space="preserve">Esquema básico de servidor (lo mismo, grabarselo)</w:t>
      </w:r>
    </w:p>
    <w:p>
      <w:pPr>
        <w:pStyle w:val="SourceCode"/>
      </w:pPr>
      <w:r>
        <w:rPr>
          <w:rStyle w:val="ControlFlowTok"/>
        </w:rPr>
        <w:t xml:space="preserve">switch</w:t>
      </w:r>
      <w:r>
        <w:rPr>
          <w:rStyle w:val="NormalTok"/>
        </w:rPr>
        <w:t xml:space="preserve"> </w:t>
      </w:r>
      <w:r>
        <w:rPr>
          <w:rStyle w:val="OperatorTok"/>
        </w:rPr>
        <w:t xml:space="preserve">(</w:t>
      </w:r>
      <w:r>
        <w:rPr>
          <w:rStyle w:val="NormalTok"/>
        </w:rPr>
        <w:t xml:space="preserve">cod_operacion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EL_QUE_SEA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Tramito operacion</w:t>
      </w:r>
      <w:r>
        <w:br/>
      </w:r>
      <w:r>
        <w:rPr>
          <w:rStyle w:val="NormalTok"/>
        </w:rPr>
        <w:t xml:space="preserve">            </w:t>
      </w:r>
      <w:r>
        <w:rPr>
          <w:rStyle w:val="CommentTok"/>
        </w:rPr>
        <w:t xml:space="preserve">// Con recv recibo datos adicionales</w:t>
      </w:r>
      <w:r>
        <w:br/>
      </w:r>
      <w:r>
        <w:rPr>
          <w:rStyle w:val="NormalTok"/>
        </w:rPr>
        <w:t xml:space="preserve">            </w:t>
      </w:r>
      <w:r>
        <w:rPr>
          <w:rStyle w:val="CommentTok"/>
        </w:rPr>
        <w:t xml:space="preserve">// Con send envío respuestas</w:t>
      </w:r>
      <w:r>
        <w:br/>
      </w:r>
      <w:r>
        <w:rPr>
          <w:rStyle w:val="NormalTok"/>
        </w:rPr>
        <w:t xml:space="preserve">            </w:t>
      </w:r>
      <w:r>
        <w:rPr>
          <w:rStyle w:val="ControlFlowTok"/>
        </w:rPr>
        <w:t xml:space="preserve">break</w:t>
      </w:r>
      <w:r>
        <w:rPr>
          <w:rStyle w:val="OperatorTok"/>
        </w:rPr>
        <w:t xml:space="preserve">;</w:t>
      </w:r>
    </w:p>
    <w:bookmarkEnd w:id="24"/>
    <w:bookmarkEnd w:id="25"/>
    <w:bookmarkStart w:id="31" w:name="fase-1---paso-1"/>
    <w:p>
      <w:pPr>
        <w:pStyle w:val="Heading1"/>
      </w:pPr>
      <w:r>
        <w:t xml:space="preserve">Fase 1 - Paso 1</w:t>
      </w:r>
    </w:p>
    <w:bookmarkStart w:id="26" w:name="interfaces"/>
    <w:p>
      <w:pPr>
        <w:pStyle w:val="Heading2"/>
      </w:pPr>
      <w:r>
        <w:t xml:space="preserve">Interfaces</w:t>
      </w:r>
    </w:p>
    <w:p>
      <w:pPr>
        <w:pStyle w:val="SourceCode"/>
      </w:pPr>
      <w:r>
        <w:rPr>
          <w:rStyle w:val="CommentTok"/>
        </w:rPr>
        <w:t xml:space="preserve">// inicia el nodo añadiéndolo a la red P2P si ya está creada;</w:t>
      </w:r>
      <w:r>
        <w:br/>
      </w:r>
      <w:r>
        <w:rPr>
          <w:rStyle w:val="CommentTok"/>
        </w:rPr>
        <w:t xml:space="preserve">// los puertos e IPs deben estar en formato de red;</w:t>
      </w:r>
      <w:r>
        <w:br/>
      </w:r>
      <w:r>
        <w:rPr>
          <w:rStyle w:val="CommentTok"/>
        </w:rPr>
        <w:t xml:space="preserve">// debe devolver en el último parámetro el puerto reservado </w:t>
      </w:r>
      <w:r>
        <w:br/>
      </w:r>
      <w:r>
        <w:rPr>
          <w:rStyle w:val="CommentTok"/>
        </w:rPr>
        <w:t xml:space="preserve">// ¡¡¡OJO A ESTO ÚLTIMO!!!: en formato red;</w:t>
      </w:r>
      <w:r>
        <w:br/>
      </w:r>
      <w:r>
        <w:rPr>
          <w:rStyle w:val="CommentTok"/>
        </w:rPr>
        <w:t xml:space="preserve">// retorna 0 si OK y -1 si error</w:t>
      </w:r>
      <w:r>
        <w:br/>
      </w:r>
      <w:r>
        <w:rPr>
          <w:rStyle w:val="DataTypeTok"/>
        </w:rPr>
        <w:t xml:space="preserve">int</w:t>
      </w:r>
      <w:r>
        <w:rPr>
          <w:rStyle w:val="NormalTok"/>
        </w:rPr>
        <w:t xml:space="preserve"> ring_init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shared_dir</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local_ip</w:t>
      </w:r>
      <w:r>
        <w:rPr>
          <w:rStyle w:val="OperatorTok"/>
        </w:rPr>
        <w:t xml:space="preserve">,</w:t>
      </w:r>
      <w:r>
        <w:rPr>
          <w:rStyle w:val="NormalTok"/>
        </w:rPr>
        <w:t xml:space="preserve">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remote_ip</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remote_port</w:t>
      </w:r>
      <w:r>
        <w:rPr>
          <w:rStyle w:val="OperatorTok"/>
        </w:rPr>
        <w:t xml:space="preserve">,</w:t>
      </w:r>
      <w:r>
        <w:rPr>
          <w:rStyle w:val="NormalTok"/>
        </w:rPr>
        <w:t xml:space="preserve"> </w:t>
      </w:r>
      <w:r>
        <w:br/>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w:t>
      </w:r>
      <w:r>
        <w:rPr>
          <w:rStyle w:val="OperatorTok"/>
        </w:rPr>
        <w:t xml:space="preserve">*</w:t>
      </w:r>
      <w:r>
        <w:rPr>
          <w:rStyle w:val="NormalTok"/>
        </w:rPr>
        <w:t xml:space="preserve">alloc_port</w:t>
      </w:r>
      <w:r>
        <w:rPr>
          <w:rStyle w:val="OperatorTok"/>
        </w:rPr>
        <w:t xml:space="preserve">);</w:t>
      </w:r>
      <w:r>
        <w:br/>
      </w:r>
      <w:r>
        <w:br/>
      </w:r>
      <w:r>
        <w:rPr>
          <w:rStyle w:val="CommentTok"/>
        </w:rPr>
        <w:t xml:space="preserve">// función local que devuelve la IP y el puerto del nodo</w:t>
      </w:r>
      <w:r>
        <w:br/>
      </w:r>
      <w:r>
        <w:rPr>
          <w:rStyle w:val="DataTypeTok"/>
        </w:rPr>
        <w:t xml:space="preserve">int</w:t>
      </w:r>
      <w:r>
        <w:rPr>
          <w:rStyle w:val="NormalTok"/>
        </w:rPr>
        <w:t xml:space="preserve"> ring_self</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ip</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w:t>
      </w:r>
      <w:r>
        <w:rPr>
          <w:rStyle w:val="OperatorTok"/>
        </w:rPr>
        <w:t xml:space="preserve">*</w:t>
      </w:r>
      <w:r>
        <w:rPr>
          <w:rStyle w:val="NormalTok"/>
        </w:rPr>
        <w:t xml:space="preserve">port</w:t>
      </w:r>
      <w:r>
        <w:rPr>
          <w:rStyle w:val="OperatorTok"/>
        </w:rPr>
        <w:t xml:space="preserve">);</w:t>
      </w:r>
    </w:p>
    <w:bookmarkEnd w:id="26"/>
    <w:bookmarkStart w:id="27" w:name="desplegar-parte-servidora"/>
    <w:p>
      <w:pPr>
        <w:pStyle w:val="Heading2"/>
      </w:pPr>
      <w:r>
        <w:t xml:space="preserve">Desplegar parte servidora</w:t>
      </w:r>
    </w:p>
    <w:p>
      <w:pPr>
        <w:pStyle w:val="FirstParagraph"/>
      </w:pPr>
      <w:r>
        <w:t xml:space="preserve">Vamos con el fichero</w:t>
      </w:r>
      <w:r>
        <w:t xml:space="preserve"> </w:t>
      </w:r>
      <w:r>
        <w:rPr>
          <w:rStyle w:val="VerbatimChar"/>
        </w:rPr>
        <w:t xml:space="preserve">ring_cln.c</w:t>
      </w:r>
      <w:r>
        <w:t xml:space="preserve">.</w:t>
      </w:r>
    </w:p>
    <w:p>
      <w:pPr>
        <w:pStyle w:val="BodyText"/>
      </w:pPr>
      <w:r>
        <w:rPr>
          <w:b/>
          <w:bCs/>
        </w:rPr>
        <w:t xml:space="preserve">Objetivo</w:t>
      </w:r>
      <w:r>
        <w:t xml:space="preserve">:</w:t>
      </w:r>
    </w:p>
    <w:p>
      <w:pPr>
        <w:pStyle w:val="Compact"/>
        <w:numPr>
          <w:ilvl w:val="0"/>
          <w:numId w:val="1009"/>
        </w:numPr>
      </w:pPr>
      <w:r>
        <w:t xml:space="preserve">Debe guardar la información recibida en sus parámetros e implementarse la función ring_self a partir de ella.</w:t>
      </w:r>
    </w:p>
    <w:p>
      <w:pPr>
        <w:pStyle w:val="Compact"/>
        <w:numPr>
          <w:ilvl w:val="0"/>
          <w:numId w:val="1009"/>
        </w:numPr>
      </w:pPr>
      <w:r>
        <w:t xml:space="preserve">Debe crear el socket de servicio, para lo que puede usar la función create_socket_srv, tal como se hace en el ejemplo propuesto. Esa función devuelve el puerto seleccionado por el sistema operativo en formato de red, que, a su vez, debe ser devuelto por esta función.</w:t>
      </w:r>
    </w:p>
    <w:p>
      <w:pPr>
        <w:pStyle w:val="Compact"/>
        <w:numPr>
          <w:ilvl w:val="0"/>
          <w:numId w:val="1009"/>
        </w:numPr>
      </w:pPr>
      <w:r>
        <w:t xml:space="preserve">Debe crear el </w:t>
      </w:r>
      <w:r>
        <w:rPr>
          <w:i/>
          <w:iCs/>
        </w:rPr>
        <w:t xml:space="preserve">thread</w:t>
      </w:r>
      <w:r>
        <w:t xml:space="preserve"> de servicio que ejecutará la función server_thread de ring_srv.c pasándole como argumento el socket de servicio. Para ello, puede usar la función create_thread de common.c, que crea un </w:t>
      </w:r>
      <w:r>
        <w:rPr>
          <w:i/>
          <w:iCs/>
        </w:rPr>
        <w:t xml:space="preserve">thread</w:t>
      </w:r>
      <w:r>
        <w:t xml:space="preserve"> de tipo </w:t>
      </w:r>
      <w:r>
        <w:rPr>
          <w:i/>
          <w:iCs/>
        </w:rPr>
        <w:t xml:space="preserve">detached</w:t>
      </w:r>
      <w:r>
        <w:t xml:space="preserve">.</w:t>
      </w:r>
    </w:p>
    <w:bookmarkEnd w:id="27"/>
    <w:bookmarkStart w:id="28" w:name="qué-tenemos"/>
    <w:p>
      <w:pPr>
        <w:pStyle w:val="Heading2"/>
      </w:pPr>
      <w:r>
        <w:t xml:space="preserve">¿Qué tenemos?</w:t>
      </w:r>
    </w:p>
    <w:p>
      <w:pPr>
        <w:pStyle w:val="FirstParagraph"/>
      </w:pPr>
      <w:r>
        <w:t xml:space="preserve">Nos dan esto</w:t>
      </w:r>
    </w:p>
    <w:p>
      <w:pPr>
        <w:pStyle w:val="SourceCode"/>
      </w:pPr>
      <w:r>
        <w:rPr>
          <w:rStyle w:val="CommentTok"/>
        </w:rPr>
        <w:t xml:space="preserve">// inicia el nodo añadiéndolo a la red P2P si ya está creada;</w:t>
      </w:r>
      <w:r>
        <w:br/>
      </w:r>
      <w:r>
        <w:rPr>
          <w:rStyle w:val="CommentTok"/>
        </w:rPr>
        <w:t xml:space="preserve">// los puertos e IPs deben estar en formato de red;</w:t>
      </w:r>
      <w:r>
        <w:br/>
      </w:r>
      <w:r>
        <w:rPr>
          <w:rStyle w:val="CommentTok"/>
        </w:rPr>
        <w:t xml:space="preserve">// debe devolver en el último parámetro el puerto reservado en formato red;</w:t>
      </w:r>
      <w:r>
        <w:br/>
      </w:r>
      <w:r>
        <w:rPr>
          <w:rStyle w:val="CommentTok"/>
        </w:rPr>
        <w:t xml:space="preserve">// retorna 0 si OK y -1 si error</w:t>
      </w:r>
      <w:r>
        <w:br/>
      </w:r>
      <w:r>
        <w:rPr>
          <w:rStyle w:val="DataTypeTok"/>
        </w:rPr>
        <w:t xml:space="preserve">int</w:t>
      </w:r>
      <w:r>
        <w:rPr>
          <w:rStyle w:val="NormalTok"/>
        </w:rPr>
        <w:t xml:space="preserve"> ring_init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shrd_dir</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local_ip</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remote_ip</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remote_port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w:t>
      </w:r>
      <w:r>
        <w:rPr>
          <w:rStyle w:val="OperatorTok"/>
        </w:rPr>
        <w:t xml:space="preserve">*</w:t>
      </w:r>
      <w:r>
        <w:rPr>
          <w:rStyle w:val="NormalTok"/>
        </w:rPr>
        <w:t xml:space="preserve">alloc_port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initialize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ya está inicializada</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Hay params de</w:t>
      </w:r>
      <w:r>
        <w:t xml:space="preserve"> </w:t>
      </w:r>
      <w:r>
        <w:rPr>
          <w:b/>
          <w:bCs/>
        </w:rPr>
        <w:t xml:space="preserve">salida</w:t>
      </w:r>
      <w:r>
        <w:t xml:space="preserve"> </w:t>
      </w:r>
      <w:r>
        <w:t xml:space="preserve">(punteros):</w:t>
      </w:r>
    </w:p>
    <w:p>
      <w:pPr>
        <w:pStyle w:val="Compact"/>
        <w:numPr>
          <w:ilvl w:val="0"/>
          <w:numId w:val="1010"/>
        </w:numPr>
      </w:pPr>
      <w:r>
        <w:rPr>
          <w:rStyle w:val="VerbatimChar"/>
        </w:rPr>
        <w:t xml:space="preserve">unsigned short *alloc_port</w:t>
      </w:r>
      <w:r>
        <w:t xml:space="preserve"> </w:t>
      </w:r>
      <w:r>
        <w:t xml:space="preserve">es de</w:t>
      </w:r>
      <w:r>
        <w:t xml:space="preserve"> </w:t>
      </w:r>
      <w:r>
        <w:rPr>
          <w:b/>
          <w:bCs/>
        </w:rPr>
        <w:t xml:space="preserve">salida</w:t>
      </w:r>
    </w:p>
    <w:bookmarkEnd w:id="28"/>
    <w:bookmarkStart w:id="29" w:name="X6c23e6ade44cadf55f2f55b51430b4c746aa455"/>
    <w:p>
      <w:pPr>
        <w:pStyle w:val="Heading2"/>
      </w:pPr>
      <w:r>
        <w:t xml:space="preserve">Debe guardar la información recibida en sus parámetros</w:t>
      </w:r>
    </w:p>
    <w:p>
      <w:pPr>
        <w:pStyle w:val="FirstParagraph"/>
      </w:pPr>
      <w:r>
        <w:t xml:space="preserve">Pues vamos a hacer eso, eso es sencillo.</w:t>
      </w:r>
    </w:p>
    <w:p>
      <w:pPr>
        <w:pStyle w:val="BodyText"/>
      </w:pPr>
      <w:r>
        <w:t xml:space="preserve">Variable arriba y listo:</w:t>
      </w:r>
    </w:p>
    <w:p>
      <w:pPr>
        <w:pStyle w:val="SourceCode"/>
      </w:pPr>
      <w:r>
        <w:rPr>
          <w:rStyle w:val="NormalTok"/>
        </w:rPr>
        <w:t xml:space="preserve">shared_dir_copia </w:t>
      </w:r>
      <w:r>
        <w:rPr>
          <w:rStyle w:val="OperatorTok"/>
        </w:rPr>
        <w:t xml:space="preserve">=</w:t>
      </w:r>
      <w:r>
        <w:rPr>
          <w:rStyle w:val="NormalTok"/>
        </w:rPr>
        <w:t xml:space="preserve"> strdup</w:t>
      </w:r>
      <w:r>
        <w:rPr>
          <w:rStyle w:val="OperatorTok"/>
        </w:rPr>
        <w:t xml:space="preserve">(</w:t>
      </w:r>
      <w:r>
        <w:rPr>
          <w:rStyle w:val="NormalTok"/>
        </w:rPr>
        <w:t xml:space="preserve">shrd_dir</w:t>
      </w:r>
      <w:r>
        <w:rPr>
          <w:rStyle w:val="OperatorTok"/>
        </w:rPr>
        <w:t xml:space="preserve">);</w:t>
      </w:r>
      <w:r>
        <w:br/>
      </w:r>
      <w:r>
        <w:rPr>
          <w:rStyle w:val="NormalTok"/>
        </w:rPr>
        <w:t xml:space="preserve">ip_copia </w:t>
      </w:r>
      <w:r>
        <w:rPr>
          <w:rStyle w:val="OperatorTok"/>
        </w:rPr>
        <w:t xml:space="preserve">=</w:t>
      </w:r>
      <w:r>
        <w:rPr>
          <w:rStyle w:val="NormalTok"/>
        </w:rPr>
        <w:t xml:space="preserve"> local_ip</w:t>
      </w:r>
      <w:r>
        <w:rPr>
          <w:rStyle w:val="OperatorTok"/>
        </w:rPr>
        <w:t xml:space="preserve">;</w:t>
      </w:r>
    </w:p>
    <w:p>
      <w:pPr>
        <w:pStyle w:val="FirstParagraph"/>
      </w:pPr>
      <w:r>
        <w:rPr>
          <w:rStyle w:val="VerbatimChar"/>
        </w:rPr>
        <w:t xml:space="preserve">strdup</w:t>
      </w:r>
      <w:r>
        <w:t xml:space="preserve"> </w:t>
      </w:r>
      <w:r>
        <w:t xml:space="preserve">para copiar los</w:t>
      </w:r>
      <w:r>
        <w:t xml:space="preserve"> </w:t>
      </w:r>
      <w:r>
        <w:rPr>
          <w:i/>
          <w:iCs/>
        </w:rPr>
        <w:t xml:space="preserve">Strings</w:t>
      </w:r>
      <w:r>
        <w:t xml:space="preserve">.</w:t>
      </w:r>
    </w:p>
    <w:bookmarkEnd w:id="29"/>
    <w:bookmarkStart w:id="30" w:name="X25403706545e040894845d0914967e3da9cbdd7"/>
    <w:p>
      <w:pPr>
        <w:pStyle w:val="Heading2"/>
      </w:pPr>
      <w:r>
        <w:t xml:space="preserve">e implementarse la función </w:t>
      </w:r>
      <w:r>
        <w:rPr>
          <w:rStyle w:val="VerbatimChar"/>
        </w:rPr>
        <w:t xml:space="preserve">ring_self</w:t>
      </w:r>
      <w:r>
        <w:t xml:space="preserve"> a partir de ella.</w:t>
      </w:r>
    </w:p>
    <w:p>
      <w:pPr>
        <w:pStyle w:val="FirstParagraph"/>
      </w:pPr>
      <w:r>
        <w:rPr>
          <w:rStyle w:val="VerbatimChar"/>
        </w:rPr>
        <w:t xml:space="preserve">ring_self</w:t>
      </w:r>
      <w:r>
        <w:t xml:space="preserve"> </w:t>
      </w:r>
      <w:r>
        <w:t xml:space="preserve">devuelve los datos propios.</w:t>
      </w:r>
    </w:p>
    <w:p>
      <w:pPr>
        <w:pStyle w:val="SourceCode"/>
      </w:pPr>
      <w:r>
        <w:rPr>
          <w:rStyle w:val="DataTypeTok"/>
        </w:rPr>
        <w:t xml:space="preserve">int</w:t>
      </w:r>
      <w:r>
        <w:rPr>
          <w:rStyle w:val="NormalTok"/>
        </w:rPr>
        <w:t xml:space="preserve"> ring_self</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ip</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w:t>
      </w:r>
      <w:r>
        <w:rPr>
          <w:rStyle w:val="OperatorTok"/>
        </w:rPr>
        <w:t xml:space="preserve">*</w:t>
      </w:r>
      <w:r>
        <w:rPr>
          <w:rStyle w:val="NormalTok"/>
        </w:rPr>
        <w:t xml:space="preserve">port</w:t>
      </w:r>
      <w:r>
        <w:rPr>
          <w:rStyle w:val="OperatorTok"/>
        </w:rPr>
        <w:t xml:space="preserve">)</w:t>
      </w:r>
    </w:p>
    <w:p>
      <w:pPr>
        <w:pStyle w:val="FirstParagraph"/>
      </w:pPr>
      <w:r>
        <w:t xml:space="preserve">Son parámetros de salida (punteros), ya sabes cómo va</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is_initialized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no está inicializada</w:t>
      </w:r>
      <w:r>
        <w:br/>
      </w:r>
      <w:r>
        <w:rPr>
          <w:rStyle w:val="OperatorTok"/>
        </w:rPr>
        <w:t xml:space="preserve">*</w:t>
      </w:r>
      <w:r>
        <w:rPr>
          <w:rStyle w:val="NormalTok"/>
        </w:rPr>
        <w:t xml:space="preserve">ip </w:t>
      </w:r>
      <w:r>
        <w:rPr>
          <w:rStyle w:val="OperatorTok"/>
        </w:rPr>
        <w:t xml:space="preserve">=</w:t>
      </w:r>
      <w:r>
        <w:rPr>
          <w:rStyle w:val="NormalTok"/>
        </w:rPr>
        <w:t xml:space="preserve"> ip_copia</w:t>
      </w:r>
      <w:r>
        <w:rPr>
          <w:rStyle w:val="OperatorTok"/>
        </w:rPr>
        <w:t xml:space="preserve">;</w:t>
      </w:r>
      <w:r>
        <w:br/>
      </w:r>
      <w:r>
        <w:rPr>
          <w:rStyle w:val="CommentTok"/>
        </w:rPr>
        <w:t xml:space="preserve">// *port = port_copia; // ni caso, ya lo veremos</w:t>
      </w:r>
      <w:r>
        <w:br/>
      </w:r>
      <w:r>
        <w:rPr>
          <w:rStyle w:val="ControlFlowTok"/>
        </w:rPr>
        <w:t xml:space="preserve">return</w:t>
      </w:r>
      <w:r>
        <w:rPr>
          <w:rStyle w:val="NormalTok"/>
        </w:rPr>
        <w:t xml:space="preserve"> </w:t>
      </w:r>
      <w:r>
        <w:rPr>
          <w:rStyle w:val="DecValTok"/>
        </w:rPr>
        <w:t xml:space="preserve">0</w:t>
      </w:r>
      <w:r>
        <w:rPr>
          <w:rStyle w:val="OperatorTok"/>
        </w:rPr>
        <w:t xml:space="preserve">;</w:t>
      </w:r>
    </w:p>
    <w:p>
      <w:pPr>
        <w:pStyle w:val="FirstParagraph"/>
      </w:pPr>
      <w:r>
        <w:rPr>
          <w:b/>
          <w:bCs/>
        </w:rPr>
        <w:t xml:space="preserve">Recuerda</w:t>
      </w:r>
      <w:r>
        <w:t xml:space="preserve">: Self. Retornamos la PROPIA, no la remota.</w:t>
      </w:r>
    </w:p>
    <w:bookmarkEnd w:id="30"/>
    <w:bookmarkEnd w:id="31"/>
    <w:bookmarkStart w:id="41" w:name="primer-párrafo-superado"/>
    <w:p>
      <w:pPr>
        <w:pStyle w:val="Heading1"/>
      </w:pPr>
      <w:r>
        <w:t xml:space="preserve">Primer párrafo superado</w:t>
      </w:r>
    </w:p>
    <w:bookmarkStart w:id="32" w:name="Xa2dcee2ad87fe1b12f02c15f991b7971a153b2c"/>
    <w:p>
      <w:pPr>
        <w:pStyle w:val="Heading2"/>
      </w:pPr>
      <w:r>
        <w:t xml:space="preserve">Debe crear el socket de servicio, para lo que puede usar la función </w:t>
      </w:r>
      <w:r>
        <w:rPr>
          <w:b/>
          <w:bCs/>
        </w:rPr>
        <w:t xml:space="preserve">create_socket_srv</w:t>
      </w:r>
      <w:r>
        <w:t xml:space="preserve">, tal como se hace en el ejemplo propuesto.</w:t>
      </w:r>
    </w:p>
    <w:p>
      <w:pPr>
        <w:pStyle w:val="FirstParagraph"/>
      </w:pPr>
      <w:r>
        <w:t xml:space="preserve">¿Qué ejemplo?</w:t>
      </w:r>
    </w:p>
    <w:p>
      <w:pPr>
        <w:pStyle w:val="BodyText"/>
      </w:pPr>
      <w:r>
        <w:t xml:space="preserve">Pues este</w:t>
      </w:r>
    </w:p>
    <w:p>
      <w:pPr>
        <w:pStyle w:val="SourceCode"/>
      </w:pP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w:t>
      </w:r>
      <w:r>
        <w:rPr>
          <w:rStyle w:val="OperatorTok"/>
        </w:rPr>
        <w:t xml:space="preserve">,</w:t>
      </w:r>
      <w:r>
        <w:rPr>
          <w:rStyle w:val="NormalTok"/>
        </w:rPr>
        <w:t xml:space="preserve"> s_conec</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addr_size</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port</w:t>
      </w:r>
      <w:r>
        <w:rPr>
          <w:rStyle w:val="OperatorTok"/>
        </w:rPr>
        <w:t xml:space="preserve">;</w:t>
      </w:r>
      <w:r>
        <w:br/>
      </w:r>
      <w:r>
        <w:rPr>
          <w:rStyle w:val="NormalTok"/>
        </w:rPr>
        <w:t xml:space="preserve">    </w:t>
      </w:r>
      <w:r>
        <w:rPr>
          <w:rStyle w:val="KeywordTok"/>
        </w:rPr>
        <w:t xml:space="preserve">struct</w:t>
      </w:r>
      <w:r>
        <w:rPr>
          <w:rStyle w:val="NormalTok"/>
        </w:rPr>
        <w:t xml:space="preserve"> sockaddr_in clnt_addr</w:t>
      </w:r>
      <w:r>
        <w:rPr>
          <w:rStyle w:val="OperatorTok"/>
        </w:rPr>
        <w:t xml:space="preserve">;</w:t>
      </w:r>
      <w:r>
        <w:br/>
      </w:r>
      <w:r>
        <w:br/>
      </w:r>
      <w:r>
        <w:rPr>
          <w:rStyle w:val="NormalTok"/>
        </w:rPr>
        <w:t xml:space="preserve">    </w:t>
      </w:r>
      <w:r>
        <w:rPr>
          <w:rStyle w:val="CommentTok"/>
        </w:rPr>
        <w:t xml:space="preserve">// inicializa el socket y lo prepara para aceptar conexiones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create_socket_srv</w:t>
      </w:r>
      <w:r>
        <w:rPr>
          <w:rStyle w:val="OperatorTok"/>
        </w:rPr>
        <w:t xml:space="preserve">(&amp;</w:t>
      </w:r>
      <w:r>
        <w:rPr>
          <w:rStyle w:val="NormalTok"/>
        </w:rPr>
        <w:t xml:space="preserve">port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printf</w:t>
      </w:r>
      <w:r>
        <w:rPr>
          <w:rStyle w:val="OperatorTok"/>
        </w:rPr>
        <w:t xml:space="preserve">(</w:t>
      </w:r>
      <w:r>
        <w:rPr>
          <w:rStyle w:val="StringTok"/>
        </w:rPr>
        <w:t xml:space="preserve">"Reservado el puerto </w:t>
      </w:r>
      <w:r>
        <w:rPr>
          <w:rStyle w:val="SpecialCharTok"/>
        </w:rPr>
        <w:t xml:space="preserve">%d\n</w:t>
      </w:r>
      <w:r>
        <w:rPr>
          <w:rStyle w:val="StringTok"/>
        </w:rPr>
        <w:t xml:space="preserve">"</w:t>
      </w:r>
      <w:r>
        <w:rPr>
          <w:rStyle w:val="OperatorTok"/>
        </w:rPr>
        <w:t xml:space="preserve">,</w:t>
      </w:r>
      <w:r>
        <w:rPr>
          <w:rStyle w:val="NormalTok"/>
        </w:rPr>
        <w:t xml:space="preserve"> ntohs</w:t>
      </w:r>
      <w:r>
        <w:rPr>
          <w:rStyle w:val="OperatorTok"/>
        </w:rPr>
        <w:t xml:space="preserve">(</w:t>
      </w:r>
      <w:r>
        <w:rPr>
          <w:rStyle w:val="NormalTok"/>
        </w:rPr>
        <w:t xml:space="preserve">port</w:t>
      </w:r>
      <w:r>
        <w:rPr>
          <w:rStyle w:val="OperatorTok"/>
        </w:rPr>
        <w:t xml:space="preserve">));</w:t>
      </w:r>
    </w:p>
    <w:p>
      <w:pPr>
        <w:pStyle w:val="FirstParagraph"/>
      </w:pPr>
      <w:r>
        <w:t xml:space="preserve">Ejemplo:</w:t>
      </w:r>
      <w:r>
        <w:t xml:space="preserve"> </w:t>
      </w:r>
      <w:r>
        <w:rPr>
          <w:rStyle w:val="VerbatimChar"/>
        </w:rPr>
        <w:t xml:space="preserve">server.c</w:t>
      </w:r>
    </w:p>
    <w:bookmarkEnd w:id="32"/>
    <w:bookmarkStart w:id="33" w:name="vamos-con-ello-a-copiar-sin-piedad"/>
    <w:p>
      <w:pPr>
        <w:pStyle w:val="Heading2"/>
      </w:pPr>
      <w:r>
        <w:t xml:space="preserve">Vamos con ello, a copiar sin piedad</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create_socket_srv</w:t>
      </w:r>
      <w:r>
        <w:rPr>
          <w:rStyle w:val="OperatorTok"/>
        </w:rPr>
        <w:t xml:space="preserve">(&amp;</w:t>
      </w:r>
      <w:r>
        <w:rPr>
          <w:rStyle w:val="NormalTok"/>
        </w:rPr>
        <w:t xml:space="preserve">port_copia</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p>
    <w:p>
      <w:pPr>
        <w:pStyle w:val="FirstParagraph"/>
      </w:pPr>
      <w:r>
        <w:t xml:space="preserve">(por cierto, ya tenemos el valor de retorno de</w:t>
      </w:r>
      <w:r>
        <w:t xml:space="preserve"> </w:t>
      </w:r>
      <w:r>
        <w:rPr>
          <w:rStyle w:val="VerbatimChar"/>
        </w:rPr>
        <w:t xml:space="preserve">*alloc_port</w:t>
      </w:r>
      <w:r>
        <w:t xml:space="preserve">)</w:t>
      </w:r>
    </w:p>
    <w:p>
      <w:pPr>
        <w:pStyle w:val="BodyText"/>
      </w:pPr>
      <w:r>
        <w:t xml:space="preserve">Ya podemos completar en ring_self</w:t>
      </w:r>
    </w:p>
    <w:p>
      <w:pPr>
        <w:pStyle w:val="BodyText"/>
      </w:pPr>
      <w:r>
        <w:t xml:space="preserve">(además, recuerda que tienes que guardar ese puerto en alguna variable)</w:t>
      </w:r>
    </w:p>
    <w:bookmarkEnd w:id="33"/>
    <w:bookmarkStart w:id="34" w:name="Xa35cf3ade46ff93a83fb966feeb3c4a7c3042ad"/>
    <w:p>
      <w:pPr>
        <w:pStyle w:val="Heading2"/>
      </w:pPr>
      <w:r>
        <w:t xml:space="preserve">Debe crear el </w:t>
      </w:r>
      <w:r>
        <w:rPr>
          <w:i/>
          <w:iCs/>
        </w:rPr>
        <w:t xml:space="preserve">thread</w:t>
      </w:r>
      <w:r>
        <w:t xml:space="preserve"> de servicio que ejecutará la función server_thread de ring_srv.c pasándole como argumento el socket de servicio. Para ello, puede usar la función create_thread de common.c, que crea un </w:t>
      </w:r>
      <w:r>
        <w:rPr>
          <w:i/>
          <w:iCs/>
        </w:rPr>
        <w:t xml:space="preserve">thread</w:t>
      </w:r>
      <w:r>
        <w:t xml:space="preserve"> de tipo </w:t>
      </w:r>
      <w:r>
        <w:rPr>
          <w:i/>
          <w:iCs/>
        </w:rPr>
        <w:t xml:space="preserve">detached</w:t>
      </w:r>
      <w:r>
        <w:t xml:space="preserve">.</w:t>
      </w:r>
    </w:p>
    <w:p>
      <w:pPr>
        <w:pStyle w:val="FirstParagraph"/>
      </w:pPr>
      <w:r>
        <w:t xml:space="preserve">¿Cómo? ¿Qué pone ahí?</w:t>
      </w:r>
    </w:p>
    <w:p>
      <w:pPr>
        <w:pStyle w:val="BodyText"/>
      </w:pPr>
      <w:r>
        <w:t xml:space="preserve">Poco a poco, no nos asustemos:</w:t>
      </w:r>
    </w:p>
    <w:p>
      <w:pPr>
        <w:pStyle w:val="BodyText"/>
      </w:pPr>
      <w:r>
        <w:t xml:space="preserve">Vamos a buscar el ejemplo ese que dice, a ver si vemos algo.</w:t>
      </w:r>
    </w:p>
    <w:p>
      <w:pPr>
        <w:pStyle w:val="BodyText"/>
      </w:pPr>
      <w:r>
        <w:t xml:space="preserve">Por cierto, ahí te lo dice pero… es en</w:t>
      </w:r>
      <w:r>
        <w:t xml:space="preserve"> </w:t>
      </w:r>
      <w:r>
        <w:rPr>
          <w:rStyle w:val="VerbatimChar"/>
        </w:rPr>
        <w:t xml:space="preserve">ring_srv.c</w:t>
      </w:r>
      <w:r>
        <w:t xml:space="preserve">.</w:t>
      </w:r>
    </w:p>
    <w:bookmarkEnd w:id="34"/>
    <w:bookmarkStart w:id="35" w:name="a-ver-el-ejemplito"/>
    <w:p>
      <w:pPr>
        <w:pStyle w:val="Heading2"/>
      </w:pPr>
      <w:r>
        <w:t xml:space="preserve">A ver el ejemplito</w:t>
      </w:r>
    </w:p>
    <w:p>
      <w:pPr>
        <w:pStyle w:val="SourceCode"/>
      </w:pPr>
      <w:r>
        <w:rPr>
          <w:rStyle w:val="ControlFlowTok"/>
        </w:rPr>
        <w:t xml:space="preserve">while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addr_size</w:t>
      </w:r>
      <w:r>
        <w:rPr>
          <w:rStyle w:val="OperatorTok"/>
        </w:rPr>
        <w:t xml:space="preserve">=</w:t>
      </w:r>
      <w:r>
        <w:rPr>
          <w:rStyle w:val="KeywordTok"/>
        </w:rPr>
        <w:t xml:space="preserve">sizeof</w:t>
      </w:r>
      <w:r>
        <w:rPr>
          <w:rStyle w:val="OperatorTok"/>
        </w:rPr>
        <w:t xml:space="preserve">(</w:t>
      </w:r>
      <w:r>
        <w:rPr>
          <w:rStyle w:val="NormalTok"/>
        </w:rPr>
        <w:t xml:space="preserve">clnt_addr</w:t>
      </w:r>
      <w:r>
        <w:rPr>
          <w:rStyle w:val="OperatorTok"/>
        </w:rPr>
        <w:t xml:space="preserve">);</w:t>
      </w:r>
      <w:r>
        <w:br/>
      </w:r>
      <w:r>
        <w:rPr>
          <w:rStyle w:val="NormalTok"/>
        </w:rPr>
        <w:t xml:space="preserve">    </w:t>
      </w:r>
      <w:r>
        <w:rPr>
          <w:rStyle w:val="CommentTok"/>
        </w:rPr>
        <w:t xml:space="preserve">// acepta la conexión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s_conec</w:t>
      </w:r>
      <w:r>
        <w:rPr>
          <w:rStyle w:val="OperatorTok"/>
        </w:rPr>
        <w:t xml:space="preserve">=</w:t>
      </w:r>
      <w:r>
        <w:rPr>
          <w:rStyle w:val="NormalTok"/>
        </w:rPr>
        <w:t xml:space="preserve">accept</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clnt_addr</w:t>
      </w:r>
      <w:r>
        <w:rPr>
          <w:rStyle w:val="OperatorTok"/>
        </w:rPr>
        <w:t xml:space="preserve">,</w:t>
      </w:r>
      <w:r>
        <w:rPr>
          <w:rStyle w:val="NormalTok"/>
        </w:rPr>
        <w:t xml:space="preserve"> </w:t>
      </w:r>
      <w:r>
        <w:rPr>
          <w:rStyle w:val="OperatorTok"/>
        </w:rPr>
        <w:t xml:space="preserve">&amp;</w:t>
      </w:r>
      <w:r>
        <w:rPr>
          <w:rStyle w:val="NormalTok"/>
        </w:rPr>
        <w:t xml:space="preserve">addr_size</w:t>
      </w:r>
      <w:r>
        <w:rPr>
          <w:rStyle w:val="OperatorTok"/>
        </w:rPr>
        <w:t xml:space="preserve">))&lt;</w:t>
      </w:r>
      <w:r>
        <w:rPr>
          <w:rStyle w:val="DecValTok"/>
        </w:rPr>
        <w:t xml:space="preserve">0</w:t>
      </w:r>
      <w:r>
        <w:rPr>
          <w:rStyle w:val="OperatorTok"/>
        </w:rPr>
        <w:t xml:space="preserve">){</w:t>
      </w:r>
      <w:r>
        <w:br/>
      </w:r>
      <w:r>
        <w:rPr>
          <w:rStyle w:val="NormalTok"/>
        </w:rPr>
        <w:t xml:space="preserve">        perror</w:t>
      </w:r>
      <w:r>
        <w:rPr>
          <w:rStyle w:val="OperatorTok"/>
        </w:rPr>
        <w:t xml:space="preserve">(</w:t>
      </w:r>
      <w:r>
        <w:rPr>
          <w:rStyle w:val="StringTok"/>
        </w:rPr>
        <w:t xml:space="preserve">"error en accept"</w:t>
      </w:r>
      <w:r>
        <w:rPr>
          <w:rStyle w:val="OperatorTok"/>
        </w:rPr>
        <w:t xml:space="preserve">);</w:t>
      </w:r>
      <w:r>
        <w:rPr>
          <w:rStyle w:val="NormalTok"/>
        </w:rPr>
        <w:t xml:space="preserve"> close</w:t>
      </w:r>
      <w:r>
        <w:rPr>
          <w:rStyle w:val="OperatorTok"/>
        </w:rPr>
        <w:t xml:space="preserve">(</w:t>
      </w:r>
      <w:r>
        <w:rPr>
          <w:rStyle w:val="NormalTok"/>
        </w:rPr>
        <w:t xml:space="preserve">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"conectado cliente con ip </w:t>
      </w:r>
      <w:r>
        <w:rPr>
          <w:rStyle w:val="SpecialCharTok"/>
        </w:rPr>
        <w:t xml:space="preserve">%s</w:t>
      </w:r>
      <w:r>
        <w:rPr>
          <w:rStyle w:val="StringTok"/>
        </w:rPr>
        <w:t xml:space="preserve"> y puerto </w:t>
      </w:r>
      <w:r>
        <w:rPr>
          <w:rStyle w:val="SpecialCharTok"/>
        </w:rPr>
        <w:t xml:space="preserve">%u\n</w:t>
      </w:r>
      <w:r>
        <w:rPr>
          <w:rStyle w:val="StringTok"/>
        </w:rPr>
        <w:t xml:space="preserve">"</w:t>
      </w:r>
      <w:r>
        <w:rPr>
          <w:rStyle w:val="OperatorTok"/>
        </w:rPr>
        <w:t xml:space="preserve">,</w:t>
      </w:r>
      <w:r>
        <w:br/>
      </w:r>
      <w:r>
        <w:rPr>
          <w:rStyle w:val="NormalTok"/>
        </w:rPr>
        <w:t xml:space="preserve">            inet_ntoa</w:t>
      </w:r>
      <w:r>
        <w:rPr>
          <w:rStyle w:val="OperatorTok"/>
        </w:rPr>
        <w:t xml:space="preserve">(</w:t>
      </w:r>
      <w:r>
        <w:rPr>
          <w:rStyle w:val="NormalTok"/>
        </w:rPr>
        <w:t xml:space="preserve">clnt_addr</w:t>
      </w:r>
      <w:r>
        <w:rPr>
          <w:rStyle w:val="OperatorTok"/>
        </w:rPr>
        <w:t xml:space="preserve">.</w:t>
      </w:r>
      <w:r>
        <w:rPr>
          <w:rStyle w:val="NormalTok"/>
        </w:rPr>
        <w:t xml:space="preserve">sin_addr</w:t>
      </w:r>
      <w:r>
        <w:rPr>
          <w:rStyle w:val="OperatorTok"/>
        </w:rPr>
        <w:t xml:space="preserve">),</w:t>
      </w:r>
      <w:r>
        <w:rPr>
          <w:rStyle w:val="NormalTok"/>
        </w:rPr>
        <w:t xml:space="preserve"> ntohs</w:t>
      </w:r>
      <w:r>
        <w:rPr>
          <w:rStyle w:val="OperatorTok"/>
        </w:rPr>
        <w:t xml:space="preserve">(</w:t>
      </w:r>
      <w:r>
        <w:rPr>
          <w:rStyle w:val="NormalTok"/>
        </w:rPr>
        <w:t xml:space="preserve">clnt_addr</w:t>
      </w:r>
      <w:r>
        <w:rPr>
          <w:rStyle w:val="OperatorTok"/>
        </w:rPr>
        <w:t xml:space="preserve">.</w:t>
      </w:r>
      <w:r>
        <w:rPr>
          <w:rStyle w:val="NormalTok"/>
        </w:rPr>
        <w:t xml:space="preserve">sin_port</w:t>
      </w:r>
      <w:r>
        <w:rPr>
          <w:rStyle w:val="OperatorTok"/>
        </w:rPr>
        <w:t xml:space="preserve">));</w:t>
      </w:r>
      <w:r>
        <w:br/>
      </w:r>
      <w:r>
        <w:rPr>
          <w:rStyle w:val="NormalTok"/>
        </w:rPr>
        <w:t xml:space="preserve">    </w:t>
      </w:r>
      <w:r>
        <w:rPr>
          <w:rStyle w:val="CommentTok"/>
        </w:rPr>
        <w:t xml:space="preserve">// crea el thread de servicio pasándole el argumento por valor</w:t>
      </w:r>
      <w:r>
        <w:br/>
      </w:r>
      <w:r>
        <w:rPr>
          <w:rStyle w:val="NormalTok"/>
        </w:rPr>
        <w:t xml:space="preserve">    create_thread</w:t>
      </w:r>
      <w:r>
        <w:rPr>
          <w:rStyle w:val="OperatorTok"/>
        </w:rPr>
        <w:t xml:space="preserve">(</w:t>
      </w:r>
      <w:r>
        <w:rPr>
          <w:rStyle w:val="NormalTok"/>
        </w:rPr>
        <w:t xml:space="preserve">request_handler</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s_conec</w:t>
      </w:r>
      <w:r>
        <w:rPr>
          <w:rStyle w:val="OperatorTok"/>
        </w:rPr>
        <w:t xml:space="preserve">);</w:t>
      </w:r>
      <w:r>
        <w:br/>
      </w:r>
      <w:r>
        <w:rPr>
          <w:rStyle w:val="OperatorTok"/>
        </w:rPr>
        <w:t xml:space="preserve">}</w:t>
      </w:r>
      <w:r>
        <w:br/>
      </w:r>
      <w:r>
        <w:rPr>
          <w:rStyle w:val="NormalTok"/>
        </w:rPr>
        <w:t xml:space="preserve">close</w:t>
      </w:r>
      <w:r>
        <w:rPr>
          <w:rStyle w:val="OperatorTok"/>
        </w:rPr>
        <w:t xml:space="preserve">(</w:t>
      </w:r>
      <w:r>
        <w:rPr>
          <w:rStyle w:val="NormalTok"/>
        </w:rPr>
        <w:t xml:space="preserve">s</w:t>
      </w:r>
      <w:r>
        <w:rPr>
          <w:rStyle w:val="OperatorTok"/>
        </w:rPr>
        <w:t xml:space="preserve">);</w:t>
      </w:r>
      <w:r>
        <w:rPr>
          <w:rStyle w:val="NormalTok"/>
        </w:rPr>
        <w:t xml:space="preserve"> </w:t>
      </w:r>
      <w:r>
        <w:rPr>
          <w:rStyle w:val="CommentTok"/>
        </w:rPr>
        <w:t xml:space="preserve">// cierra el socket general</w:t>
      </w:r>
    </w:p>
    <w:p>
      <w:pPr>
        <w:pStyle w:val="FirstParagraph"/>
      </w:pPr>
      <w:r>
        <w:t xml:space="preserve">Pues ya sabes, A COPIAR SIN PIEDAD</w:t>
      </w:r>
    </w:p>
    <w:p>
      <w:pPr>
        <w:pStyle w:val="BodyText"/>
      </w:pPr>
      <w:r>
        <w:t xml:space="preserve">PD: Lo de formato de red se encargan</w:t>
      </w:r>
      <w:r>
        <w:t xml:space="preserve"> </w:t>
      </w:r>
      <w:r>
        <w:rPr>
          <w:rStyle w:val="VerbatimChar"/>
        </w:rPr>
        <w:t xml:space="preserve">inet_ntoa</w:t>
      </w:r>
      <w:r>
        <w:t xml:space="preserve"> </w:t>
      </w:r>
      <w:r>
        <w:t xml:space="preserve">y</w:t>
      </w:r>
      <w:r>
        <w:t xml:space="preserve"> </w:t>
      </w:r>
      <w:r>
        <w:rPr>
          <w:rStyle w:val="VerbatimChar"/>
        </w:rPr>
        <w:t xml:space="preserve">ntohs</w:t>
      </w:r>
      <w:r>
        <w:t xml:space="preserve"> </w:t>
      </w:r>
      <w:r>
        <w:t xml:space="preserve">(esto es de SSOO, pero no hace falta, tú copia y no preguntes).</w:t>
      </w:r>
    </w:p>
    <w:bookmarkEnd w:id="35"/>
    <w:bookmarkStart w:id="36" w:name="debe-crear-el-thread-de-servicio"/>
    <w:p>
      <w:pPr>
        <w:pStyle w:val="Heading2"/>
      </w:pPr>
      <w:r>
        <w:t xml:space="preserve">Debe crear el </w:t>
      </w:r>
      <w:r>
        <w:rPr>
          <w:i/>
          <w:iCs/>
        </w:rPr>
        <w:t xml:space="preserve">thread</w:t>
      </w:r>
      <w:r>
        <w:t xml:space="preserve"> de servicio</w:t>
      </w:r>
    </w:p>
    <w:p>
      <w:pPr>
        <w:pStyle w:val="SourceCode"/>
      </w:pPr>
      <w:r>
        <w:rPr>
          <w:rStyle w:val="NormalTok"/>
        </w:rPr>
        <w:t xml:space="preserve">create_thread</w:t>
      </w:r>
      <w:r>
        <w:rPr>
          <w:rStyle w:val="OperatorTok"/>
        </w:rPr>
        <w:t xml:space="preserve">(</w:t>
      </w:r>
    </w:p>
    <w:bookmarkEnd w:id="36"/>
    <w:bookmarkStart w:id="37" w:name="Xc7f8fcff19f54529c354ac6f5a758ef21d899de"/>
    <w:p>
      <w:pPr>
        <w:pStyle w:val="Heading2"/>
      </w:pPr>
      <w:r>
        <w:t xml:space="preserve">que ejecutará la función server_thread de ring_srv.c</w:t>
      </w:r>
    </w:p>
    <w:p>
      <w:pPr>
        <w:pStyle w:val="SourceCode"/>
      </w:pPr>
      <w:r>
        <w:rPr>
          <w:rStyle w:val="NormalTok"/>
        </w:rPr>
        <w:t xml:space="preserve">create_thread</w:t>
      </w:r>
      <w:r>
        <w:rPr>
          <w:rStyle w:val="OperatorTok"/>
        </w:rPr>
        <w:t xml:space="preserve">(</w:t>
      </w:r>
      <w:r>
        <w:rPr>
          <w:rStyle w:val="NormalTok"/>
        </w:rPr>
        <w:t xml:space="preserve">request_handler</w:t>
      </w:r>
    </w:p>
    <w:bookmarkEnd w:id="37"/>
    <w:bookmarkStart w:id="38" w:name="Xd96fe9443d03109e3c86e2117ab4ef36fd62afb"/>
    <w:p>
      <w:pPr>
        <w:pStyle w:val="Heading2"/>
      </w:pPr>
      <w:r>
        <w:t xml:space="preserve">pasándole como argumento el socket de servicio</w:t>
      </w:r>
    </w:p>
    <w:p>
      <w:pPr>
        <w:pStyle w:val="SourceCode"/>
      </w:pPr>
      <w:r>
        <w:rPr>
          <w:rStyle w:val="NormalTok"/>
        </w:rPr>
        <w:t xml:space="preserve">create_thread</w:t>
      </w:r>
      <w:r>
        <w:rPr>
          <w:rStyle w:val="OperatorTok"/>
        </w:rPr>
        <w:t xml:space="preserve">(</w:t>
      </w:r>
      <w:r>
        <w:rPr>
          <w:rStyle w:val="NormalTok"/>
        </w:rPr>
        <w:t xml:space="preserve">request_handler</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s_conec</w:t>
      </w:r>
      <w:r>
        <w:rPr>
          <w:rStyle w:val="OperatorTok"/>
        </w:rPr>
        <w:t xml:space="preserve">);</w:t>
      </w:r>
    </w:p>
    <w:p>
      <w:pPr>
        <w:pStyle w:val="FirstParagraph"/>
      </w:pPr>
      <w:r>
        <w:t xml:space="preserve">Si es que es calcado, literalmente,</w:t>
      </w:r>
      <w:r>
        <w:t xml:space="preserve"> </w:t>
      </w:r>
      <w:r>
        <w:rPr>
          <w:b/>
          <w:bCs/>
        </w:rPr>
        <w:t xml:space="preserve">COPIA LO QUE VIENE EN EL EJEMPLO</w:t>
      </w:r>
      <w:r>
        <w:t xml:space="preserve">.</w:t>
      </w:r>
    </w:p>
    <w:bookmarkEnd w:id="38"/>
    <w:bookmarkStart w:id="39" w:name="nos-vamos-al-código"/>
    <w:p>
      <w:pPr>
        <w:pStyle w:val="Heading2"/>
      </w:pPr>
      <w:r>
        <w:t xml:space="preserve">Nos vamos al código</w:t>
      </w:r>
    </w:p>
    <w:p>
      <w:pPr>
        <w:pStyle w:val="SourceCode"/>
      </w:pPr>
      <w:r>
        <w:rPr>
          <w:rStyle w:val="CommentTok"/>
        </w:rPr>
        <w:t xml:space="preserve">// función para el thread que implementa la funcionalidad de servidor</w:t>
      </w:r>
      <w:r>
        <w:br/>
      </w:r>
      <w:r>
        <w:rPr>
          <w:rStyle w:val="CommentTok"/>
        </w:rPr>
        <w:t xml:space="preserve">// debe recibir como argumento el socket de servicio</w:t>
      </w:r>
      <w:r>
        <w:br/>
      </w:r>
      <w:r>
        <w:rPr>
          <w:rStyle w:val="DataTypeTok"/>
        </w:rPr>
        <w:t xml:space="preserve">void</w:t>
      </w:r>
      <w:r>
        <w:rPr>
          <w:rStyle w:val="NormalTok"/>
        </w:rPr>
        <w:t xml:space="preserve"> </w:t>
      </w:r>
      <w:r>
        <w:rPr>
          <w:rStyle w:val="OperatorTok"/>
        </w:rPr>
        <w:t xml:space="preserve">*</w:t>
      </w:r>
      <w:r>
        <w:rPr>
          <w:rStyle w:val="NormalTok"/>
        </w:rPr>
        <w:t xml:space="preserve">server_thread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arg</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OperatorTok"/>
        </w:rPr>
        <w:t xml:space="preserve">}</w:t>
      </w:r>
    </w:p>
    <w:p>
      <w:pPr>
        <w:pStyle w:val="FirstParagraph"/>
      </w:pPr>
      <w:r>
        <w:t xml:space="preserve">y a hacer lo mismo.</w:t>
      </w:r>
    </w:p>
    <w:p>
      <w:pPr>
        <w:pStyle w:val="BodyText"/>
      </w:pPr>
      <w:r>
        <w:t xml:space="preserve">Acuerdate de dar de alta variables y demás para que compile, y que en vez de retornar 0 retornamos NULL (es</w:t>
      </w:r>
      <w:r>
        <w:t xml:space="preserve"> </w:t>
      </w:r>
      <w:r>
        <w:rPr>
          <w:rStyle w:val="VerbatimChar"/>
        </w:rPr>
        <w:t xml:space="preserve">void</w:t>
      </w:r>
      <w:r>
        <w:t xml:space="preserve">), PERO EL RESTO IGUAL.</w:t>
      </w:r>
    </w:p>
    <w:bookmarkEnd w:id="39"/>
    <w:bookmarkStart w:id="40" w:name="prueba-del-paso-1"/>
    <w:p>
      <w:pPr>
        <w:pStyle w:val="Heading2"/>
      </w:pPr>
      <w:r>
        <w:t xml:space="preserve">Prueba del Paso 1</w:t>
      </w:r>
    </w:p>
    <w:p>
      <w:pPr>
        <w:pStyle w:val="SourceCode"/>
      </w:pPr>
      <w:r>
        <w:rPr>
          <w:rStyle w:val="FunctionTok"/>
        </w:rPr>
        <w:t xml:space="preserve">mkdir</w:t>
      </w:r>
      <w:r>
        <w:rPr>
          <w:rStyle w:val="NormalTok"/>
        </w:rPr>
        <w:t xml:space="preserve"> dir1 </w:t>
      </w:r>
      <w:r>
        <w:rPr>
          <w:rStyle w:val="KeywordTok"/>
        </w:rPr>
        <w:t xml:space="preserve">&amp;&amp;</w:t>
      </w:r>
      <w:r>
        <w:rPr>
          <w:rStyle w:val="NormalTok"/>
        </w:rPr>
        <w:t xml:space="preserve"> </w:t>
      </w:r>
      <w:r>
        <w:rPr>
          <w:rStyle w:val="ExtensionTok"/>
        </w:rPr>
        <w:t xml:space="preserve">./ring</w:t>
      </w:r>
      <w:r>
        <w:rPr>
          <w:rStyle w:val="NormalTok"/>
        </w:rPr>
        <w:t xml:space="preserve"> dir1</w:t>
      </w:r>
    </w:p>
    <w:p>
      <w:pPr>
        <w:pStyle w:val="FirstParagraph"/>
      </w:pPr>
      <w:r>
        <w:t xml:space="preserve">En otra terminal:</w:t>
      </w:r>
    </w:p>
    <w:p>
      <w:pPr>
        <w:pStyle w:val="SourceCode"/>
      </w:pPr>
      <w:r>
        <w:rPr>
          <w:rStyle w:val="ExtensionTok"/>
        </w:rPr>
        <w:t xml:space="preserve">ss</w:t>
      </w:r>
      <w:r>
        <w:rPr>
          <w:rStyle w:val="NormalTok"/>
        </w:rPr>
        <w:t xml:space="preserve"> </w:t>
      </w:r>
      <w:r>
        <w:rPr>
          <w:rStyle w:val="AttributeTok"/>
        </w:rPr>
        <w:t xml:space="preserve">-tap</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OperatorTok"/>
        </w:rPr>
        <w:t xml:space="preserve">&lt;</w:t>
      </w:r>
      <w:r>
        <w:rPr>
          <w:rStyle w:val="NormalTok"/>
        </w:rPr>
        <w:t xml:space="preserve">puerto</w:t>
      </w:r>
      <w:r>
        <w:rPr>
          <w:rStyle w:val="OperatorTok"/>
        </w:rPr>
        <w:t xml:space="preserve">&gt;</w:t>
      </w:r>
      <w:r>
        <w:br/>
      </w:r>
      <w:r>
        <w:rPr>
          <w:rStyle w:val="CommentTok"/>
        </w:rPr>
        <w:t xml:space="preserve"># debe aparecer LISTEN con el PID de ring</w:t>
      </w:r>
    </w:p>
    <w:bookmarkEnd w:id="40"/>
    <w:bookmarkEnd w:id="41"/>
    <w:bookmarkStart w:id="47" w:name="fase-1---paso-2"/>
    <w:p>
      <w:pPr>
        <w:pStyle w:val="Heading1"/>
      </w:pPr>
      <w:r>
        <w:t xml:space="preserve">Fase 1 - Paso 2</w:t>
      </w:r>
    </w:p>
    <w:bookmarkStart w:id="42" w:name="primera-operación-remota"/>
    <w:p>
      <w:pPr>
        <w:pStyle w:val="Heading2"/>
      </w:pPr>
      <w:r>
        <w:t xml:space="preserve">Primera operación remota</w:t>
      </w:r>
    </w:p>
    <w:p>
      <w:pPr>
        <w:pStyle w:val="FirstParagraph"/>
      </w:pPr>
      <w:r>
        <w:rPr>
          <w:b/>
          <w:bCs/>
        </w:rPr>
        <w:t xml:space="preserve">Objetivo</w:t>
      </w:r>
      <w:r>
        <w:t xml:space="preserve">: que un nodo le pregunte el PID a otro.</w:t>
      </w:r>
    </w:p>
    <w:p>
      <w:pPr>
        <w:pStyle w:val="BodyText"/>
      </w:pPr>
      <w:r>
        <w:t xml:space="preserve">Sin parámetros de entrada, devuelve un</w:t>
      </w:r>
      <w:r>
        <w:t xml:space="preserve"> </w:t>
      </w:r>
      <w:r>
        <w:rPr>
          <w:rStyle w:val="VerbatimChar"/>
        </w:rPr>
        <w:t xml:space="preserve">int</w:t>
      </w:r>
      <w:r>
        <w:t xml:space="preserve">.</w:t>
      </w:r>
    </w:p>
    <w:bookmarkEnd w:id="42"/>
    <w:bookmarkStart w:id="43" w:name="códigos-de-operación"/>
    <w:p>
      <w:pPr>
        <w:pStyle w:val="Heading2"/>
      </w:pPr>
      <w:r>
        <w:t xml:space="preserve">Códigos de operación</w:t>
      </w:r>
    </w:p>
    <w:p>
      <w:pPr>
        <w:pStyle w:val="FirstParagraph"/>
      </w:pPr>
      <w:r>
        <w:t xml:space="preserve">Antes de enviar nada hay que decirle al servidor</w:t>
      </w:r>
      <w:r>
        <w:t xml:space="preserve"> </w:t>
      </w:r>
      <w:r>
        <w:rPr>
          <w:b/>
          <w:bCs/>
        </w:rPr>
        <w:t xml:space="preserve">qué quieres</w:t>
      </w:r>
      <w:r>
        <w:t xml:space="preserve">. Opciones:</w:t>
      </w:r>
    </w:p>
    <w:p>
      <w:pPr>
        <w:pStyle w:val="Compact"/>
        <w:numPr>
          <w:ilvl w:val="0"/>
          <w:numId w:val="1011"/>
        </w:numPr>
      </w:pPr>
      <w:r>
        <w:t xml:space="preserve">Carácter:</w:t>
      </w:r>
      <w:r>
        <w:t xml:space="preserve"> </w:t>
      </w:r>
      <w:r>
        <w:rPr>
          <w:rStyle w:val="VerbatimChar"/>
        </w:rPr>
        <w:t xml:space="preserve">'P'</w:t>
      </w:r>
    </w:p>
    <w:p>
      <w:pPr>
        <w:pStyle w:val="Compact"/>
        <w:numPr>
          <w:ilvl w:val="0"/>
          <w:numId w:val="1011"/>
        </w:numPr>
      </w:pPr>
      <w:r>
        <w:t xml:space="preserve">Entero:</w:t>
      </w:r>
      <w:r>
        <w:t xml:space="preserve"> </w:t>
      </w:r>
      <w:r>
        <w:rPr>
          <w:rStyle w:val="VerbatimChar"/>
        </w:rPr>
        <w:t xml:space="preserve">0</w:t>
      </w:r>
    </w:p>
    <w:p>
      <w:pPr>
        <w:pStyle w:val="Compact"/>
        <w:numPr>
          <w:ilvl w:val="0"/>
          <w:numId w:val="1011"/>
        </w:numPr>
      </w:pPr>
      <w:r>
        <w:t xml:space="preserve">String:</w:t>
      </w:r>
      <w:r>
        <w:t xml:space="preserve"> </w:t>
      </w:r>
      <w:r>
        <w:rPr>
          <w:rStyle w:val="VerbatimChar"/>
        </w:rPr>
        <w:t xml:space="preserve">"GETPID"</w:t>
      </w:r>
    </w:p>
    <w:p>
      <w:pPr>
        <w:pStyle w:val="FirstParagraph"/>
      </w:pPr>
      <w:r>
        <w:t xml:space="preserve">El</w:t>
      </w:r>
      <w:r>
        <w:t xml:space="preserve"> </w:t>
      </w:r>
      <w:r>
        <w:rPr>
          <w:rStyle w:val="VerbatimChar"/>
        </w:rPr>
        <w:t xml:space="preserve">char</w:t>
      </w:r>
      <w:r>
        <w:t xml:space="preserve"> </w:t>
      </w:r>
      <w:r>
        <w:t xml:space="preserve">y el entero son los más cómodos para</w:t>
      </w:r>
      <w:r>
        <w:t xml:space="preserve"> </w:t>
      </w:r>
      <w:r>
        <w:rPr>
          <w:rStyle w:val="VerbatimChar"/>
        </w:rPr>
        <w:t xml:space="preserve">switch</w:t>
      </w:r>
      <w:r>
        <w:t xml:space="preserve"> </w:t>
      </w:r>
      <w:r>
        <w:t xml:space="preserve">(en C no podemos hacerlo con un string).</w:t>
      </w:r>
    </w:p>
    <w:bookmarkEnd w:id="43"/>
    <w:bookmarkStart w:id="44" w:name="parte-cliente-ring_remote_pid"/>
    <w:p>
      <w:pPr>
        <w:pStyle w:val="Heading2"/>
      </w:pPr>
      <w:r>
        <w:t xml:space="preserve">Parte cliente:</w:t>
      </w:r>
      <w:r>
        <w:t xml:space="preserve"> </w:t>
      </w:r>
      <w:r>
        <w:rPr>
          <w:rStyle w:val="VerbatimChar"/>
        </w:rPr>
        <w:t xml:space="preserve">ring_remote_pid</w:t>
      </w:r>
    </w:p>
    <w:p>
      <w:pPr>
        <w:pStyle w:val="SourceCode"/>
      </w:pPr>
      <w:r>
        <w:rPr>
          <w:rStyle w:val="DataTypeTok"/>
        </w:rPr>
        <w:t xml:space="preserve">char</w:t>
      </w:r>
      <w:r>
        <w:rPr>
          <w:rStyle w:val="NormalTok"/>
        </w:rPr>
        <w:t xml:space="preserve"> op </w:t>
      </w:r>
      <w:r>
        <w:rPr>
          <w:rStyle w:val="OperatorTok"/>
        </w:rPr>
        <w:t xml:space="preserve">=</w:t>
      </w:r>
      <w:r>
        <w:rPr>
          <w:rStyle w:val="NormalTok"/>
        </w:rPr>
        <w:t xml:space="preserve"> </w:t>
      </w:r>
      <w:r>
        <w:rPr>
          <w:rStyle w:val="CharTok"/>
        </w:rPr>
        <w:t xml:space="preserve">'P'</w:t>
      </w:r>
      <w:r>
        <w:rPr>
          <w:rStyle w:val="OperatorTok"/>
        </w:rPr>
        <w:t xml:space="preserve">;</w:t>
      </w:r>
      <w:r>
        <w:br/>
      </w:r>
      <w:r>
        <w:rPr>
          <w:rStyle w:val="NormalTok"/>
        </w:rPr>
        <w:t xml:space="preserve">send</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op</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char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 ¿algún flag</w:t>
      </w:r>
      <w:r>
        <w:rPr>
          <w:rStyle w:val="OperatorTok"/>
        </w:rPr>
        <w:t xml:space="preserve">?</w:t>
      </w:r>
      <w:r>
        <w:br/>
      </w:r>
      <w:r>
        <w:br/>
      </w:r>
      <w:r>
        <w:rPr>
          <w:rStyle w:val="DataTypeTok"/>
        </w:rPr>
        <w:t xml:space="preserve">int</w:t>
      </w:r>
      <w:r>
        <w:rPr>
          <w:rStyle w:val="NormalTok"/>
        </w:rPr>
        <w:t xml:space="preserve"> pid</w:t>
      </w:r>
      <w:r>
        <w:rPr>
          <w:rStyle w:val="OperatorTok"/>
        </w:rPr>
        <w:t xml:space="preserve">;</w:t>
      </w:r>
      <w:r>
        <w:br/>
      </w:r>
      <w:r>
        <w:rPr>
          <w:rStyle w:val="NormalTok"/>
        </w:rPr>
        <w:t xml:space="preserve">recv</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pid</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rPr>
          <w:rStyle w:val="NormalTok"/>
        </w:rPr>
        <w:t xml:space="preserve"> MSG_WAITALL</w:t>
      </w:r>
      <w:r>
        <w:rPr>
          <w:rStyle w:val="OperatorTok"/>
        </w:rPr>
        <w:t xml:space="preserve">);</w:t>
      </w:r>
      <w:r>
        <w:br/>
      </w:r>
      <w:r>
        <w:rPr>
          <w:rStyle w:val="NormalTok"/>
        </w:rPr>
        <w:t xml:space="preserve">close</w:t>
      </w:r>
      <w:r>
        <w:rPr>
          <w:rStyle w:val="OperatorTok"/>
        </w:rPr>
        <w:t xml:space="preserve">(</w:t>
      </w:r>
      <w:r>
        <w:rPr>
          <w:rStyle w:val="NormalTok"/>
        </w:rPr>
        <w:t xml:space="preserve">s</w:t>
      </w:r>
      <w:r>
        <w:rPr>
          <w:rStyle w:val="OperatorTok"/>
        </w:rPr>
        <w:t xml:space="preserve">);</w:t>
      </w:r>
      <w:r>
        <w:br/>
      </w:r>
      <w:r>
        <w:rPr>
          <w:rStyle w:val="ControlFlowTok"/>
        </w:rPr>
        <w:t xml:space="preserve">return</w:t>
      </w:r>
      <w:r>
        <w:rPr>
          <w:rStyle w:val="NormalTok"/>
        </w:rPr>
        <w:t xml:space="preserve"> ntohl</w:t>
      </w:r>
      <w:r>
        <w:rPr>
          <w:rStyle w:val="OperatorTok"/>
        </w:rPr>
        <w:t xml:space="preserve">(</w:t>
      </w:r>
      <w:r>
        <w:rPr>
          <w:rStyle w:val="NormalTok"/>
        </w:rPr>
        <w:t xml:space="preserve">pid</w:t>
      </w:r>
      <w:r>
        <w:rPr>
          <w:rStyle w:val="OperatorTok"/>
        </w:rPr>
        <w:t xml:space="preserve">);</w:t>
      </w:r>
    </w:p>
    <w:bookmarkEnd w:id="44"/>
    <w:bookmarkStart w:id="45" w:name="parte-servidora"/>
    <w:p>
      <w:pPr>
        <w:pStyle w:val="Heading2"/>
      </w:pPr>
      <w:r>
        <w:t xml:space="preserve">Parte servidora</w:t>
      </w:r>
    </w:p>
    <w:p>
      <w:pPr>
        <w:pStyle w:val="SourceCode"/>
      </w:pPr>
      <w:r>
        <w:rPr>
          <w:rStyle w:val="DataTypeTok"/>
        </w:rPr>
        <w:t xml:space="preserve">char</w:t>
      </w:r>
      <w:r>
        <w:rPr>
          <w:rStyle w:val="NormalTok"/>
        </w:rPr>
        <w:t xml:space="preserve"> op</w:t>
      </w:r>
      <w:r>
        <w:rPr>
          <w:rStyle w:val="OperatorTok"/>
        </w:rPr>
        <w:t xml:space="preserve">;</w:t>
      </w:r>
      <w:r>
        <w:br/>
      </w:r>
      <w:r>
        <w:rPr>
          <w:rStyle w:val="NormalTok"/>
        </w:rPr>
        <w:t xml:space="preserve">recv</w:t>
      </w:r>
      <w:r>
        <w:rPr>
          <w:rStyle w:val="OperatorTok"/>
        </w:rPr>
        <w:t xml:space="preserve">(</w:t>
      </w:r>
      <w:r>
        <w:rPr>
          <w:rStyle w:val="NormalTok"/>
        </w:rPr>
        <w:t xml:space="preserve">soc</w:t>
      </w:r>
      <w:r>
        <w:rPr>
          <w:rStyle w:val="OperatorTok"/>
        </w:rPr>
        <w:t xml:space="preserve">,</w:t>
      </w:r>
      <w:r>
        <w:rPr>
          <w:rStyle w:val="NormalTok"/>
        </w:rPr>
        <w:t xml:space="preserve"> </w:t>
      </w:r>
      <w:r>
        <w:rPr>
          <w:rStyle w:val="OperatorTok"/>
        </w:rPr>
        <w:t xml:space="preserve">&amp;</w:t>
      </w:r>
      <w:r>
        <w:rPr>
          <w:rStyle w:val="NormalTok"/>
        </w:rPr>
        <w:t xml:space="preserve">op</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char</w:t>
      </w:r>
      <w:r>
        <w:rPr>
          <w:rStyle w:val="OperatorTok"/>
        </w:rPr>
        <w:t xml:space="preserve">),</w:t>
      </w:r>
      <w:r>
        <w:rPr>
          <w:rStyle w:val="NormalTok"/>
        </w:rPr>
        <w:t xml:space="preserve"> MSG_WAITALL</w:t>
      </w:r>
      <w:r>
        <w:rPr>
          <w:rStyle w:val="OperatorTok"/>
        </w:rPr>
        <w:t xml:space="preserve">);</w:t>
      </w:r>
      <w:r>
        <w:br/>
      </w:r>
      <w:r>
        <w:br/>
      </w:r>
      <w:r>
        <w:rPr>
          <w:rStyle w:val="ControlFlowTok"/>
        </w:rPr>
        <w:t xml:space="preserve">switch</w:t>
      </w:r>
      <w:r>
        <w:rPr>
          <w:rStyle w:val="OperatorTok"/>
        </w:rPr>
        <w:t xml:space="preserve">(</w:t>
      </w:r>
      <w:r>
        <w:rPr>
          <w:rStyle w:val="NormalTok"/>
        </w:rPr>
        <w:t xml:space="preserve">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pid </w:t>
      </w:r>
      <w:r>
        <w:rPr>
          <w:rStyle w:val="OperatorTok"/>
        </w:rPr>
        <w:t xml:space="preserve">=</w:t>
      </w:r>
      <w:r>
        <w:rPr>
          <w:rStyle w:val="NormalTok"/>
        </w:rPr>
        <w:t xml:space="preserve"> htonl</w:t>
      </w:r>
      <w:r>
        <w:rPr>
          <w:rStyle w:val="OperatorTok"/>
        </w:rPr>
        <w:t xml:space="preserve">(</w:t>
      </w:r>
      <w:r>
        <w:rPr>
          <w:rStyle w:val="NormalTok"/>
        </w:rPr>
        <w:t xml:space="preserve">getpid</w:t>
      </w:r>
      <w:r>
        <w:rPr>
          <w:rStyle w:val="OperatorTok"/>
        </w:rPr>
        <w:t xml:space="preserve">());</w:t>
      </w:r>
      <w:r>
        <w:br/>
      </w:r>
      <w:r>
        <w:rPr>
          <w:rStyle w:val="NormalTok"/>
        </w:rPr>
        <w:t xml:space="preserve">        write</w:t>
      </w:r>
      <w:r>
        <w:rPr>
          <w:rStyle w:val="OperatorTok"/>
        </w:rPr>
        <w:t xml:space="preserve">(</w:t>
      </w:r>
      <w:r>
        <w:rPr>
          <w:rStyle w:val="NormalTok"/>
        </w:rPr>
        <w:t xml:space="preserve">soc</w:t>
      </w:r>
      <w:r>
        <w:rPr>
          <w:rStyle w:val="OperatorTok"/>
        </w:rPr>
        <w:t xml:space="preserve">,</w:t>
      </w:r>
      <w:r>
        <w:rPr>
          <w:rStyle w:val="NormalTok"/>
        </w:rPr>
        <w:t xml:space="preserve"> </w:t>
      </w:r>
      <w:r>
        <w:rPr>
          <w:rStyle w:val="OperatorTok"/>
        </w:rPr>
        <w:t xml:space="preserve">&amp;</w:t>
      </w:r>
      <w:r>
        <w:rPr>
          <w:rStyle w:val="NormalTok"/>
        </w:rPr>
        <w:t xml:space="preserve">pid</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NormalTok"/>
        </w:rPr>
        <w:t xml:space="preserve">close</w:t>
      </w:r>
      <w:r>
        <w:rPr>
          <w:rStyle w:val="OperatorTok"/>
        </w:rPr>
        <w:t xml:space="preserve">(</w:t>
      </w:r>
      <w:r>
        <w:rPr>
          <w:rStyle w:val="NormalTok"/>
        </w:rPr>
        <w:t xml:space="preserve">soc</w:t>
      </w:r>
      <w:r>
        <w:rPr>
          <w:rStyle w:val="OperatorTok"/>
        </w:rPr>
        <w:t xml:space="preserve">);</w:t>
      </w:r>
      <w:r>
        <w:br/>
      </w:r>
      <w:r>
        <w:rPr>
          <w:rStyle w:val="ControlFlowTok"/>
        </w:rPr>
        <w:t xml:space="preserve">return</w:t>
      </w:r>
      <w:r>
        <w:rPr>
          <w:rStyle w:val="NormalTok"/>
        </w:rPr>
        <w:t xml:space="preserve"> NULL</w:t>
      </w:r>
      <w:r>
        <w:rPr>
          <w:rStyle w:val="OperatorTok"/>
        </w:rPr>
        <w:t xml:space="preserve">;</w:t>
      </w:r>
    </w:p>
    <w:bookmarkEnd w:id="45"/>
    <w:bookmarkStart w:id="46" w:name="prueba-del-paso-2"/>
    <w:p>
      <w:pPr>
        <w:pStyle w:val="Heading2"/>
      </w:pPr>
      <w:r>
        <w:t xml:space="preserve">Prueba del Paso 2</w:t>
      </w:r>
    </w:p>
    <w:p>
      <w:pPr>
        <w:pStyle w:val="SourceCode"/>
      </w:pPr>
      <w:r>
        <w:rPr>
          <w:rStyle w:val="ExtensionTok"/>
        </w:rPr>
        <w:t xml:space="preserve">./ring</w:t>
      </w:r>
      <w:r>
        <w:rPr>
          <w:rStyle w:val="NormalTok"/>
        </w:rPr>
        <w:t xml:space="preserve"> dir1</w:t>
      </w:r>
      <w:r>
        <w:br/>
      </w:r>
      <w:r>
        <w:rPr>
          <w:rStyle w:val="CommentTok"/>
        </w:rPr>
        <w:t xml:space="preserve"># pulsa P, introduce la IP y puerto del propio nodo</w:t>
      </w:r>
    </w:p>
    <w:p>
      <w:pPr>
        <w:pStyle w:val="SourceCode"/>
      </w:pPr>
      <w:r>
        <w:rPr>
          <w:rStyle w:val="VerbatimChar"/>
        </w:rPr>
        <w:t xml:space="preserve">PID 2576024</w:t>
      </w:r>
    </w:p>
    <w:p>
      <w:pPr>
        <w:pStyle w:val="FirstParagraph"/>
      </w:pPr>
      <w:r>
        <w:t xml:space="preserve">Debe coincidir con el PID del mensaje de bienvenida.</w:t>
      </w:r>
    </w:p>
    <w:bookmarkEnd w:id="46"/>
    <w:bookmarkEnd w:id="47"/>
    <w:bookmarkStart w:id="54" w:name="fase-2"/>
    <w:p>
      <w:pPr>
        <w:pStyle w:val="Heading1"/>
      </w:pPr>
      <w:r>
        <w:t xml:space="preserve">Fase 2</w:t>
      </w:r>
    </w:p>
    <w:p>
      <w:pPr>
        <w:pStyle w:val="FirstParagraph"/>
      </w:pPr>
      <w:r>
        <w:t xml:space="preserve">Ahora ya hay que ir soltándose un poco, ya no puedo darte todo el código.</w:t>
      </w:r>
    </w:p>
    <w:bookmarkStart w:id="48" w:name="Xaa5aec35df1a83f7973fdf18af0dc842a10a707"/>
    <w:p>
      <w:pPr>
        <w:pStyle w:val="Heading2"/>
      </w:pPr>
      <w:r>
        <w:t xml:space="preserve">Debe gestionarse la información de qué nodo es el sucesor</w:t>
      </w:r>
    </w:p>
    <w:p>
      <w:pPr>
        <w:numPr>
          <w:ilvl w:val="0"/>
          <w:numId w:val="1012"/>
        </w:numPr>
      </w:pPr>
      <w:r>
        <w:t xml:space="preserve">¿Quién es el sucesor?: Si soy el primero, pues yo mismo.</w:t>
      </w:r>
    </w:p>
    <w:p>
      <w:pPr>
        <w:numPr>
          <w:ilvl w:val="0"/>
          <w:numId w:val="1012"/>
        </w:numPr>
      </w:pPr>
      <w:r>
        <w:t xml:space="preserve">¿Y si no? Pues se lo pregunto al nodo al que me conecto.</w:t>
      </w:r>
    </w:p>
    <w:p>
      <w:pPr>
        <w:numPr>
          <w:ilvl w:val="1"/>
          <w:numId w:val="1013"/>
        </w:numPr>
      </w:pPr>
      <w:r>
        <w:t xml:space="preserve">Nueva operación en el servidor.</w:t>
      </w:r>
    </w:p>
    <w:p>
      <w:pPr>
        <w:numPr>
          <w:ilvl w:val="1"/>
          <w:numId w:val="1013"/>
        </w:numPr>
      </w:pPr>
      <w:r>
        <w:t xml:space="preserve">Le envío los datos del sucesor actual que tenga guardado este nodo.</w:t>
      </w:r>
    </w:p>
    <w:bookmarkEnd w:id="48"/>
    <w:bookmarkStart w:id="49" w:name="X7e5c199a793d5cc18a0ce0102fa46067670cb35"/>
    <w:p>
      <w:pPr>
        <w:pStyle w:val="Heading2"/>
      </w:pPr>
      <w:r>
        <w:t xml:space="preserve">e implementarse la función ring_successor a partir de ella.</w:t>
      </w:r>
    </w:p>
    <w:p>
      <w:pPr>
        <w:pStyle w:val="SourceCode"/>
      </w:pPr>
      <w:r>
        <w:rPr>
          <w:rStyle w:val="CommentTok"/>
        </w:rPr>
        <w:t xml:space="preserve">// función local que devuelve la IP y el puerto del nodo sucesor;</w:t>
      </w:r>
      <w:r>
        <w:br/>
      </w:r>
      <w:r>
        <w:rPr>
          <w:rStyle w:val="CommentTok"/>
        </w:rPr>
        <w:t xml:space="preserve">// retorna 0 si OK y -1 si error</w:t>
      </w:r>
      <w:r>
        <w:br/>
      </w:r>
      <w:r>
        <w:rPr>
          <w:rStyle w:val="DataTypeTok"/>
        </w:rPr>
        <w:t xml:space="preserve">int</w:t>
      </w:r>
      <w:r>
        <w:rPr>
          <w:rStyle w:val="NormalTok"/>
        </w:rPr>
        <w:t xml:space="preserve"> ring_successor</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ip</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OperatorTok"/>
        </w:rPr>
        <w:t xml:space="preserve">{</w:t>
      </w:r>
    </w:p>
    <w:p>
      <w:pPr>
        <w:pStyle w:val="FirstParagraph"/>
      </w:pPr>
      <w:r>
        <w:t xml:space="preserve">Es un</w:t>
      </w:r>
      <w:r>
        <w:t xml:space="preserve"> </w:t>
      </w:r>
      <w:r>
        <w:rPr>
          <w:rStyle w:val="VerbatimChar"/>
        </w:rPr>
        <w:t xml:space="preserve">getter</w:t>
      </w:r>
      <w:r>
        <w:t xml:space="preserve">, si has hecho el anterior, este es</w:t>
      </w:r>
      <w:r>
        <w:t xml:space="preserve"> </w:t>
      </w:r>
      <w:r>
        <w:rPr>
          <w:b/>
          <w:bCs/>
        </w:rPr>
        <w:t xml:space="preserve">TRIVIAL</w:t>
      </w:r>
      <w:r>
        <w:t xml:space="preserve"> </w:t>
      </w:r>
      <w:r>
        <w:t xml:space="preserve">(como odio esa palabra).</w:t>
      </w:r>
    </w:p>
    <w:bookmarkEnd w:id="49"/>
    <w:bookmarkStart w:id="50" w:name="sigamos-leyendo-el-enunciado"/>
    <w:p>
      <w:pPr>
        <w:pStyle w:val="Heading2"/>
      </w:pPr>
      <w:r>
        <w:t xml:space="preserve">Sigamos leyendo el enunciado</w:t>
      </w:r>
    </w:p>
    <w:p>
      <w:pPr>
        <w:pStyle w:val="Compact"/>
        <w:numPr>
          <w:ilvl w:val="0"/>
          <w:numId w:val="1014"/>
        </w:numPr>
      </w:pPr>
      <w:r>
        <w:t xml:space="preserve">Hay que definir una nueva operación que permita dar de alta un nuevo nodo en una red ya existente.</w:t>
      </w:r>
    </w:p>
    <w:p>
      <w:pPr>
        <w:pStyle w:val="Compact"/>
        <w:numPr>
          <w:ilvl w:val="0"/>
          <w:numId w:val="1014"/>
        </w:numPr>
      </w:pPr>
      <w:r>
        <w:t xml:space="preserve">Esa operación de alta debe enviar al nodo de contacto la información del nuevo nodo, que pasará a ser el nuevo sucesor de dicho nodo de contacto, y responder al nuevo nodo con la información del sucesor actual del nodo de contacto, que pasará a ser el sucesor del nuevo nodo. Nótese que es suficiente con que el nuevo nodo envíe su puerto de servicio, no necesitando mandar su dirección IP, ya que esta le llega al nodo de contacto como parte del protocolo TCP (la propia función accept o, posteriormente, getpeername devuelven la dirección IP del nodo que se conecta).</w:t>
      </w:r>
    </w:p>
    <w:p>
      <w:r>
        <w:pict>
          <v:rect style="width:0;height:1.5pt" o:hralign="center" o:hrstd="t" o:hr="t"/>
        </w:pict>
      </w:r>
    </w:p>
    <w:p>
      <w:pPr>
        <w:pStyle w:val="Compact"/>
        <w:numPr>
          <w:ilvl w:val="0"/>
          <w:numId w:val="1015"/>
        </w:numPr>
      </w:pPr>
      <w:r>
        <w:t xml:space="preserve">En la función inicial (ring_init) de la parte cliente (ring_cln.c), en caso de querer incorporarse a una red ya existente, debe solicitarse esa nueva operación, conectándose al nodo de contacto, enviándole el código de operación y el puerto de servicio, quedándose a la espera de la respuesta que permitirá actualizar el sucesor de ese nuevo nodo, y, finalmente, cerrando el socket.</w:t>
      </w:r>
    </w:p>
    <w:p>
      <w:pPr>
        <w:pStyle w:val="Compact"/>
        <w:numPr>
          <w:ilvl w:val="0"/>
          <w:numId w:val="1015"/>
        </w:numPr>
      </w:pPr>
      <w:r>
        <w:t xml:space="preserve">En la parte servidora (ring_srv.c), hay que ajustar su sucesor con los valores correspondientes al nuevo nodo y responder con los que tenía previamente como sucesor.</w:t>
      </w:r>
    </w:p>
    <w:p>
      <w:pPr>
        <w:pStyle w:val="FirstParagraph"/>
      </w:pPr>
      <w:r>
        <w:t xml:space="preserve">Pero si ya lo hemos hecho. Venga, vamos a seguir.</w:t>
      </w:r>
    </w:p>
    <w:bookmarkEnd w:id="50"/>
    <w:bookmarkStart w:id="51" w:name="operación-sucesor-de-un-nodo-remoto"/>
    <w:p>
      <w:pPr>
        <w:pStyle w:val="Heading2"/>
      </w:pPr>
      <w:r>
        <w:t xml:space="preserve">Operación sucesor de un nodo remoto</w:t>
      </w:r>
    </w:p>
    <w:p>
      <w:pPr>
        <w:pStyle w:val="FirstParagraph"/>
      </w:pPr>
      <w:r>
        <w:t xml:space="preserve">El objetivo de esta segunda operación remota es incorporar una operación que devuelva la dirección IP y puerto de un nodo, de manera que, más adelante, nos sirva de base para la operación </w:t>
      </w:r>
      <w:r>
        <w:rPr>
          <w:i/>
          <w:iCs/>
        </w:rPr>
        <w:t xml:space="preserve">lookup</w:t>
      </w:r>
      <w:r>
        <w:t xml:space="preserve">, que devuelve esa misma información.</w:t>
      </w:r>
    </w:p>
    <w:p>
      <w:pPr>
        <w:pStyle w:val="BodyText"/>
      </w:pPr>
      <w:r>
        <w:t xml:space="preserve">Similar a la primera operación remota, que obtenía el PID del proceso remoto especificado, pero, en este caso, recibe la información (IP y puerto) del sucesor de dicho nodo, en vez de un entero con el PID. Ese código hay que incorporarlo en la función get_remote_successor y en la parte servidora.</w:t>
      </w:r>
    </w:p>
    <w:p>
      <w:pPr>
        <w:pStyle w:val="BodyText"/>
      </w:pPr>
      <w:r>
        <w:rPr>
          <w:b/>
          <w:bCs/>
        </w:rPr>
        <w:t xml:space="preserve">Traducción</w:t>
      </w:r>
      <w:r>
        <w:t xml:space="preserve">: Cuando nos pidan el sucesor devolver el actual. Más o menos lo que hemos hecho en la operación de servidor con</w:t>
      </w:r>
      <w:r>
        <w:t xml:space="preserve"> </w:t>
      </w:r>
      <w:r>
        <w:rPr>
          <w:rStyle w:val="VerbatimChar"/>
        </w:rPr>
        <w:t xml:space="preserve">ring_init</w:t>
      </w:r>
      <w:r>
        <w:t xml:space="preserve">. Desde el servidor recibimos la petición y le mandamos el sucesor.</w:t>
      </w:r>
    </w:p>
    <w:bookmarkEnd w:id="51"/>
    <w:bookmarkStart w:id="52" w:name="X056aa63bc7d7339bd3aa49683bdb7d502bee508"/>
    <w:p>
      <w:pPr>
        <w:pStyle w:val="Heading2"/>
      </w:pPr>
      <w:r>
        <w:t xml:space="preserve">Implementación de la primera operación que usa el anillo</w:t>
      </w:r>
    </w:p>
    <w:p>
      <w:pPr>
        <w:pStyle w:val="Compact"/>
        <w:numPr>
          <w:ilvl w:val="0"/>
          <w:numId w:val="1016"/>
        </w:numPr>
      </w:pPr>
      <w:r>
        <w:t xml:space="preserve">Un usuario en un determinado nodo N1 solicita la operación que obtiene el sucesor del sucesor de un determinado nodo que especifica (N2), invocando la función ring_remote_successor_successor.</w:t>
      </w:r>
    </w:p>
    <w:p>
      <w:pPr>
        <w:pStyle w:val="Compact"/>
        <w:numPr>
          <w:ilvl w:val="0"/>
          <w:numId w:val="1016"/>
        </w:numPr>
      </w:pPr>
      <w:r>
        <w:t xml:space="preserve">Como parte del código de esa función, el lado cliente de N1 envía a la parte servidora de N2 el mensaje con esa petición y se queda esperando la respuesta. Nótese que esta parte tiene el mismo comportamiento que las dos operaciones remotas introducidas hasta ahora.</w:t>
      </w:r>
    </w:p>
    <w:p>
      <w:r>
        <w:pict>
          <v:rect style="width:0;height:1.5pt" o:hralign="center" o:hrstd="t" o:hr="t"/>
        </w:pict>
      </w:r>
    </w:p>
    <w:p>
      <w:pPr>
        <w:pStyle w:val="Compact"/>
        <w:numPr>
          <w:ilvl w:val="0"/>
          <w:numId w:val="1017"/>
        </w:numPr>
      </w:pPr>
      <w:r>
        <w:t xml:space="preserve">La parte servidora de N2, al detectar esta operación, debe ejercer el rol de cliente (este es el punto donde cambia el patrón) enviando la operación sucesor (y no sucesor de sucesor), que se implementó en el paso previo, a su nodo sucesor (N3), y quedándose a la espera de la respuesta. Cuando reciba la respuesta, se la enviará a N1, que estaba esperándola.</w:t>
      </w:r>
    </w:p>
    <w:p>
      <w:pPr>
        <w:pStyle w:val="Compact"/>
        <w:numPr>
          <w:ilvl w:val="0"/>
          <w:numId w:val="1017"/>
        </w:numPr>
      </w:pPr>
      <w:r>
        <w:t xml:space="preserve">La parte servidora de N3 responde a la petición de sucesor.</w:t>
      </w:r>
    </w:p>
    <w:bookmarkEnd w:id="52"/>
    <w:bookmarkStart w:id="53" w:name="cómo-se-hace"/>
    <w:p>
      <w:pPr>
        <w:pStyle w:val="Heading2"/>
      </w:pPr>
      <w:r>
        <w:t xml:space="preserve">¿Cómo se hace?</w:t>
      </w:r>
    </w:p>
    <w:p>
      <w:pPr>
        <w:pStyle w:val="Compact"/>
        <w:numPr>
          <w:ilvl w:val="0"/>
          <w:numId w:val="1018"/>
        </w:numPr>
      </w:pPr>
      <w:r>
        <w:rPr>
          <w:b/>
          <w:bCs/>
        </w:rPr>
        <w:t xml:space="preserve">Hay que implementar una nueva operación remota.</w:t>
      </w:r>
    </w:p>
    <w:p>
      <w:pPr>
        <w:pStyle w:val="Compact"/>
        <w:numPr>
          <w:ilvl w:val="0"/>
          <w:numId w:val="1018"/>
        </w:numPr>
      </w:pPr>
      <w:r>
        <w:t xml:space="preserve">En la función ring_remote_successor_successor de la parte cliente, hay que incorporar la nueva operación. Dado que tiene las mismas características que la operación anterior (no tiene parámetros y devuelve IP y puerto), es igual cambiando solamente el código de operación.</w:t>
      </w:r>
    </w:p>
    <w:p>
      <w:r>
        <w:pict>
          <v:rect style="width:0;height:1.5pt" o:hralign="center" o:hrstd="t" o:hr="t"/>
        </w:pict>
      </w:r>
    </w:p>
    <w:p>
      <w:pPr>
        <w:pStyle w:val="Compact"/>
        <w:numPr>
          <w:ilvl w:val="0"/>
          <w:numId w:val="1019"/>
        </w:numPr>
      </w:pPr>
      <w:r>
        <w:t xml:space="preserve">La parte servidora, sin embargo, cambia respecto a las operaciones anteriores ya que tiene que ejercer de cliente enviando una operación de sucesor al siguiente nodo del anillo, esperando su respuesta y enviando esta al nodo cliente original. Nótese que, dado que la parte servidora está ejerciendo de cliente, es posible usar en esta la función ring_remote_successor del lado cliente para implementar parte de esta funcionalidad.</w:t>
      </w:r>
    </w:p>
    <w:p>
      <w:pPr>
        <w:pStyle w:val="FirstParagraph"/>
      </w:pPr>
      <w:r>
        <w:rPr>
          <w:b/>
          <w:bCs/>
        </w:rPr>
        <w:t xml:space="preserve">Traducción</w:t>
      </w:r>
      <w:r>
        <w:t xml:space="preserve">: Le pregunto a mi sucesor cuál es su sucesor con la op. del aptdo. anterior, y cuando me conteste le contesto al cliente con lo que me diga.</w:t>
      </w:r>
    </w:p>
    <w:bookmarkEnd w:id="53"/>
    <w:bookmarkEnd w:id="54"/>
    <w:bookmarkStart w:id="55" w:name="y-ya-está"/>
    <w:p>
      <w:pPr>
        <w:pStyle w:val="Heading1"/>
      </w:pPr>
      <w:r>
        <w:t xml:space="preserve">Y ya está</w:t>
      </w:r>
    </w:p>
    <w:bookmarkEnd w:id="55"/>
    <w:bookmarkStart w:id="56" w:name="fase-3"/>
    <w:p>
      <w:pPr>
        <w:pStyle w:val="Heading1"/>
      </w:pPr>
      <w:r>
        <w:t xml:space="preserve">Fase 3</w:t>
      </w:r>
    </w:p>
    <w:p>
      <w:pPr>
        <w:pStyle w:val="FirstParagraph"/>
      </w:pPr>
      <w:r>
        <w:t xml:space="preserve">Ya has hecho las anteriores fases, ahora ya no te puedo guiar tanto, pero Costoya, que es un grande, ya lo ha hecho:</w:t>
      </w:r>
    </w:p>
    <w:p>
      <w:pPr>
        <w:pStyle w:val="BodyText"/>
      </w:pPr>
      <w:r>
        <w:rPr>
          <w:rStyle w:val="VerbatimChar"/>
        </w:rPr>
        <w:t xml:space="preserve">copy_read_mmap.c</w:t>
      </w:r>
    </w:p>
    <w:p>
      <w:pPr>
        <w:pStyle w:val="BodyText"/>
      </w:pPr>
      <w:r>
        <w:t xml:space="preserve">Literalmente ahí viene hecho para el cliente, y</w:t>
      </w:r>
      <w:r>
        <w:t xml:space="preserve"> </w:t>
      </w:r>
      <w:r>
        <w:rPr>
          <w:rStyle w:val="VerbatimChar"/>
        </w:rPr>
        <w:t xml:space="preserve">copy_sendfile.c</w:t>
      </w:r>
      <w:r>
        <w:t xml:space="preserve"> </w:t>
      </w:r>
      <w:r>
        <w:t xml:space="preserve">para el servidor.</w:t>
      </w:r>
    </w:p>
    <w:bookmarkEnd w:id="56"/>
    <w:bookmarkStart w:id="57" w:name="fase-4"/>
    <w:p>
      <w:pPr>
        <w:pStyle w:val="Heading1"/>
      </w:pPr>
      <w:r>
        <w:t xml:space="preserve">Fase 4</w:t>
      </w:r>
    </w:p>
    <w:p>
      <w:pPr>
        <w:pStyle w:val="FirstParagraph"/>
      </w:pPr>
      <w:r>
        <w:t xml:space="preserve">Esto es como si fuera recursividad: Le pregunto a mi sucesor si tiene el fichero. Si lo tiene me responde. Si no lo tiene, le pregunta a su sucesor (si no se agota el TTL llamado</w:t>
      </w:r>
      <w:r>
        <w:t xml:space="preserve"> </w:t>
      </w:r>
      <w:r>
        <w:rPr>
          <w:rStyle w:val="VerbatimChar"/>
        </w:rPr>
        <w:t xml:space="preserve">hops</w:t>
      </w:r>
      <w:r>
        <w:t xml:space="preserve">).</w:t>
      </w:r>
    </w:p>
    <w:p>
      <w:pPr>
        <w:pStyle w:val="BodyText"/>
      </w:pPr>
      <w:r>
        <w:t xml:space="preserve">Cuando llegue al caso base, que tenga el fich, responde y se resuelven todas las peticiones pendientes.</w:t>
      </w:r>
    </w:p>
    <w:bookmarkEnd w:id="57"/>
    <w:bookmarkStart w:id="58" w:name="fase-5"/>
    <w:p>
      <w:pPr>
        <w:pStyle w:val="Heading1"/>
      </w:pPr>
      <w:r>
        <w:t xml:space="preserve">Fase 5</w:t>
      </w:r>
    </w:p>
    <w:p>
      <w:pPr>
        <w:pStyle w:val="FirstParagraph"/>
      </w:pPr>
      <w:r>
        <w:rPr>
          <w:b/>
          <w:bCs/>
        </w:rPr>
        <w:t xml:space="preserve">NO TIENES QUE HACERLA</w:t>
      </w:r>
    </w:p>
    <w:p>
      <w:pPr>
        <w:pStyle w:val="BodyText"/>
      </w:pPr>
      <w:r>
        <w:t xml:space="preserve">Si te funciona lo de antes,</w:t>
      </w:r>
      <w:r>
        <w:t xml:space="preserve"> </w:t>
      </w:r>
      <w:r>
        <w:rPr>
          <w:b/>
          <w:bCs/>
        </w:rPr>
        <w:t xml:space="preserve">ENHORABUENA, HAS TERMINADO</w:t>
      </w:r>
      <w:r>
        <w:t xml:space="preserve">.</w:t>
      </w:r>
    </w:p>
    <w:bookmarkEnd w:id="58"/>
    <w:bookmarkStart w:id="64" w:name="a-currar"/>
    <w:p>
      <w:pPr>
        <w:pStyle w:val="Heading1"/>
      </w:pPr>
      <w:r>
        <w:t xml:space="preserve">A currar</w:t>
      </w:r>
    </w:p>
    <w:bookmarkStart w:id="62" w:name="haz-funcionar-esto"/>
    <w:p>
      <w:pPr>
        <w:pStyle w:val="Heading2"/>
      </w:pPr>
      <w:r>
        <w:t xml:space="preserve">Haz funcionar esto</w:t>
      </w:r>
    </w:p>
    <w:p>
      <w:pPr>
        <w:pStyle w:val="FirstParagraph"/>
      </w:pPr>
      <w:r>
        <w:drawing>
          <wp:inline>
            <wp:extent cx="5334000" cy="3152035"/>
            <wp:effectExtent b="0" l="0" r="0" t="0"/>
            <wp:docPr descr="" title="" id="60" name="Picture"/>
            <a:graphic>
              <a:graphicData uri="http://schemas.openxmlformats.org/drawingml/2006/picture">
                <pic:pic>
                  <pic:nvPicPr>
                    <pic:cNvPr descr="assets/2026-03-04-19-37-23-image.png" id="61" name="Picture"/>
                    <pic:cNvPicPr>
                      <a:picLocks noChangeArrowheads="1" noChangeAspect="1"/>
                    </pic:cNvPicPr>
                  </pic:nvPicPr>
                  <pic:blipFill>
                    <a:blip r:embed="rId59"/>
                    <a:stretch>
                      <a:fillRect/>
                    </a:stretch>
                  </pic:blipFill>
                  <pic:spPr bwMode="auto">
                    <a:xfrm>
                      <a:off x="0" y="0"/>
                      <a:ext cx="5334000" cy="3152035"/>
                    </a:xfrm>
                    <a:prstGeom prst="rect">
                      <a:avLst/>
                    </a:prstGeom>
                    <a:noFill/>
                    <a:ln w="9525">
                      <a:noFill/>
                      <a:headEnd/>
                      <a:tailEnd/>
                    </a:ln>
                  </pic:spPr>
                </pic:pic>
              </a:graphicData>
            </a:graphic>
          </wp:inline>
        </w:drawing>
      </w:r>
    </w:p>
    <w:bookmarkEnd w:id="62"/>
    <w:bookmarkStart w:id="63" w:name="experiencia-personal"/>
    <w:p>
      <w:pPr>
        <w:pStyle w:val="Heading2"/>
      </w:pPr>
      <w:r>
        <w:t xml:space="preserve">Experiencia personal</w:t>
      </w:r>
    </w:p>
    <w:p>
      <w:pPr>
        <w:numPr>
          <w:ilvl w:val="0"/>
          <w:numId w:val="1020"/>
        </w:numPr>
      </w:pPr>
      <w:r>
        <w:t xml:space="preserve">Fase 1: Difícil (no sabes cómo empezar).</w:t>
      </w:r>
    </w:p>
    <w:p>
      <w:pPr>
        <w:numPr>
          <w:ilvl w:val="0"/>
          <w:numId w:val="1020"/>
        </w:numPr>
      </w:pPr>
      <w:r>
        <w:t xml:space="preserve">Fase 2: Es seguir lo que estabas haciendo, sencilla.</w:t>
      </w:r>
    </w:p>
    <w:p>
      <w:pPr>
        <w:numPr>
          <w:ilvl w:val="0"/>
          <w:numId w:val="1020"/>
        </w:numPr>
      </w:pPr>
      <w:r>
        <w:t xml:space="preserve">Fase 3: Tiene algo de lío porque tienes que proyectar ficheros y demás (</w:t>
      </w:r>
      <w:r>
        <w:rPr>
          <w:rStyle w:val="VerbatimChar"/>
        </w:rPr>
        <w:t xml:space="preserve">mmap</w:t>
      </w:r>
      <w:r>
        <w:t xml:space="preserve"> </w:t>
      </w:r>
      <w:r>
        <w:t xml:space="preserve">y todo eso).</w:t>
      </w:r>
    </w:p>
    <w:p>
      <w:pPr>
        <w:numPr>
          <w:ilvl w:val="0"/>
          <w:numId w:val="1020"/>
        </w:numPr>
      </w:pPr>
      <w:r>
        <w:t xml:space="preserve">Fase 4: Bastante sencilla la verdad. La lógica es ir preguntando al sucesor restando 1 en</w:t>
      </w:r>
      <w:r>
        <w:t xml:space="preserve"> </w:t>
      </w:r>
      <w:r>
        <w:rPr>
          <w:rStyle w:val="VerbatimChar"/>
        </w:rPr>
        <w:t xml:space="preserve">hops</w:t>
      </w:r>
      <w:r>
        <w:t xml:space="preserve">.</w:t>
      </w:r>
    </w:p>
    <w:bookmarkEnd w:id="63"/>
    <w:bookmarkEnd w:id="64"/>
    <w:bookmarkStart w:id="73" w:name="avanzado"/>
    <w:p>
      <w:pPr>
        <w:pStyle w:val="Heading1"/>
      </w:pPr>
      <w:r>
        <w:t xml:space="preserve">Avanzado</w:t>
      </w:r>
    </w:p>
    <w:p>
      <w:pPr>
        <w:pStyle w:val="FirstParagraph"/>
      </w:pPr>
      <w:r>
        <w:t xml:space="preserve">Esto es algo adicional, no es puramente de la práctica, y puedes omitirlo directamente, pero si utilizas git, y tienes algo de destreza, puede llegar a ser muy cómodo:</w:t>
      </w:r>
    </w:p>
    <w:bookmarkStart w:id="65" w:name="entregando-con-git-push"/>
    <w:p>
      <w:pPr>
        <w:pStyle w:val="Heading2"/>
      </w:pPr>
      <w:r>
        <w:t xml:space="preserve">Entregando con git push</w:t>
      </w:r>
    </w:p>
    <w:p>
      <w:pPr>
        <w:pStyle w:val="FirstParagraph"/>
      </w:pPr>
      <w:r>
        <w:t xml:space="preserve">¿Sabías que triqui puede ser un servidor git?</w:t>
      </w:r>
    </w:p>
    <w:p>
      <w:pPr>
        <w:pStyle w:val="BodyText"/>
      </w:pPr>
      <w:r>
        <w:t xml:space="preserve">Sí, no solo GitHub y GitLab son servidores git. Puedes crear un servidor git del siguiente modo:</w:t>
      </w:r>
    </w:p>
    <w:p>
      <w:pPr>
        <w:numPr>
          <w:ilvl w:val="0"/>
          <w:numId w:val="1021"/>
        </w:numPr>
      </w:pPr>
      <w:r>
        <w:t xml:space="preserve">Ubica en triqui el directorio</w:t>
      </w:r>
      <w:r>
        <w:t xml:space="preserve"> </w:t>
      </w:r>
      <w:r>
        <w:rPr>
          <w:rStyle w:val="VerbatimChar"/>
        </w:rPr>
        <w:t xml:space="preserve">~/DATSI/SSDD/ring.2026</w:t>
      </w:r>
    </w:p>
    <w:p>
      <w:pPr>
        <w:numPr>
          <w:ilvl w:val="0"/>
          <w:numId w:val="1021"/>
        </w:numPr>
      </w:pPr>
      <w:r>
        <w:t xml:space="preserve">Da de alta un repositorio (ya sabes,</w:t>
      </w:r>
      <w:r>
        <w:t xml:space="preserve"> </w:t>
      </w:r>
      <w:r>
        <w:rPr>
          <w:rStyle w:val="VerbatimChar"/>
        </w:rPr>
        <w:t xml:space="preserve">git init</w:t>
      </w:r>
      <w:r>
        <w:t xml:space="preserve">. Recuerda que las ramas deberían llamarse igual para evitar problemas más adelante, aunque no es fundamental.)</w:t>
      </w:r>
    </w:p>
    <w:p>
      <w:pPr>
        <w:numPr>
          <w:ilvl w:val="0"/>
          <w:numId w:val="1021"/>
        </w:numPr>
      </w:pPr>
      <w:r>
        <w:t xml:space="preserve">Regístralo como</w:t>
      </w:r>
      <w:r>
        <w:t xml:space="preserve"> </w:t>
      </w:r>
      <w:r>
        <w:rPr>
          <w:rStyle w:val="VerbatimChar"/>
        </w:rPr>
        <w:t xml:space="preserve">origin</w:t>
      </w:r>
      <w:r>
        <w:t xml:space="preserve"> </w:t>
      </w:r>
      <w:r>
        <w:t xml:space="preserve">en tu carpeta de trabajo.</w:t>
      </w:r>
    </w:p>
    <w:bookmarkEnd w:id="65"/>
    <w:bookmarkStart w:id="66" w:name="agregando-orígenes-a-git"/>
    <w:p>
      <w:pPr>
        <w:pStyle w:val="Heading2"/>
      </w:pPr>
      <w:r>
        <w:t xml:space="preserve">Agregando orígenes a git</w:t>
      </w:r>
    </w:p>
    <w:p>
      <w:pPr>
        <w:pStyle w:val="FirstParagraph"/>
      </w:pPr>
      <w:r>
        <w:t xml:space="preserve">Tienes 2 opciones: Solo usar triqui como origen, o usar tanto triqui como github.</w:t>
      </w:r>
    </w:p>
    <w:p>
      <w:pPr>
        <w:pStyle w:val="Compact"/>
        <w:numPr>
          <w:ilvl w:val="0"/>
          <w:numId w:val="1022"/>
        </w:numPr>
      </w:pPr>
      <w:r>
        <w:rPr>
          <w:rStyle w:val="VerbatimChar"/>
        </w:rPr>
        <w:t xml:space="preserve">git remote add [nombre] [url]</w:t>
      </w:r>
    </w:p>
    <w:p>
      <w:pPr>
        <w:pStyle w:val="FirstParagraph"/>
      </w:pPr>
      <w:r>
        <w:t xml:space="preserve">Donde</w:t>
      </w:r>
      <w:r>
        <w:t xml:space="preserve"> </w:t>
      </w:r>
      <w:r>
        <w:rPr>
          <w:rStyle w:val="VerbatimChar"/>
        </w:rPr>
        <w:t xml:space="preserve">url</w:t>
      </w:r>
      <w:r>
        <w:t xml:space="preserve"> </w:t>
      </w:r>
      <w:r>
        <w:t xml:space="preserve">es</w:t>
      </w:r>
      <w:r>
        <w:t xml:space="preserve"> </w:t>
      </w:r>
      <w:r>
        <w:rPr>
          <w:rStyle w:val="VerbatimChar"/>
        </w:rPr>
        <w:t xml:space="preserve">ssh://usuario@triqui1.fi.upm.es</w:t>
      </w:r>
      <w:r>
        <w:t xml:space="preserve"> </w:t>
      </w:r>
      <w:r>
        <w:rPr>
          <w:rStyle w:val="VerbatimChar"/>
        </w:rPr>
        <w:t xml:space="preserve">/homefi/alumnos/rutaHOME</w:t>
      </w:r>
      <w:r>
        <w:t xml:space="preserve"> </w:t>
      </w:r>
      <w:r>
        <w:rPr>
          <w:rStyle w:val="VerbatimChar"/>
        </w:rPr>
        <w:t xml:space="preserve">/DATSI/SSDD/ring.2026</w:t>
      </w:r>
    </w:p>
    <w:p>
      <w:pPr>
        <w:pStyle w:val="BodyText"/>
      </w:pPr>
      <w:r>
        <w:t xml:space="preserve">Recuerda consultar la ruta completa con el mandato</w:t>
      </w:r>
    </w:p>
    <w:p>
      <w:pPr>
        <w:pStyle w:val="SourceCode"/>
      </w:pPr>
      <w:r>
        <w:rPr>
          <w:rStyle w:val="BuiltInTok"/>
        </w:rPr>
        <w:t xml:space="preserve">pwd</w:t>
      </w:r>
    </w:p>
    <w:p>
      <w:pPr>
        <w:pStyle w:val="FirstParagraph"/>
      </w:pPr>
      <w:r>
        <w:t xml:space="preserve">Puedes llamar al remote origin, o simplemente algo como triqui (tendrás que hacer</w:t>
      </w:r>
      <w:r>
        <w:t xml:space="preserve"> </w:t>
      </w:r>
      <w:r>
        <w:rPr>
          <w:rStyle w:val="VerbatimChar"/>
        </w:rPr>
        <w:t xml:space="preserve">git push triqui</w:t>
      </w:r>
      <w:r>
        <w:t xml:space="preserve">)</w:t>
      </w:r>
    </w:p>
    <w:bookmarkEnd w:id="66"/>
    <w:bookmarkStart w:id="67" w:name="push-combinado"/>
    <w:p>
      <w:pPr>
        <w:pStyle w:val="Heading2"/>
      </w:pPr>
      <w:r>
        <w:t xml:space="preserve">Push combinado</w:t>
      </w:r>
    </w:p>
    <w:p>
      <w:pPr>
        <w:pStyle w:val="SourceCode"/>
      </w:pPr>
      <w:r>
        <w:rPr>
          <w:rStyle w:val="FunctionTok"/>
        </w:rPr>
        <w:t xml:space="preserve">git</w:t>
      </w:r>
      <w:r>
        <w:rPr>
          <w:rStyle w:val="NormalTok"/>
        </w:rPr>
        <w:t xml:space="preserve"> remote add origin https://repo1.git </w:t>
      </w:r>
      <w:r>
        <w:rPr>
          <w:rStyle w:val="CommentTok"/>
        </w:rPr>
        <w:t xml:space="preserve"># p.ej. github</w:t>
      </w:r>
      <w:r>
        <w:br/>
      </w:r>
      <w:r>
        <w:rPr>
          <w:rStyle w:val="FunctionTok"/>
        </w:rPr>
        <w:t xml:space="preserve">git</w:t>
      </w:r>
      <w:r>
        <w:rPr>
          <w:rStyle w:val="NormalTok"/>
        </w:rPr>
        <w:t xml:space="preserve"> remote set-url </w:t>
      </w:r>
      <w:r>
        <w:rPr>
          <w:rStyle w:val="AttributeTok"/>
        </w:rPr>
        <w:t xml:space="preserve">--add</w:t>
      </w:r>
      <w:r>
        <w:rPr>
          <w:rStyle w:val="NormalTok"/>
        </w:rPr>
        <w:t xml:space="preserve"> </w:t>
      </w:r>
      <w:r>
        <w:rPr>
          <w:rStyle w:val="AttributeTok"/>
        </w:rPr>
        <w:t xml:space="preserve">--push</w:t>
      </w:r>
      <w:r>
        <w:rPr>
          <w:rStyle w:val="NormalTok"/>
        </w:rPr>
        <w:t xml:space="preserve"> origin </w:t>
      </w:r>
      <w:r>
        <w:rPr>
          <w:rStyle w:val="CommentTok"/>
        </w:rPr>
        <w:t xml:space="preserve"># url triqui de antes</w:t>
      </w:r>
    </w:p>
    <w:p>
      <w:pPr>
        <w:pStyle w:val="FirstParagraph"/>
      </w:pPr>
      <w:r>
        <w:t xml:space="preserve">Nota: Es posible que tengas que configurar el upstream</w:t>
      </w:r>
    </w:p>
    <w:p>
      <w:pPr>
        <w:pStyle w:val="SourceCode"/>
      </w:pPr>
      <w:r>
        <w:rPr>
          <w:rStyle w:val="FunctionTok"/>
        </w:rPr>
        <w:t xml:space="preserve">git</w:t>
      </w:r>
      <w:r>
        <w:rPr>
          <w:rStyle w:val="NormalTok"/>
        </w:rPr>
        <w:t xml:space="preserve"> push </w:t>
      </w:r>
      <w:r>
        <w:rPr>
          <w:rStyle w:val="AttributeTok"/>
        </w:rPr>
        <w:t xml:space="preserve">--set-upstream</w:t>
      </w:r>
      <w:r>
        <w:rPr>
          <w:rStyle w:val="NormalTok"/>
        </w:rPr>
        <w:t xml:space="preserve"> origin main </w:t>
      </w:r>
      <w:r>
        <w:rPr>
          <w:rStyle w:val="CommentTok"/>
        </w:rPr>
        <w:t xml:space="preserve"># o master</w:t>
      </w:r>
    </w:p>
    <w:bookmarkEnd w:id="67"/>
    <w:bookmarkStart w:id="68" w:name="entrega-automatizada"/>
    <w:p>
      <w:pPr>
        <w:pStyle w:val="Heading2"/>
      </w:pPr>
      <w:r>
        <w:t xml:space="preserve">Entrega automatizada</w:t>
      </w:r>
    </w:p>
    <w:p>
      <w:pPr>
        <w:pStyle w:val="FirstParagraph"/>
      </w:pPr>
      <w:r>
        <w:t xml:space="preserve">La gracia de todo esto es que puedas entregar de forma automática al hacer push. Para ello:</w:t>
      </w:r>
    </w:p>
    <w:p>
      <w:pPr>
        <w:numPr>
          <w:ilvl w:val="0"/>
          <w:numId w:val="1023"/>
        </w:numPr>
      </w:pPr>
      <w:r>
        <w:t xml:space="preserve">Accede a</w:t>
      </w:r>
      <w:r>
        <w:t xml:space="preserve"> </w:t>
      </w:r>
      <w:r>
        <w:rPr>
          <w:rStyle w:val="VerbatimChar"/>
        </w:rPr>
        <w:t xml:space="preserve">~/DATSI/SSDD/ring.2026/.git/hooks</w:t>
      </w:r>
    </w:p>
    <w:p>
      <w:pPr>
        <w:numPr>
          <w:ilvl w:val="0"/>
          <w:numId w:val="1023"/>
        </w:numPr>
      </w:pPr>
      <w:r>
        <w:t xml:space="preserve">Crea un fichero</w:t>
      </w:r>
      <w:r>
        <w:t xml:space="preserve"> </w:t>
      </w:r>
      <w:r>
        <w:rPr>
          <w:rStyle w:val="VerbatimChar"/>
        </w:rPr>
        <w:t xml:space="preserve">post-receive</w:t>
      </w:r>
    </w:p>
    <w:p>
      <w:pPr>
        <w:pStyle w:val="FirstParagraph"/>
      </w:pPr>
      <w:r>
        <w:t xml:space="preserve">Ese fichero será un script bash con instrucciones a ejecutar cada vez que reciba un push. En nuestro caso, queremos que corra el script de entrega:</w:t>
      </w:r>
    </w:p>
    <w:bookmarkEnd w:id="68"/>
    <w:bookmarkStart w:id="72" w:name="post-receive-hook"/>
    <w:p>
      <w:pPr>
        <w:pStyle w:val="Heading2"/>
      </w:pPr>
      <w:r>
        <w:t xml:space="preserve">Post-receive hook</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cd</w:t>
      </w:r>
      <w:r>
        <w:rPr>
          <w:rStyle w:val="NormalTok"/>
        </w:rPr>
        <w:t xml:space="preserve"> </w:t>
      </w:r>
      <w:r>
        <w:rPr>
          <w:rStyle w:val="StringTok"/>
        </w:rPr>
        <w:t xml:space="preserve">"/homefi/alumnos/TUHOME/DATSI/SSDD/ring.2026"</w:t>
      </w:r>
    </w:p>
    <w:p>
      <w:pPr>
        <w:pStyle w:val="FirstParagraph"/>
      </w:pPr>
      <w:r>
        <w:drawing>
          <wp:inline>
            <wp:extent cx="5334000" cy="519080"/>
            <wp:effectExtent b="0" l="0" r="0" t="0"/>
            <wp:docPr descr="" title="" id="70" name="Picture"/>
            <a:graphic>
              <a:graphicData uri="http://schemas.openxmlformats.org/drawingml/2006/picture">
                <pic:pic>
                  <pic:nvPicPr>
                    <pic:cNvPr descr="assets/2026-03-05-20-27-13-image.png" id="71" name="Picture"/>
                    <pic:cNvPicPr>
                      <a:picLocks noChangeArrowheads="1" noChangeAspect="1"/>
                    </pic:cNvPicPr>
                  </pic:nvPicPr>
                  <pic:blipFill>
                    <a:blip r:embed="rId69"/>
                    <a:stretch>
                      <a:fillRect/>
                    </a:stretch>
                  </pic:blipFill>
                  <pic:spPr bwMode="auto">
                    <a:xfrm>
                      <a:off x="0" y="0"/>
                      <a:ext cx="5334000" cy="519080"/>
                    </a:xfrm>
                    <a:prstGeom prst="rect">
                      <a:avLst/>
                    </a:prstGeom>
                    <a:noFill/>
                    <a:ln w="9525">
                      <a:noFill/>
                      <a:headEnd/>
                      <a:tailEnd/>
                    </a:ln>
                  </pic:spPr>
                </pic:pic>
              </a:graphicData>
            </a:graphic>
          </wp:inline>
        </w:drawing>
      </w:r>
    </w:p>
    <w:p>
      <w:pPr>
        <w:pStyle w:val="BodyText"/>
      </w:pPr>
      <w:r>
        <w:t xml:space="preserve">La parte roja sustitúyela por tu número de matrícula (</w:t>
      </w:r>
      <w:r>
        <w:rPr>
          <w:rStyle w:val="VerbatimChar"/>
        </w:rPr>
        <w:t xml:space="preserve">numMat\ns\ns\n</w:t>
      </w:r>
      <w:r>
        <w:t xml:space="preserve">)</w:t>
      </w:r>
    </w:p>
    <w:p>
      <w:pPr>
        <w:pStyle w:val="BodyText"/>
      </w:pPr>
      <w:r>
        <w:t xml:space="preserve">Eso lo que hace es seguir los pasos del corrector:</w:t>
      </w:r>
    </w:p>
    <w:p>
      <w:pPr>
        <w:numPr>
          <w:ilvl w:val="0"/>
          <w:numId w:val="1024"/>
        </w:numPr>
      </w:pPr>
      <w:r>
        <w:t xml:space="preserve">Número de matrícula.</w:t>
      </w:r>
    </w:p>
    <w:p>
      <w:pPr>
        <w:numPr>
          <w:ilvl w:val="0"/>
          <w:numId w:val="1024"/>
        </w:numPr>
      </w:pPr>
      <w:r>
        <w:t xml:space="preserve">Confirmar entrega.</w:t>
      </w:r>
    </w:p>
    <w:p>
      <w:pPr>
        <w:numPr>
          <w:ilvl w:val="0"/>
          <w:numId w:val="1024"/>
        </w:numPr>
      </w:pPr>
      <w:r>
        <w:t xml:space="preserve">Sobrescribir entrega.</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9" Target="media/rId59.png" /><Relationship Type="http://schemas.openxmlformats.org/officeDocument/2006/relationships/image" Id="rId69" Target="media/rId69.png" /><Relationship Type="http://schemas.openxmlformats.org/officeDocument/2006/relationships/hyperlink" Id="rId15" Target="https://bitvise.com/ssh-client-download" TargetMode="External" /><Relationship Type="http://schemas.openxmlformats.org/officeDocument/2006/relationships/hyperlink" Id="rId16" Target="https://itsupport.cs.uvic.ca/tutorials/linux_sftp/#:~:text=SFTP%20using%20Linux%20GUI%20File%20Browser%20(Nautilus)" TargetMode="External" /></Relationships>
</file>

<file path=word/_rels/footnotes.xml.rels><?xml version="1.0" encoding="UTF-8"?><Relationships xmlns="http://schemas.openxmlformats.org/package/2006/relationships"><Relationship Type="http://schemas.openxmlformats.org/officeDocument/2006/relationships/hyperlink" Id="rId15" Target="https://bitvise.com/ssh-client-download" TargetMode="External" /><Relationship Type="http://schemas.openxmlformats.org/officeDocument/2006/relationships/hyperlink" Id="rId16" Target="https://itsupport.cs.uvic.ca/tutorials/linux_sftp/#:~:text=SFTP%20using%20Linux%20GUI%20File%20Browser%20(Nautil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afrontar la práctica de Distribuidos?</dc:title>
  <dc:creator>Gonzalo</dc:creator>
  <cp:keywords/>
  <dcterms:created xsi:type="dcterms:W3CDTF">2026-03-08T16:38:49Z</dcterms:created>
  <dcterms:modified xsi:type="dcterms:W3CDTF">2026-03-08T16:38:49Z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spanish</vt:lpwstr>
  </property>
  <property fmtid="{D5CDD505-2E9C-101B-9397-08002B2CF9AE}" pid="3" name="classoption">
    <vt:lpwstr/>
  </property>
  <property fmtid="{D5CDD505-2E9C-101B-9397-08002B2CF9AE}" pid="4" name="date">
    <vt:lpwstr>Marzo 2026</vt:lpwstr>
  </property>
  <property fmtid="{D5CDD505-2E9C-101B-9397-08002B2CF9AE}" pid="5" name="documentclass">
    <vt:lpwstr>beamer</vt:lpwstr>
  </property>
  <property fmtid="{D5CDD505-2E9C-101B-9397-08002B2CF9AE}" pid="6" name="header-includes">
    <vt:lpwstr/>
  </property>
  <property fmtid="{D5CDD505-2E9C-101B-9397-08002B2CF9AE}" pid="7" name="subtitle">
    <vt:lpwstr>Sin pegarse un tiro ni pegarselo a nadie. Documento en redacción, revisa última versión.</vt:lpwstr>
  </property>
</Properties>
</file>