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40" w:rsidRDefault="00A22576" w:rsidP="00A22576">
      <w:pPr>
        <w:pStyle w:val="Title"/>
      </w:pPr>
      <w:r>
        <w:t>What kind of Operation?</w:t>
      </w:r>
    </w:p>
    <w:p w:rsidR="00A22576" w:rsidRDefault="00A22576" w:rsidP="00A2257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608"/>
        <w:gridCol w:w="1608"/>
        <w:gridCol w:w="1673"/>
        <w:gridCol w:w="1446"/>
        <w:gridCol w:w="1388"/>
      </w:tblGrid>
      <w:tr w:rsidR="009C6EFF" w:rsidTr="00467103">
        <w:tc>
          <w:tcPr>
            <w:tcW w:w="1627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Operator</w:t>
            </w:r>
          </w:p>
        </w:tc>
        <w:tc>
          <w:tcPr>
            <w:tcW w:w="1608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1</w:t>
            </w:r>
            <w:r w:rsidRPr="00A22576">
              <w:rPr>
                <w:vertAlign w:val="superscript"/>
              </w:rPr>
              <w:t>st</w:t>
            </w:r>
            <w:r>
              <w:t xml:space="preserve"> Operand</w:t>
            </w:r>
          </w:p>
        </w:tc>
        <w:tc>
          <w:tcPr>
            <w:tcW w:w="1608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2</w:t>
            </w:r>
            <w:r w:rsidRPr="00A22576">
              <w:rPr>
                <w:vertAlign w:val="superscript"/>
              </w:rPr>
              <w:t>nd</w:t>
            </w:r>
            <w:r>
              <w:t xml:space="preserve"> Operand</w:t>
            </w:r>
          </w:p>
        </w:tc>
        <w:tc>
          <w:tcPr>
            <w:tcW w:w="1673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Example</w:t>
            </w:r>
          </w:p>
        </w:tc>
        <w:tc>
          <w:tcPr>
            <w:tcW w:w="1388" w:type="dxa"/>
            <w:shd w:val="clear" w:color="auto" w:fill="9CC2E5" w:themeFill="accent1" w:themeFillTint="99"/>
          </w:tcPr>
          <w:p w:rsidR="00A22576" w:rsidRDefault="00A22576" w:rsidP="00A22576">
            <w:pPr>
              <w:jc w:val="center"/>
            </w:pPr>
            <w:r>
              <w:t>Result</w:t>
            </w:r>
          </w:p>
        </w:tc>
      </w:tr>
      <w:tr w:rsidR="009C6EFF" w:rsidTr="00467103">
        <w:tc>
          <w:tcPr>
            <w:tcW w:w="1627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Integer Addition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4 + 3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7</w:t>
            </w:r>
          </w:p>
        </w:tc>
      </w:tr>
      <w:tr w:rsidR="009C6EFF" w:rsidTr="00467103">
        <w:trPr>
          <w:trHeight w:val="567"/>
        </w:trPr>
        <w:tc>
          <w:tcPr>
            <w:tcW w:w="1627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double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double</w:t>
            </w:r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467103" w:rsidRDefault="00A22576" w:rsidP="00467103">
            <w:pPr>
              <w:jc w:val="center"/>
            </w:pPr>
            <w:r>
              <w:t>Double</w:t>
            </w:r>
          </w:p>
          <w:p w:rsidR="00A22576" w:rsidRDefault="00A22576" w:rsidP="00467103">
            <w:pPr>
              <w:jc w:val="center"/>
            </w:pPr>
            <w:r>
              <w:t>Addition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3.4 + 2.0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5.4</w:t>
            </w:r>
          </w:p>
        </w:tc>
      </w:tr>
      <w:tr w:rsidR="009C6EFF" w:rsidTr="00467103">
        <w:tc>
          <w:tcPr>
            <w:tcW w:w="1627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double</w:t>
            </w:r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467103" w:rsidRDefault="00A22576" w:rsidP="00467103">
            <w:pPr>
              <w:jc w:val="center"/>
            </w:pPr>
            <w:r>
              <w:t xml:space="preserve">Double </w:t>
            </w:r>
          </w:p>
          <w:p w:rsidR="00A22576" w:rsidRDefault="00A22576" w:rsidP="00467103">
            <w:pPr>
              <w:jc w:val="center"/>
            </w:pPr>
            <w:r>
              <w:t>Addition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4 + 2.0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6.0</w:t>
            </w:r>
          </w:p>
        </w:tc>
      </w:tr>
      <w:tr w:rsidR="009C6EFF" w:rsidTr="00467103">
        <w:tc>
          <w:tcPr>
            <w:tcW w:w="1627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double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 xml:space="preserve">Double </w:t>
            </w:r>
            <w:r>
              <w:rPr>
                <w:rStyle w:val="FootnoteReference"/>
              </w:rPr>
              <w:footnoteReference w:id="1"/>
            </w:r>
            <w:r>
              <w:t>Addition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4.1 + 2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6.1</w:t>
            </w:r>
          </w:p>
        </w:tc>
      </w:tr>
      <w:tr w:rsidR="009C6EFF" w:rsidTr="00467103">
        <w:tc>
          <w:tcPr>
            <w:tcW w:w="1627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 Concatenation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“alpha” + “bet”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“alphabet”</w:t>
            </w:r>
          </w:p>
        </w:tc>
      </w:tr>
      <w:tr w:rsidR="009C6EFF" w:rsidTr="00467103">
        <w:tc>
          <w:tcPr>
            <w:tcW w:w="1627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 Concatenation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“alpha” + 4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“alpha4”</w:t>
            </w:r>
          </w:p>
        </w:tc>
      </w:tr>
      <w:tr w:rsidR="009C6EFF" w:rsidTr="00467103">
        <w:tc>
          <w:tcPr>
            <w:tcW w:w="1627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+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  <w:r>
              <w:rPr>
                <w:rStyle w:val="FootnoteReference"/>
              </w:rPr>
              <w:footnoteReference w:id="2"/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String Concatenation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4 + “bet”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A22576" w:rsidRDefault="00A22576" w:rsidP="00467103">
            <w:pPr>
              <w:jc w:val="center"/>
            </w:pPr>
            <w:r>
              <w:t>“4bet”</w:t>
            </w:r>
          </w:p>
        </w:tc>
      </w:tr>
      <w:tr w:rsidR="00A22576" w:rsidTr="00467103">
        <w:trPr>
          <w:trHeight w:val="340"/>
        </w:trPr>
        <w:tc>
          <w:tcPr>
            <w:tcW w:w="1627" w:type="dxa"/>
            <w:vMerge w:val="restart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/</w:t>
            </w:r>
          </w:p>
        </w:tc>
        <w:tc>
          <w:tcPr>
            <w:tcW w:w="1608" w:type="dxa"/>
            <w:vMerge w:val="restart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vMerge w:val="restart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vMerge w:val="restart"/>
            <w:shd w:val="clear" w:color="auto" w:fill="FBE4D5" w:themeFill="accent2" w:themeFillTint="33"/>
            <w:vAlign w:val="center"/>
          </w:tcPr>
          <w:p w:rsidR="00467103" w:rsidRDefault="00A22576" w:rsidP="00467103">
            <w:pPr>
              <w:jc w:val="center"/>
            </w:pPr>
            <w:r>
              <w:t xml:space="preserve">Integer </w:t>
            </w:r>
          </w:p>
          <w:p w:rsidR="00A22576" w:rsidRDefault="00A22576" w:rsidP="00467103">
            <w:pPr>
              <w:jc w:val="center"/>
            </w:pPr>
            <w:r>
              <w:t>Division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contextualSpacing/>
              <w:jc w:val="center"/>
            </w:pPr>
            <w:r>
              <w:t>4/3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  <w:r>
              <w:t>1</w:t>
            </w:r>
          </w:p>
        </w:tc>
      </w:tr>
      <w:tr w:rsidR="00A22576" w:rsidTr="00467103">
        <w:trPr>
          <w:trHeight w:val="283"/>
        </w:trPr>
        <w:tc>
          <w:tcPr>
            <w:tcW w:w="1627" w:type="dxa"/>
            <w:vMerge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</w:p>
        </w:tc>
        <w:tc>
          <w:tcPr>
            <w:tcW w:w="1608" w:type="dxa"/>
            <w:vMerge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</w:p>
        </w:tc>
        <w:tc>
          <w:tcPr>
            <w:tcW w:w="1608" w:type="dxa"/>
            <w:vMerge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</w:p>
        </w:tc>
        <w:tc>
          <w:tcPr>
            <w:tcW w:w="1673" w:type="dxa"/>
            <w:vMerge/>
            <w:shd w:val="clear" w:color="auto" w:fill="FBE4D5" w:themeFill="accent2" w:themeFillTint="33"/>
            <w:vAlign w:val="center"/>
          </w:tcPr>
          <w:p w:rsidR="00A22576" w:rsidRDefault="00A22576" w:rsidP="00467103">
            <w:pPr>
              <w:jc w:val="center"/>
            </w:pP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A22576" w:rsidRDefault="00DF7E7D" w:rsidP="00467103">
            <w:pPr>
              <w:jc w:val="center"/>
            </w:pPr>
            <w:r>
              <w:t>2/3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A22576" w:rsidRDefault="00DF7E7D" w:rsidP="00467103">
            <w:pPr>
              <w:jc w:val="center"/>
            </w:pPr>
            <w:r>
              <w:t>0</w:t>
            </w:r>
          </w:p>
        </w:tc>
      </w:tr>
      <w:tr w:rsidR="00DF7E7D" w:rsidTr="00467103">
        <w:trPr>
          <w:trHeight w:val="283"/>
        </w:trPr>
        <w:tc>
          <w:tcPr>
            <w:tcW w:w="1627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/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double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double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467103" w:rsidRDefault="00DF7E7D" w:rsidP="00467103">
            <w:pPr>
              <w:jc w:val="center"/>
            </w:pPr>
            <w:r>
              <w:t>Double</w:t>
            </w:r>
          </w:p>
          <w:p w:rsidR="00DF7E7D" w:rsidRDefault="00DF7E7D" w:rsidP="00467103">
            <w:pPr>
              <w:jc w:val="center"/>
            </w:pPr>
            <w:r>
              <w:t>Division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2.0/3.0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0.6667</w:t>
            </w:r>
          </w:p>
        </w:tc>
      </w:tr>
      <w:tr w:rsidR="00DF7E7D" w:rsidTr="00467103">
        <w:trPr>
          <w:trHeight w:val="283"/>
        </w:trPr>
        <w:tc>
          <w:tcPr>
            <w:tcW w:w="1627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/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double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467103" w:rsidRDefault="00DF7E7D" w:rsidP="00467103">
            <w:pPr>
              <w:jc w:val="center"/>
            </w:pPr>
            <w:r>
              <w:t>Double</w:t>
            </w:r>
          </w:p>
          <w:p w:rsidR="00DF7E7D" w:rsidRDefault="00DF7E7D" w:rsidP="00467103">
            <w:pPr>
              <w:jc w:val="center"/>
            </w:pPr>
            <w:r>
              <w:t>Division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2/3.0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0.6667</w:t>
            </w:r>
          </w:p>
        </w:tc>
      </w:tr>
      <w:tr w:rsidR="00DF7E7D" w:rsidTr="00467103">
        <w:trPr>
          <w:trHeight w:val="283"/>
        </w:trPr>
        <w:tc>
          <w:tcPr>
            <w:tcW w:w="1627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/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double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:rsidR="00467103" w:rsidRDefault="00DF7E7D" w:rsidP="00467103">
            <w:pPr>
              <w:jc w:val="center"/>
            </w:pPr>
            <w:r>
              <w:t>Double</w:t>
            </w:r>
          </w:p>
          <w:p w:rsidR="00DF7E7D" w:rsidRDefault="00DF7E7D" w:rsidP="00467103">
            <w:pPr>
              <w:jc w:val="center"/>
            </w:pPr>
            <w:r>
              <w:t>Division</w:t>
            </w:r>
          </w:p>
        </w:tc>
        <w:tc>
          <w:tcPr>
            <w:tcW w:w="1446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2.0/3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:rsidR="00DF7E7D" w:rsidRDefault="00DF7E7D" w:rsidP="00467103">
            <w:pPr>
              <w:jc w:val="center"/>
            </w:pPr>
            <w:r>
              <w:t>0.6667</w:t>
            </w:r>
          </w:p>
        </w:tc>
      </w:tr>
      <w:tr w:rsidR="00DF7E7D" w:rsidTr="00467103">
        <w:trPr>
          <w:trHeight w:val="283"/>
        </w:trPr>
        <w:tc>
          <w:tcPr>
            <w:tcW w:w="1627" w:type="dxa"/>
            <w:shd w:val="clear" w:color="auto" w:fill="FBE4D5" w:themeFill="accent2" w:themeFillTint="33"/>
            <w:vAlign w:val="center"/>
          </w:tcPr>
          <w:p w:rsidR="00DF7E7D" w:rsidRDefault="009C6EFF" w:rsidP="00467103">
            <w:pPr>
              <w:jc w:val="center"/>
            </w:pPr>
            <w:r>
              <w:t>%</w:t>
            </w:r>
            <w:r w:rsidR="006F1AED">
              <w:rPr>
                <w:rStyle w:val="FootnoteReference"/>
              </w:rPr>
              <w:footnoteReference w:id="3"/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DF7E7D" w:rsidRDefault="009C6EFF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DF7E7D" w:rsidRDefault="0024496E" w:rsidP="00467103">
            <w:pPr>
              <w:jc w:val="center"/>
            </w:pPr>
            <w:proofErr w:type="spellStart"/>
            <w:r>
              <w:t>i</w:t>
            </w:r>
            <w:r w:rsidR="009C6EFF">
              <w:t>nt</w:t>
            </w:r>
            <w:proofErr w:type="spellEnd"/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9C6EFF" w:rsidRDefault="009C6EFF" w:rsidP="00467103">
            <w:pPr>
              <w:jc w:val="center"/>
            </w:pPr>
            <w:r>
              <w:t>Integer Division</w:t>
            </w:r>
          </w:p>
          <w:p w:rsidR="00DF7E7D" w:rsidRDefault="009C6EFF" w:rsidP="00467103">
            <w:pPr>
              <w:jc w:val="center"/>
            </w:pPr>
            <w:r>
              <w:t>Remainder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DF7E7D" w:rsidRDefault="009C6EFF" w:rsidP="00467103">
            <w:pPr>
              <w:jc w:val="center"/>
            </w:pPr>
            <w:r>
              <w:t>5%3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DF7E7D" w:rsidRDefault="009C6EFF" w:rsidP="00467103">
            <w:pPr>
              <w:jc w:val="center"/>
            </w:pPr>
            <w:r>
              <w:t>2</w:t>
            </w:r>
          </w:p>
        </w:tc>
      </w:tr>
      <w:tr w:rsidR="00DF7E7D" w:rsidTr="00467103">
        <w:trPr>
          <w:trHeight w:val="283"/>
        </w:trPr>
        <w:tc>
          <w:tcPr>
            <w:tcW w:w="1627" w:type="dxa"/>
            <w:shd w:val="clear" w:color="auto" w:fill="FBE4D5" w:themeFill="accent2" w:themeFillTint="33"/>
            <w:vAlign w:val="center"/>
          </w:tcPr>
          <w:p w:rsidR="00DF7E7D" w:rsidRDefault="00E7246A" w:rsidP="00467103">
            <w:pPr>
              <w:jc w:val="center"/>
            </w:pPr>
            <w:r>
              <w:t>%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DF7E7D" w:rsidRDefault="00E7246A" w:rsidP="00467103">
            <w:pPr>
              <w:jc w:val="center"/>
            </w:pPr>
            <w:r>
              <w:t>-</w:t>
            </w: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DF7E7D" w:rsidRDefault="00E7246A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Integer Division</w:t>
            </w:r>
          </w:p>
          <w:p w:rsidR="00DF7E7D" w:rsidRDefault="00E7246A" w:rsidP="00467103">
            <w:pPr>
              <w:jc w:val="center"/>
            </w:pPr>
            <w:r>
              <w:t>Remainder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DF7E7D" w:rsidRDefault="00E7246A" w:rsidP="00467103">
            <w:pPr>
              <w:jc w:val="center"/>
            </w:pPr>
            <w:r>
              <w:t>-5%3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DF7E7D" w:rsidRDefault="00E7246A" w:rsidP="00467103">
            <w:pPr>
              <w:jc w:val="center"/>
            </w:pPr>
            <w:r>
              <w:t>-2</w:t>
            </w:r>
          </w:p>
        </w:tc>
      </w:tr>
      <w:tr w:rsidR="00E7246A" w:rsidTr="00467103">
        <w:trPr>
          <w:trHeight w:val="283"/>
        </w:trPr>
        <w:tc>
          <w:tcPr>
            <w:tcW w:w="1627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%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-</w:t>
            </w: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Integer Division</w:t>
            </w:r>
          </w:p>
          <w:p w:rsidR="00E7246A" w:rsidRDefault="00E7246A" w:rsidP="00467103">
            <w:pPr>
              <w:jc w:val="center"/>
            </w:pPr>
            <w:r>
              <w:t>Remainder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5%-3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2</w:t>
            </w:r>
          </w:p>
        </w:tc>
      </w:tr>
      <w:tr w:rsidR="00E7246A" w:rsidTr="00467103">
        <w:trPr>
          <w:trHeight w:val="283"/>
        </w:trPr>
        <w:tc>
          <w:tcPr>
            <w:tcW w:w="1627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%</w:t>
            </w:r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-</w:t>
            </w:r>
            <w:proofErr w:type="spellStart"/>
            <w:r>
              <w:t>int</w:t>
            </w:r>
            <w:proofErr w:type="spellEnd"/>
          </w:p>
        </w:tc>
        <w:tc>
          <w:tcPr>
            <w:tcW w:w="160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-</w:t>
            </w:r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Integer Division</w:t>
            </w:r>
          </w:p>
          <w:p w:rsidR="00E7246A" w:rsidRDefault="00E7246A" w:rsidP="00467103">
            <w:pPr>
              <w:jc w:val="center"/>
            </w:pPr>
            <w:r>
              <w:t>Remainder</w:t>
            </w:r>
          </w:p>
        </w:tc>
        <w:tc>
          <w:tcPr>
            <w:tcW w:w="1446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-5%-3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:rsidR="00E7246A" w:rsidRDefault="00E7246A" w:rsidP="00467103">
            <w:pPr>
              <w:jc w:val="center"/>
            </w:pPr>
            <w:r>
              <w:t>-2</w:t>
            </w:r>
          </w:p>
        </w:tc>
      </w:tr>
    </w:tbl>
    <w:p w:rsidR="00A22576" w:rsidRPr="00A22576" w:rsidRDefault="00A22576" w:rsidP="00A22576">
      <w:pPr>
        <w:jc w:val="center"/>
      </w:pPr>
    </w:p>
    <w:sectPr w:rsidR="00A22576" w:rsidRPr="00A22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B96" w:rsidRDefault="00CC4B96" w:rsidP="00A22576">
      <w:pPr>
        <w:spacing w:after="0" w:line="240" w:lineRule="auto"/>
      </w:pPr>
      <w:r>
        <w:separator/>
      </w:r>
    </w:p>
  </w:endnote>
  <w:endnote w:type="continuationSeparator" w:id="0">
    <w:p w:rsidR="00CC4B96" w:rsidRDefault="00CC4B96" w:rsidP="00A2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B96" w:rsidRDefault="00CC4B96" w:rsidP="00A22576">
      <w:pPr>
        <w:spacing w:after="0" w:line="240" w:lineRule="auto"/>
      </w:pPr>
      <w:r>
        <w:separator/>
      </w:r>
    </w:p>
  </w:footnote>
  <w:footnote w:type="continuationSeparator" w:id="0">
    <w:p w:rsidR="00CC4B96" w:rsidRDefault="00CC4B96" w:rsidP="00A22576">
      <w:pPr>
        <w:spacing w:after="0" w:line="240" w:lineRule="auto"/>
      </w:pPr>
      <w:r>
        <w:continuationSeparator/>
      </w:r>
    </w:p>
  </w:footnote>
  <w:footnote w:id="1">
    <w:p w:rsidR="00A22576" w:rsidRDefault="00A22576">
      <w:pPr>
        <w:pStyle w:val="FootnoteText"/>
      </w:pPr>
      <w:r>
        <w:rPr>
          <w:rStyle w:val="FootnoteReference"/>
        </w:rPr>
        <w:footnoteRef/>
      </w:r>
      <w:r>
        <w:t xml:space="preserve"> Multiplication, Subtraction and Addition follow the same set of rules.</w:t>
      </w:r>
    </w:p>
  </w:footnote>
  <w:footnote w:id="2">
    <w:p w:rsidR="00A22576" w:rsidRDefault="00A22576">
      <w:pPr>
        <w:pStyle w:val="FootnoteText"/>
      </w:pPr>
      <w:r>
        <w:rPr>
          <w:rStyle w:val="FootnoteReference"/>
        </w:rPr>
        <w:footnoteRef/>
      </w:r>
      <w:r>
        <w:t xml:space="preserve"> The same thing happens if it is a double instead of an int.</w:t>
      </w:r>
    </w:p>
  </w:footnote>
  <w:footnote w:id="3">
    <w:p w:rsidR="006F1AED" w:rsidRDefault="006F1AED">
      <w:pPr>
        <w:pStyle w:val="FootnoteText"/>
      </w:pPr>
      <w:r>
        <w:rPr>
          <w:rStyle w:val="FootnoteReference"/>
        </w:rPr>
        <w:footnoteRef/>
      </w:r>
      <w:r>
        <w:t xml:space="preserve"> Modulus Operator or Remainder works in Java for both integer and double types – but let’s stick with integer only.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76"/>
    <w:rsid w:val="000E2F40"/>
    <w:rsid w:val="0024496E"/>
    <w:rsid w:val="00467103"/>
    <w:rsid w:val="006F1AED"/>
    <w:rsid w:val="009C6EFF"/>
    <w:rsid w:val="00A22576"/>
    <w:rsid w:val="00CC4B96"/>
    <w:rsid w:val="00DF7E7D"/>
    <w:rsid w:val="00E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DF6A-F15A-4D02-A58E-47E58BFE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2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5CA4-7AEB-46E7-B35E-F42E5C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5</cp:revision>
  <dcterms:created xsi:type="dcterms:W3CDTF">2014-09-11T18:24:00Z</dcterms:created>
  <dcterms:modified xsi:type="dcterms:W3CDTF">2014-09-11T18:50:00Z</dcterms:modified>
</cp:coreProperties>
</file>