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Default="00D62B82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Elgon Tour Cost:</w:t>
      </w:r>
    </w:p>
    <w:p w:rsidR="00D62B82" w:rsidRPr="00D62B82" w:rsidRDefault="00D62B82" w:rsidP="00D6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gramStart"/>
      <w:r w:rsidRPr="00D62B82">
        <w:rPr>
          <w:rFonts w:ascii="Times New Roman" w:eastAsia="Times New Roman" w:hAnsi="Times New Roman" w:cs="Times New Roman"/>
          <w:sz w:val="24"/>
          <w:szCs w:val="24"/>
        </w:rPr>
        <w:t>4,000km²  Mt</w:t>
      </w:r>
      <w:proofErr w:type="gramEnd"/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. Elgon has the </w:t>
      </w:r>
      <w:hyperlink r:id="rId5" w:history="1">
        <w:r w:rsidRPr="00D62B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largest volcanic base in the world</w:t>
        </w:r>
      </w:hyperlink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. Located on the Uganda-Kenya border it is also the oldest and largest solitary, volcanic mountain in East Africa. </w:t>
      </w:r>
      <w:proofErr w:type="gramStart"/>
      <w:r w:rsidRPr="00D62B82">
        <w:rPr>
          <w:rFonts w:ascii="Times New Roman" w:eastAsia="Times New Roman" w:hAnsi="Times New Roman" w:cs="Times New Roman"/>
          <w:sz w:val="24"/>
          <w:szCs w:val="24"/>
        </w:rPr>
        <w:t>Its vast form, 80km in diameter, rises more than 3,000m above the surrounding plains.</w:t>
      </w:r>
      <w:proofErr w:type="gramEnd"/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 The mountain’s cool heights offer respite from the hot plains below, with the higher altitudes providing a refuge for flora and fauna.</w:t>
      </w:r>
    </w:p>
    <w:p w:rsidR="00D62B82" w:rsidRPr="00D62B82" w:rsidRDefault="00D62B82" w:rsidP="00D6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Mount Elgon National Park is home to over </w:t>
      </w:r>
      <w:hyperlink r:id="rId6" w:history="1">
        <w:r w:rsidRPr="00D62B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300 species of birds</w:t>
        </w:r>
      </w:hyperlink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, including the endangered Lammergeyer. </w:t>
      </w:r>
      <w:hyperlink r:id="rId7" w:history="1">
        <w:r w:rsidRPr="00D62B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Small antelopes, forest monkeys, elephants and buffalos</w:t>
        </w:r>
      </w:hyperlink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 also live on the mountainside. The higher slopes are protected by national parks in Uganda and Kenya, creating an extensive trans-boundary conservation area which has been declared a UNESCO Man &amp; Biosphere Reserve.</w:t>
      </w:r>
    </w:p>
    <w:p w:rsidR="00D62B82" w:rsidRPr="00D62B82" w:rsidRDefault="005909C4" w:rsidP="00D62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D62B82" w:rsidRPr="00D62B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climb </w:t>
        </w:r>
      </w:hyperlink>
      <w:r w:rsidR="00D62B82" w:rsidRPr="00D62B82">
        <w:rPr>
          <w:rFonts w:ascii="Times New Roman" w:eastAsia="Times New Roman" w:hAnsi="Times New Roman" w:cs="Times New Roman"/>
          <w:sz w:val="24"/>
          <w:szCs w:val="24"/>
        </w:rPr>
        <w:t xml:space="preserve">on Mt. Elgon’s deserted moorlands unveils a magnificent and uncluttered wilderness without the summit-oriented approach common to many mountains: the ultimate goal on </w:t>
      </w:r>
      <w:hyperlink r:id="rId9" w:history="1">
        <w:r w:rsidR="00D62B82" w:rsidRPr="00D62B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reaching the top of Mt. Elgon</w:t>
        </w:r>
      </w:hyperlink>
      <w:r w:rsidR="00D62B82" w:rsidRPr="00D62B82">
        <w:rPr>
          <w:rFonts w:ascii="Times New Roman" w:eastAsia="Times New Roman" w:hAnsi="Times New Roman" w:cs="Times New Roman"/>
          <w:sz w:val="24"/>
          <w:szCs w:val="24"/>
        </w:rPr>
        <w:t xml:space="preserve"> is not the final ascent to the 4321m </w:t>
      </w:r>
      <w:proofErr w:type="spellStart"/>
      <w:r w:rsidR="00D62B82" w:rsidRPr="00D62B82">
        <w:rPr>
          <w:rFonts w:ascii="Times New Roman" w:eastAsia="Times New Roman" w:hAnsi="Times New Roman" w:cs="Times New Roman"/>
          <w:sz w:val="24"/>
          <w:szCs w:val="24"/>
        </w:rPr>
        <w:t>Wagagai</w:t>
      </w:r>
      <w:proofErr w:type="spellEnd"/>
      <w:r w:rsidR="00D62B82" w:rsidRPr="00D62B82">
        <w:rPr>
          <w:rFonts w:ascii="Times New Roman" w:eastAsia="Times New Roman" w:hAnsi="Times New Roman" w:cs="Times New Roman"/>
          <w:sz w:val="24"/>
          <w:szCs w:val="24"/>
        </w:rPr>
        <w:t xml:space="preserve"> Peak, but the descent into the vast 40km</w:t>
      </w:r>
      <w:proofErr w:type="gramStart"/>
      <w:r w:rsidR="00D62B82" w:rsidRPr="00D62B82">
        <w:rPr>
          <w:rFonts w:ascii="Times New Roman" w:eastAsia="Times New Roman" w:hAnsi="Times New Roman" w:cs="Times New Roman"/>
          <w:sz w:val="24"/>
          <w:szCs w:val="24"/>
        </w:rPr>
        <w:t>² caldera</w:t>
      </w:r>
      <w:proofErr w:type="gramEnd"/>
      <w:r w:rsidR="00D62B82" w:rsidRPr="00D62B82">
        <w:rPr>
          <w:rFonts w:ascii="Times New Roman" w:eastAsia="Times New Roman" w:hAnsi="Times New Roman" w:cs="Times New Roman"/>
          <w:sz w:val="24"/>
          <w:szCs w:val="24"/>
        </w:rPr>
        <w:t>. - See more at: http://www.ugandawildlife.org/explore-our-parks/parks-by-name-a-z/mount-elgon-national-park#sthash.M6uJvIGU.dpuf</w:t>
      </w:r>
    </w:p>
    <w:p w:rsidR="00D62B82" w:rsidRDefault="00D62B82"/>
    <w:p w:rsidR="00D62B82" w:rsidRPr="00D62B82" w:rsidRDefault="00D62B82" w:rsidP="00D6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B82">
        <w:rPr>
          <w:rFonts w:ascii="Times New Roman" w:eastAsia="Times New Roman" w:hAnsi="Times New Roman" w:cs="Times New Roman"/>
          <w:sz w:val="24"/>
          <w:szCs w:val="24"/>
        </w:rPr>
        <w:t>This extinct volcano is one of Uganda's oldest physical features, first erupting around 24 million years ago.</w:t>
      </w:r>
    </w:p>
    <w:p w:rsidR="00D62B82" w:rsidRPr="00D62B82" w:rsidRDefault="00D62B82" w:rsidP="00D6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Mt Elgon was </w:t>
      </w:r>
      <w:r w:rsidRPr="00D62B82">
        <w:rPr>
          <w:rFonts w:ascii="Times New Roman" w:eastAsia="Times New Roman" w:hAnsi="Times New Roman" w:cs="Times New Roman"/>
          <w:b/>
          <w:bCs/>
          <w:sz w:val="24"/>
          <w:szCs w:val="24"/>
        </w:rPr>
        <w:t>once Africa's highest mountain</w:t>
      </w:r>
      <w:r w:rsidRPr="00D62B82">
        <w:rPr>
          <w:rFonts w:ascii="Times New Roman" w:eastAsia="Times New Roman" w:hAnsi="Times New Roman" w:cs="Times New Roman"/>
          <w:sz w:val="24"/>
          <w:szCs w:val="24"/>
        </w:rPr>
        <w:t>, far exceeding Kilimanjaro’s current 5,895m. Millennia of erosion have reduced its height to 4,321m, relegating it to the 4th highest peak in East Africa and 8th</w:t>
      </w:r>
      <w:r w:rsidRPr="00D62B8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 </w:t>
      </w:r>
      <w:r w:rsidRPr="00D62B82">
        <w:rPr>
          <w:rFonts w:ascii="Times New Roman" w:eastAsia="Times New Roman" w:hAnsi="Times New Roman" w:cs="Times New Roman"/>
          <w:sz w:val="24"/>
          <w:szCs w:val="24"/>
        </w:rPr>
        <w:t>on the continent.</w:t>
      </w:r>
    </w:p>
    <w:p w:rsidR="00D62B82" w:rsidRPr="00D62B82" w:rsidRDefault="00D62B82" w:rsidP="00D6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Mt Elgon is </w:t>
      </w:r>
      <w:r w:rsidRPr="00D62B82">
        <w:rPr>
          <w:rFonts w:ascii="Times New Roman" w:eastAsia="Times New Roman" w:hAnsi="Times New Roman" w:cs="Times New Roman"/>
          <w:b/>
          <w:bCs/>
          <w:sz w:val="24"/>
          <w:szCs w:val="24"/>
        </w:rPr>
        <w:t>home to two tribes</w:t>
      </w:r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D62B82">
        <w:rPr>
          <w:rFonts w:ascii="Times New Roman" w:eastAsia="Times New Roman" w:hAnsi="Times New Roman" w:cs="Times New Roman"/>
          <w:sz w:val="24"/>
          <w:szCs w:val="24"/>
        </w:rPr>
        <w:t>Bagisu</w:t>
      </w:r>
      <w:proofErr w:type="spellEnd"/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hyperlink r:id="rId10" w:history="1">
        <w:proofErr w:type="spellStart"/>
        <w:r w:rsidRPr="00D62B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Sabiny</w:t>
        </w:r>
        <w:proofErr w:type="spellEnd"/>
      </w:hyperlink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, with the marginalized </w:t>
      </w:r>
      <w:proofErr w:type="spellStart"/>
      <w:r w:rsidRPr="00D62B82">
        <w:rPr>
          <w:rFonts w:ascii="Times New Roman" w:eastAsia="Times New Roman" w:hAnsi="Times New Roman" w:cs="Times New Roman"/>
          <w:sz w:val="24"/>
          <w:szCs w:val="24"/>
        </w:rPr>
        <w:t>Ndorobos</w:t>
      </w:r>
      <w:proofErr w:type="spellEnd"/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 forced to dwell deep within the forest of Benet.</w:t>
      </w:r>
    </w:p>
    <w:p w:rsidR="00D62B82" w:rsidRDefault="00D62B82" w:rsidP="00D6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62B82">
        <w:rPr>
          <w:rFonts w:ascii="Times New Roman" w:eastAsia="Times New Roman" w:hAnsi="Times New Roman" w:cs="Times New Roman"/>
          <w:sz w:val="24"/>
          <w:szCs w:val="24"/>
        </w:rPr>
        <w:t>Bagisu</w:t>
      </w:r>
      <w:proofErr w:type="spellEnd"/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, also known as the </w:t>
      </w:r>
      <w:proofErr w:type="spellStart"/>
      <w:r w:rsidRPr="00D62B82">
        <w:rPr>
          <w:rFonts w:ascii="Times New Roman" w:eastAsia="Times New Roman" w:hAnsi="Times New Roman" w:cs="Times New Roman"/>
          <w:sz w:val="24"/>
          <w:szCs w:val="24"/>
        </w:rPr>
        <w:t>BaMasaba</w:t>
      </w:r>
      <w:proofErr w:type="spellEnd"/>
      <w:r w:rsidRPr="00D62B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2B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consider Mount Elgon to be the embodiment of their founding father </w:t>
      </w:r>
      <w:proofErr w:type="spellStart"/>
      <w:r w:rsidRPr="00D62B82">
        <w:rPr>
          <w:rFonts w:ascii="Times New Roman" w:eastAsia="Times New Roman" w:hAnsi="Times New Roman" w:cs="Times New Roman"/>
          <w:b/>
          <w:bCs/>
          <w:sz w:val="24"/>
          <w:szCs w:val="24"/>
        </w:rPr>
        <w:t>Masaba</w:t>
      </w:r>
      <w:proofErr w:type="spellEnd"/>
      <w:r w:rsidRPr="00D62B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2B82">
        <w:rPr>
          <w:rFonts w:ascii="Times New Roman" w:eastAsia="Times New Roman" w:hAnsi="Times New Roman" w:cs="Times New Roman"/>
          <w:sz w:val="24"/>
          <w:szCs w:val="24"/>
        </w:rPr>
        <w:t>and refer to the mountain by this name.</w:t>
      </w:r>
      <w:r w:rsidR="005909C4" w:rsidRPr="005909C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5909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BEB721" wp14:editId="5284659F">
            <wp:extent cx="2776497" cy="208237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gon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10" cy="2095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09C4" w:rsidRDefault="005909C4" w:rsidP="00D6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9C4" w:rsidRPr="00D62B82" w:rsidRDefault="005909C4" w:rsidP="00D6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B82" w:rsidRPr="00D62B82" w:rsidRDefault="00D62B82"/>
    <w:sectPr w:rsidR="00D62B82" w:rsidRPr="00D6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B82"/>
    <w:rsid w:val="005909C4"/>
    <w:rsid w:val="00C063B4"/>
    <w:rsid w:val="00C77033"/>
    <w:rsid w:val="00D62B82"/>
    <w:rsid w:val="00E5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2B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2B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2B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2B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gandawildlife.org/explore-our-parks/parks-by-name-a-z/mount-elgon-national-park/activities/item/125-nature-walks-in-men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gandawildlife.org/explore-our-parks/parks-by-name-a-z/mount-elgon-national-park/wildlife-and-birdin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gandawildlife.org/explore-our-parks/parks-by-name-a-z/mount-elgon-national-park/activities/item/123-birding-in-men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ugandawildlife.org/explore-our-parks/parks-by-name-a-z/mount-elgon-national-park/areas-of-interest" TargetMode="External"/><Relationship Id="rId10" Type="http://schemas.openxmlformats.org/officeDocument/2006/relationships/hyperlink" Target="http://www.ugandawildlife.org/explore-our-parks/parks-by-name-a-z/mount-elgon-national-park/activities/item/129-cultural-encounters-in-men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gandawildlife.org/explore-our-parks/parks-by-name-a-z/mount-elgon-national-park/activities/item/121-mountain-volcano-climbing-in-me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Quinto</dc:creator>
  <cp:lastModifiedBy>Cornelius Quinto</cp:lastModifiedBy>
  <cp:revision>4</cp:revision>
  <dcterms:created xsi:type="dcterms:W3CDTF">2014-09-03T07:19:00Z</dcterms:created>
  <dcterms:modified xsi:type="dcterms:W3CDTF">2014-09-03T08:19:00Z</dcterms:modified>
</cp:coreProperties>
</file>