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Default="00A1309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Mufumbiro</w:t>
      </w:r>
      <w:proofErr w:type="spellEnd"/>
      <w:r w:rsidR="007D7091">
        <w:rPr>
          <w:sz w:val="40"/>
          <w:szCs w:val="40"/>
        </w:rPr>
        <w:t xml:space="preserve"> Cost</w:t>
      </w:r>
      <w:proofErr w:type="gramStart"/>
      <w:r w:rsidR="007D7091">
        <w:rPr>
          <w:sz w:val="40"/>
          <w:szCs w:val="40"/>
        </w:rPr>
        <w:t>:410</w:t>
      </w:r>
      <w:proofErr w:type="gramEnd"/>
      <w:r w:rsidR="007D7091">
        <w:rPr>
          <w:sz w:val="40"/>
          <w:szCs w:val="40"/>
        </w:rPr>
        <w:t>$</w:t>
      </w:r>
    </w:p>
    <w:p w:rsidR="007D7091" w:rsidRPr="007D7091" w:rsidRDefault="007D7091" w:rsidP="007D7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Mufumbiro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7091">
        <w:rPr>
          <w:rFonts w:ascii="Times New Roman" w:eastAsia="Times New Roman" w:hAnsi="Times New Roman" w:cs="Times New Roman"/>
          <w:sz w:val="24"/>
          <w:szCs w:val="24"/>
        </w:rPr>
        <w:t>Mountains ,</w:t>
      </w:r>
      <w:proofErr w:type="gram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  volcanic range north of </w:t>
      </w:r>
      <w:hyperlink r:id="rId6" w:history="1">
        <w:r w:rsidRPr="007D7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Lake Kivu</w:t>
        </w:r>
      </w:hyperlink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in east-central Africa, extending about 50 miles (80 km) along the borders of the Democratic Republic of the Congo, </w:t>
      </w:r>
      <w:hyperlink r:id="rId7" w:history="1">
        <w:r w:rsidRPr="007D7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Rwanda</w:t>
        </w:r>
      </w:hyperlink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8" w:history="1">
        <w:r w:rsidRPr="007D7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Uganda</w:t>
        </w:r>
      </w:hyperlink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. The range runs east-west, perpendicular to the rift valley in which lie Lakes Kivu and Edward. Of its eight major volcanic peaks, the highest is </w:t>
      </w:r>
      <w:bookmarkStart w:id="0" w:name="ref161604"/>
      <w:bookmarkEnd w:id="0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"http://www.britannica.com/EBchecked/topic/312341/Mount-Karisimbi" </w:instrText>
      </w:r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7D70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Karisimbi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, at 14,787 feet (4,507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metres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). The name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Virunga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(“Volcanoes”), probably of Swahili derivation, has prevailed over the earlier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Mufumbiro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(“That Which Cooks”), which is still used in Uganda. Individual volcanoes bear Rwandan descriptive names, such as </w:t>
      </w:r>
      <w:hyperlink r:id="rId9" w:history="1">
        <w:proofErr w:type="spellStart"/>
        <w:r w:rsidRPr="007D7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Sabinio</w:t>
        </w:r>
        <w:proofErr w:type="spellEnd"/>
      </w:hyperlink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Sabinyo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; “Old Man with Large Teeth”) and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Muhavura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(“Landmark,” or “Guide”).</w:t>
      </w:r>
    </w:p>
    <w:p w:rsidR="007D7091" w:rsidRPr="007D7091" w:rsidRDefault="007D7091" w:rsidP="007D7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The six volcanoes of the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and east are extinct. </w:t>
      </w:r>
      <w:bookmarkStart w:id="1" w:name="ref161605"/>
      <w:bookmarkEnd w:id="1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"http://www.britannica.com/EBchecked/topic/381973/Mount-Mikeno" </w:instrText>
      </w:r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7D70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Mikeno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bookmarkStart w:id="2" w:name="ref161606"/>
      <w:bookmarkEnd w:id="2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"http://www.britannica.com/EBchecked/topic/515089/Sabinio" </w:instrText>
      </w:r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7D70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Sabinio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are the oldest of these, dating from the early part of the Pleistocene Epoch (the Pleistocene began about 2,600,000 years ago and lasted until about 11,700 years ago); their craters have disappeared, and erosion has imposed a jagged relief. Later in the Pleistocene (about 900,000 to 130,000 years ago),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Karisimbi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Visoke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Mgahinga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Muhavura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appeared, all but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Karisimbi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possessing a crater summit. The crater of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Muhavura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contains a small lake. Not more than 20,000 years ago </w:t>
      </w:r>
      <w:bookmarkStart w:id="3" w:name="ref161607"/>
      <w:bookmarkEnd w:id="3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"http://www.britannica.com/EBchecked/topic/423132/Mount-Nyiragongo" </w:instrText>
      </w:r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7D70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Nyiragongo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bookmarkStart w:id="4" w:name="ref161608"/>
      <w:bookmarkEnd w:id="4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"http://www.britannica.com/EBchecked/topic/423002/Mount-Nyamulagira" </w:instrText>
      </w:r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7D70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Nyamulagira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emerged at the western end of the chain, both with extensive craters. The main crater of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Nyiragongo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is about three-quarters of a mile (1.2 km) across and contains a liquid lava pool. The lava field of these two volcanoes has remained active, with notable eruptions occurring in 1912, 1938, 1948, the 1970s, and 2002. On several occasions a lava stream reached the shores of Lake Kivu. The 2002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Nyiragongo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eruption destroyed much of the nearby city of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Goma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>, Congo, leaving thousands homeless. Many lesser cones flank the major volcanoes.</w:t>
      </w:r>
    </w:p>
    <w:p w:rsidR="007D7091" w:rsidRPr="007D7091" w:rsidRDefault="007D7091" w:rsidP="007D7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In 1861 the British explorer John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Hanning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Speke saw the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Virunga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Mountains from a distance; in 1876 the British explorer Sir Henry Morton Stanley obtained a clear though distant view of the three eastern volcanoes; and Count Adolf von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Götzen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, a German, explored the two western volcanoes in 1894. The first maps resulted from the major expedition of </w:t>
      </w:r>
      <w:bookmarkStart w:id="5" w:name="ref161609"/>
      <w:bookmarkEnd w:id="5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Adolf Friedrich, duke of Mecklenburg, which was undertaken in 1907–08. Modern access to the western volcanoes is from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Goma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Gisenyi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(Rwanda); the remaining mountains are located within the circuit of roads connecting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Goma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Rutshuru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(Congo),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Kisoro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(Uganda), and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Ruhengeri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D7091">
        <w:rPr>
          <w:rFonts w:ascii="Times New Roman" w:eastAsia="Times New Roman" w:hAnsi="Times New Roman" w:cs="Times New Roman"/>
          <w:sz w:val="24"/>
          <w:szCs w:val="24"/>
        </w:rPr>
        <w:t>Gisenyi</w:t>
      </w:r>
      <w:proofErr w:type="spellEnd"/>
      <w:r w:rsidRPr="007D7091">
        <w:rPr>
          <w:rFonts w:ascii="Times New Roman" w:eastAsia="Times New Roman" w:hAnsi="Times New Roman" w:cs="Times New Roman"/>
          <w:sz w:val="24"/>
          <w:szCs w:val="24"/>
        </w:rPr>
        <w:t xml:space="preserve"> (Rwanda).</w:t>
      </w:r>
    </w:p>
    <w:p w:rsidR="007D7091" w:rsidRDefault="00B23151" w:rsidP="007D7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2A14E6" wp14:editId="4F708668">
            <wp:simplePos x="0" y="0"/>
            <wp:positionH relativeFrom="column">
              <wp:posOffset>-69156</wp:posOffset>
            </wp:positionH>
            <wp:positionV relativeFrom="paragraph">
              <wp:posOffset>888600</wp:posOffset>
            </wp:positionV>
            <wp:extent cx="2912248" cy="142923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fumbi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30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091" w:rsidRPr="007D70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7D7091" w:rsidRPr="007D7091">
        <w:rPr>
          <w:rFonts w:ascii="Times New Roman" w:eastAsia="Times New Roman" w:hAnsi="Times New Roman" w:cs="Times New Roman"/>
          <w:sz w:val="24"/>
          <w:szCs w:val="24"/>
        </w:rPr>
        <w:t>Virunga</w:t>
      </w:r>
      <w:proofErr w:type="spellEnd"/>
      <w:r w:rsidR="007D7091" w:rsidRPr="007D7091">
        <w:rPr>
          <w:rFonts w:ascii="Times New Roman" w:eastAsia="Times New Roman" w:hAnsi="Times New Roman" w:cs="Times New Roman"/>
          <w:sz w:val="24"/>
          <w:szCs w:val="24"/>
        </w:rPr>
        <w:t xml:space="preserve"> Mountains rise out of densely populated plateaus that are inhabited mostly by Rwandan cultivators and, in certain areas, by cattle herders. The southern sector of Congo’s </w:t>
      </w:r>
      <w:hyperlink r:id="rId11" w:history="1">
        <w:proofErr w:type="spellStart"/>
        <w:r w:rsidR="007D7091" w:rsidRPr="007D7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Virunga</w:t>
        </w:r>
        <w:proofErr w:type="spellEnd"/>
        <w:r w:rsidR="007D7091" w:rsidRPr="007D7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National Park</w:t>
        </w:r>
      </w:hyperlink>
      <w:r w:rsidR="007D7091" w:rsidRPr="007D7091">
        <w:rPr>
          <w:rFonts w:ascii="Times New Roman" w:eastAsia="Times New Roman" w:hAnsi="Times New Roman" w:cs="Times New Roman"/>
          <w:sz w:val="24"/>
          <w:szCs w:val="24"/>
        </w:rPr>
        <w:t xml:space="preserve"> includes those portions of the mountains that are within Congo; the southern flanks of the central and eastern mountains comprise Volcanoes National Park in northwestern Rwanda; and Gorilla National Park includes the Ugandan slopes of </w:t>
      </w:r>
      <w:proofErr w:type="spellStart"/>
      <w:r w:rsidR="007D7091" w:rsidRPr="007D7091">
        <w:rPr>
          <w:rFonts w:ascii="Times New Roman" w:eastAsia="Times New Roman" w:hAnsi="Times New Roman" w:cs="Times New Roman"/>
          <w:sz w:val="24"/>
          <w:szCs w:val="24"/>
        </w:rPr>
        <w:t>Mgahinga</w:t>
      </w:r>
      <w:proofErr w:type="spellEnd"/>
      <w:r w:rsidR="007D7091" w:rsidRPr="007D7091">
        <w:rPr>
          <w:rFonts w:ascii="Times New Roman" w:eastAsia="Times New Roman" w:hAnsi="Times New Roman" w:cs="Times New Roman"/>
          <w:sz w:val="24"/>
          <w:szCs w:val="24"/>
        </w:rPr>
        <w:t xml:space="preserve">. Conservation protects the mountains’ alpine vegetation, as well as wildlife that </w:t>
      </w:r>
      <w:proofErr w:type="gramStart"/>
      <w:r w:rsidR="007D7091" w:rsidRPr="007D7091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gramEnd"/>
      <w:r w:rsidR="007D7091" w:rsidRPr="007D7091">
        <w:rPr>
          <w:rFonts w:ascii="Times New Roman" w:eastAsia="Times New Roman" w:hAnsi="Times New Roman" w:cs="Times New Roman"/>
          <w:sz w:val="24"/>
          <w:szCs w:val="24"/>
        </w:rPr>
        <w:t xml:space="preserve"> the golden monkey and the mountain gorilla.</w:t>
      </w:r>
      <w:r w:rsidR="00A13090" w:rsidRPr="00A1309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A13090" w:rsidRDefault="00A13090" w:rsidP="007D7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90" w:rsidRPr="007D7091" w:rsidRDefault="00A13090" w:rsidP="007D7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GoBack"/>
      <w:bookmarkEnd w:id="6"/>
    </w:p>
    <w:p w:rsidR="007D7091" w:rsidRPr="007D7091" w:rsidRDefault="007D7091" w:rsidP="007D7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0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7D7091" w:rsidRPr="007D7091" w:rsidRDefault="007D7091">
      <w:pPr>
        <w:rPr>
          <w:sz w:val="40"/>
          <w:szCs w:val="40"/>
        </w:rPr>
      </w:pPr>
    </w:p>
    <w:sectPr w:rsidR="007D7091" w:rsidRPr="007D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B2042"/>
    <w:multiLevelType w:val="multilevel"/>
    <w:tmpl w:val="5754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91"/>
    <w:rsid w:val="007D7091"/>
    <w:rsid w:val="00A13090"/>
    <w:rsid w:val="00B23151"/>
    <w:rsid w:val="00C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e">
    <w:name w:val="alternate"/>
    <w:basedOn w:val="DefaultParagraphFont"/>
    <w:rsid w:val="007D7091"/>
  </w:style>
  <w:style w:type="character" w:styleId="Hyperlink">
    <w:name w:val="Hyperlink"/>
    <w:basedOn w:val="DefaultParagraphFont"/>
    <w:uiPriority w:val="99"/>
    <w:semiHidden/>
    <w:unhideWhenUsed/>
    <w:rsid w:val="007D70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e">
    <w:name w:val="alternate"/>
    <w:basedOn w:val="DefaultParagraphFont"/>
    <w:rsid w:val="007D7091"/>
  </w:style>
  <w:style w:type="character" w:styleId="Hyperlink">
    <w:name w:val="Hyperlink"/>
    <w:basedOn w:val="DefaultParagraphFont"/>
    <w:uiPriority w:val="99"/>
    <w:semiHidden/>
    <w:unhideWhenUsed/>
    <w:rsid w:val="007D70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annica.com/EBchecked/topic/612597/Ugand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britannica.com/EBchecked/topic/514402/Rwand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tannica.com/EBchecked/topic/319745/Lake-Kivu" TargetMode="External"/><Relationship Id="rId11" Type="http://schemas.openxmlformats.org/officeDocument/2006/relationships/hyperlink" Target="http://www.britannica.com/EBchecked/topic/630228/Virunga-National-Par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britannica.com/EBchecked/topic/515089/Sabin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3</cp:revision>
  <dcterms:created xsi:type="dcterms:W3CDTF">2014-09-03T07:24:00Z</dcterms:created>
  <dcterms:modified xsi:type="dcterms:W3CDTF">2014-09-03T08:34:00Z</dcterms:modified>
</cp:coreProperties>
</file>