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6DDD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05B8C8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32BF22F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77F6E3AA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</w:t>
      </w:r>
    </w:p>
    <w:p w14:paraId="5588F4D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имени Александра Григорьевича и Николая Григорьевича Столетовых»</w:t>
      </w:r>
    </w:p>
    <w:p w14:paraId="02265865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1419BE3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3AA2D4D8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</w:t>
      </w:r>
    </w:p>
    <w:p w14:paraId="13CC27E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программной инженерии</w:t>
      </w:r>
    </w:p>
    <w:p w14:paraId="1A24978D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601"/>
        <w:jc w:val="center"/>
        <w:rPr>
          <w:color w:val="000000"/>
          <w:sz w:val="28"/>
          <w:szCs w:val="28"/>
        </w:rPr>
      </w:pPr>
    </w:p>
    <w:p w14:paraId="08D6B7A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04FE9F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 w14:paraId="04D07FD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DC4B797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 ПРОХОЖДЕНИИ УЧЕБНОЙ  ПРАКТИКИ</w:t>
      </w:r>
    </w:p>
    <w:p w14:paraId="0EC3F1F4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(ОЗНАКОМИТЕЛЬНОЙ ПРАКТИКИ) </w:t>
      </w:r>
    </w:p>
    <w:p w14:paraId="0E25C5C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направлению обучения</w:t>
      </w:r>
    </w:p>
    <w:p w14:paraId="5A223119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09.04.0</w:t>
      </w:r>
      <w:r>
        <w:rPr>
          <w:b/>
          <w:sz w:val="28"/>
          <w:szCs w:val="28"/>
        </w:rPr>
        <w:t>4</w:t>
      </w:r>
      <w:r>
        <w:rPr>
          <w:b/>
          <w:color w:val="000000"/>
          <w:sz w:val="28"/>
          <w:szCs w:val="28"/>
        </w:rPr>
        <w:t xml:space="preserve"> – </w:t>
      </w:r>
      <w:r>
        <w:rPr>
          <w:b/>
          <w:sz w:val="28"/>
          <w:szCs w:val="28"/>
        </w:rPr>
        <w:t>Программная инженерия</w:t>
      </w:r>
    </w:p>
    <w:p w14:paraId="6CC26DF0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spacing w:after="60"/>
        <w:jc w:val="both"/>
        <w:rPr>
          <w:color w:val="000000"/>
          <w:sz w:val="28"/>
          <w:szCs w:val="28"/>
        </w:rPr>
      </w:pPr>
    </w:p>
    <w:p w14:paraId="7A007291" w14:textId="12C8623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с ____</w:t>
      </w:r>
      <w:r>
        <w:rPr>
          <w:color w:val="000000"/>
          <w:sz w:val="28"/>
          <w:szCs w:val="28"/>
          <w:u w:val="single"/>
        </w:rPr>
        <w:t>_</w:t>
      </w:r>
      <w:r w:rsidR="00410F7F">
        <w:rPr>
          <w:color w:val="000000"/>
          <w:sz w:val="28"/>
          <w:szCs w:val="28"/>
          <w:u w:val="single"/>
        </w:rPr>
        <w:t>12</w:t>
      </w:r>
      <w:r>
        <w:rPr>
          <w:color w:val="000000"/>
          <w:sz w:val="28"/>
          <w:szCs w:val="28"/>
          <w:u w:val="single"/>
        </w:rPr>
        <w:t>.</w:t>
      </w:r>
      <w:r w:rsidR="00410F7F">
        <w:rPr>
          <w:color w:val="000000"/>
          <w:sz w:val="28"/>
          <w:szCs w:val="28"/>
          <w:u w:val="single"/>
        </w:rPr>
        <w:t>10</w:t>
      </w:r>
      <w:r>
        <w:rPr>
          <w:color w:val="000000"/>
          <w:sz w:val="28"/>
          <w:szCs w:val="28"/>
          <w:u w:val="single"/>
        </w:rPr>
        <w:t>.2025</w:t>
      </w:r>
      <w:r>
        <w:rPr>
          <w:color w:val="000000"/>
          <w:sz w:val="28"/>
          <w:szCs w:val="28"/>
        </w:rPr>
        <w:t>_______________ по __________</w:t>
      </w:r>
      <w:r w:rsidR="00410F7F">
        <w:rPr>
          <w:color w:val="000000"/>
          <w:sz w:val="28"/>
          <w:szCs w:val="28"/>
          <w:u w:val="single"/>
        </w:rPr>
        <w:t>07</w:t>
      </w:r>
      <w:r>
        <w:rPr>
          <w:color w:val="000000"/>
          <w:sz w:val="28"/>
          <w:szCs w:val="28"/>
          <w:u w:val="single"/>
        </w:rPr>
        <w:t>.</w:t>
      </w:r>
      <w:r w:rsidR="00410F7F">
        <w:rPr>
          <w:color w:val="000000"/>
          <w:sz w:val="28"/>
          <w:szCs w:val="28"/>
          <w:u w:val="single"/>
        </w:rPr>
        <w:t>12</w:t>
      </w:r>
      <w:r>
        <w:rPr>
          <w:color w:val="000000"/>
          <w:sz w:val="28"/>
          <w:szCs w:val="28"/>
          <w:u w:val="single"/>
        </w:rPr>
        <w:t>.2025__</w:t>
      </w:r>
      <w:r>
        <w:rPr>
          <w:color w:val="000000"/>
          <w:sz w:val="28"/>
          <w:szCs w:val="28"/>
        </w:rPr>
        <w:t>____________</w:t>
      </w:r>
      <w:r>
        <w:rPr>
          <w:color w:val="000000"/>
          <w:sz w:val="28"/>
          <w:szCs w:val="28"/>
          <w:u w:val="single"/>
        </w:rPr>
        <w:t xml:space="preserve">  </w:t>
      </w:r>
    </w:p>
    <w:p w14:paraId="7E38118B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jc w:val="both"/>
        <w:rPr>
          <w:color w:val="000000"/>
          <w:sz w:val="28"/>
          <w:szCs w:val="28"/>
        </w:rPr>
      </w:pPr>
    </w:p>
    <w:p w14:paraId="4805FEDA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jc w:val="both"/>
        <w:rPr>
          <w:color w:val="000000"/>
          <w:sz w:val="28"/>
          <w:szCs w:val="28"/>
        </w:rPr>
      </w:pPr>
    </w:p>
    <w:p w14:paraId="290EC6B1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jc w:val="righ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                                            </w:t>
      </w:r>
      <w:r>
        <w:rPr>
          <w:color w:val="000000"/>
          <w:sz w:val="28"/>
          <w:szCs w:val="28"/>
        </w:rPr>
        <w:t>Выполнил:</w:t>
      </w:r>
    </w:p>
    <w:p w14:paraId="36E93171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6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студент группы </w:t>
      </w:r>
      <w:r>
        <w:rPr>
          <w:sz w:val="28"/>
          <w:szCs w:val="28"/>
        </w:rPr>
        <w:t>ПРИм-124</w:t>
      </w:r>
    </w:p>
    <w:p w14:paraId="2B1A9E49" w14:textId="6A42DA21" w:rsidR="00632B02" w:rsidRDefault="00B41F6C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>
        <w:rPr>
          <w:sz w:val="28"/>
          <w:szCs w:val="28"/>
        </w:rPr>
        <w:t>Грачев</w:t>
      </w:r>
      <w:r w:rsidR="003A757A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3A757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3A757A">
        <w:rPr>
          <w:sz w:val="28"/>
          <w:szCs w:val="28"/>
        </w:rPr>
        <w:t>.</w:t>
      </w:r>
    </w:p>
    <w:p w14:paraId="37370F0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5647E4A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1F1B5FC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7835A32A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3CC16E9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  <w:r>
        <w:rPr>
          <w:sz w:val="28"/>
          <w:szCs w:val="28"/>
        </w:rPr>
        <w:t>Руководитель практики от ВлГУ:</w:t>
      </w:r>
    </w:p>
    <w:p w14:paraId="63BCFCF5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  <w:r>
        <w:rPr>
          <w:sz w:val="28"/>
          <w:szCs w:val="28"/>
        </w:rPr>
        <w:t>Кириллова С.Ю.</w:t>
      </w:r>
    </w:p>
    <w:p w14:paraId="64413C3C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35B0C5F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59A6FAA7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75EAD0C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ind w:left="5387" w:firstLine="282"/>
        <w:rPr>
          <w:color w:val="000000"/>
          <w:sz w:val="28"/>
          <w:szCs w:val="28"/>
        </w:rPr>
      </w:pPr>
    </w:p>
    <w:p w14:paraId="4C5842A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28"/>
          <w:szCs w:val="28"/>
        </w:rPr>
      </w:pPr>
    </w:p>
    <w:p w14:paraId="7101CAEB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6CD299CC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66630DD6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Владимир, 202</w:t>
      </w:r>
      <w:r>
        <w:rPr>
          <w:sz w:val="28"/>
          <w:szCs w:val="28"/>
        </w:rPr>
        <w:t>5</w:t>
      </w:r>
    </w:p>
    <w:p w14:paraId="0116A5C9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E2B7B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br w:type="page"/>
      </w:r>
    </w:p>
    <w:p w14:paraId="00AF651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before="840" w:after="84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037848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042749" w14:textId="793C641E" w:rsidR="00763AF5" w:rsidRPr="00763AF5" w:rsidRDefault="00763AF5" w:rsidP="00763AF5">
          <w:pPr>
            <w:pStyle w:val="af4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CC25484" w14:textId="0FA9273E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r w:rsidRPr="00763AF5">
            <w:rPr>
              <w:sz w:val="28"/>
              <w:szCs w:val="28"/>
            </w:rPr>
            <w:fldChar w:fldCharType="begin"/>
          </w:r>
          <w:r w:rsidRPr="00763AF5">
            <w:rPr>
              <w:sz w:val="28"/>
              <w:szCs w:val="28"/>
            </w:rPr>
            <w:instrText xml:space="preserve"> TOC \o "1-3" \h \z \u </w:instrText>
          </w:r>
          <w:r w:rsidRPr="00763AF5">
            <w:rPr>
              <w:sz w:val="28"/>
              <w:szCs w:val="28"/>
            </w:rPr>
            <w:fldChar w:fldCharType="separate"/>
          </w:r>
          <w:hyperlink w:anchor="_Toc208097624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ОПРЕДЕЛЕНИЯ, ОБОЗНАЧЕНИЯ И СОКРАЩЕНИЯ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_Toc208097624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3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128F1" w14:textId="79E686AA" w:rsidR="00763AF5" w:rsidRPr="00763AF5" w:rsidRDefault="006354CA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5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1 ЗАДАНИЕ ПО НАУЧНО-ИССЛЕДОВАТЕЛЬСКОМУ РАЗДЕЛУ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_Toc208097625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5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C68FD" w14:textId="01968A7F" w:rsidR="00763AF5" w:rsidRPr="00763AF5" w:rsidRDefault="006354CA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6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1.1 ОПИСАНИЕ СИСТЕМЫ КАК «ЧЕРНЫЙ ЯЩИК»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_Toc208097626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5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477AB" w14:textId="3B2F56CC" w:rsidR="00763AF5" w:rsidRPr="00763AF5" w:rsidRDefault="006354CA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7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1.2 МНОЖЕСТВЕННЫЙ РЕГРЕССИОННЫЙ АНАЛИЗ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_Toc208097627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8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FB916" w14:textId="745275EA" w:rsidR="00763AF5" w:rsidRPr="00763AF5" w:rsidRDefault="006354CA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8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1.3 ФИНАЛЬНАЯ МОДЕЛЬ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_Toc208097628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11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C2BED" w14:textId="02715C45" w:rsidR="00763AF5" w:rsidRPr="00763AF5" w:rsidRDefault="006354CA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9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2 ЗАДАНИЕ ПО ПРОФЕССИОНАЛЬНОЙ ДЕЯТЕЛЬНОСТИ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_Toc208097629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14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E0002" w14:textId="295D6153" w:rsidR="00763AF5" w:rsidRPr="00763AF5" w:rsidRDefault="006354CA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30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3 ЗАДАНИЕ ПО ПЕДАГОГИЧЕСКОЙ ПРАКТИКИ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_Toc208097630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15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32F8E" w14:textId="5DB254A1" w:rsidR="00763AF5" w:rsidRPr="00763AF5" w:rsidRDefault="006354CA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31" w:history="1">
            <w:r w:rsidR="00763AF5" w:rsidRPr="00763AF5">
              <w:rPr>
                <w:rStyle w:val="af5"/>
                <w:noProof/>
                <w:color w:val="auto"/>
                <w:sz w:val="28"/>
                <w:szCs w:val="28"/>
              </w:rPr>
              <w:t>СПИСОК ИСПОЛЬЗУЕМЫХ ИСТОЧНИКОВ</w:t>
            </w:r>
            <w:r w:rsidR="00763AF5" w:rsidRPr="00763AF5">
              <w:rPr>
                <w:noProof/>
                <w:webHidden/>
                <w:sz w:val="28"/>
                <w:szCs w:val="28"/>
              </w:rPr>
              <w:tab/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="00763AF5" w:rsidRPr="00763AF5">
              <w:rPr>
                <w:noProof/>
                <w:webHidden/>
                <w:sz w:val="28"/>
                <w:szCs w:val="28"/>
              </w:rPr>
              <w:instrText xml:space="preserve"> PAGEREF _Toc208097631 \h </w:instrText>
            </w:r>
            <w:r w:rsidR="00763AF5" w:rsidRPr="00763AF5">
              <w:rPr>
                <w:noProof/>
                <w:webHidden/>
                <w:sz w:val="28"/>
                <w:szCs w:val="28"/>
              </w:rPr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63AF5" w:rsidRPr="00763AF5">
              <w:rPr>
                <w:noProof/>
                <w:webHidden/>
                <w:sz w:val="28"/>
                <w:szCs w:val="28"/>
              </w:rPr>
              <w:t>16</w:t>
            </w:r>
            <w:r w:rsidR="00763AF5"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42610" w14:textId="3FB44AD4" w:rsidR="00763AF5" w:rsidRPr="00763AF5" w:rsidRDefault="00763AF5" w:rsidP="00763AF5">
          <w:pPr>
            <w:spacing w:line="360" w:lineRule="auto"/>
            <w:rPr>
              <w:sz w:val="28"/>
              <w:szCs w:val="28"/>
            </w:rPr>
          </w:pPr>
          <w:r w:rsidRPr="00763AF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3B300DD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tabs>
          <w:tab w:val="right" w:pos="10065"/>
        </w:tabs>
        <w:spacing w:line="360" w:lineRule="auto"/>
        <w:ind w:right="170" w:firstLine="851"/>
        <w:jc w:val="both"/>
        <w:rPr>
          <w:sz w:val="28"/>
          <w:szCs w:val="28"/>
        </w:rPr>
      </w:pPr>
    </w:p>
    <w:p w14:paraId="353522C2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14:paraId="52834BB6" w14:textId="77777777" w:rsidR="00632B02" w:rsidRPr="00763AF5" w:rsidRDefault="003A757A" w:rsidP="00763AF5">
      <w:pPr>
        <w:pBdr>
          <w:top w:val="nil"/>
          <w:left w:val="nil"/>
          <w:bottom w:val="nil"/>
          <w:right w:val="nil"/>
          <w:between w:val="nil"/>
        </w:pBdr>
        <w:tabs>
          <w:tab w:val="left" w:pos="1549"/>
        </w:tabs>
        <w:spacing w:line="360" w:lineRule="auto"/>
        <w:rPr>
          <w:sz w:val="28"/>
          <w:szCs w:val="28"/>
        </w:rPr>
      </w:pPr>
      <w:r w:rsidRPr="00763AF5">
        <w:rPr>
          <w:sz w:val="28"/>
          <w:szCs w:val="28"/>
        </w:rPr>
        <w:tab/>
      </w:r>
    </w:p>
    <w:p w14:paraId="11FC59CA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14:paraId="190D579A" w14:textId="77777777" w:rsidR="00632B02" w:rsidRPr="00763AF5" w:rsidRDefault="003A757A" w:rsidP="00763AF5">
      <w:pPr>
        <w:pBdr>
          <w:top w:val="nil"/>
          <w:left w:val="nil"/>
          <w:bottom w:val="nil"/>
          <w:right w:val="nil"/>
          <w:between w:val="nil"/>
        </w:pBdr>
        <w:tabs>
          <w:tab w:val="left" w:pos="2016"/>
        </w:tabs>
        <w:spacing w:line="360" w:lineRule="auto"/>
        <w:rPr>
          <w:sz w:val="28"/>
          <w:szCs w:val="28"/>
        </w:rPr>
      </w:pPr>
      <w:r w:rsidRPr="00763AF5">
        <w:rPr>
          <w:sz w:val="28"/>
          <w:szCs w:val="28"/>
        </w:rPr>
        <w:tab/>
      </w:r>
    </w:p>
    <w:p w14:paraId="2FE671C8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016"/>
        </w:tabs>
        <w:rPr>
          <w:color w:val="000000"/>
          <w:sz w:val="24"/>
          <w:szCs w:val="24"/>
        </w:rPr>
        <w:sectPr w:rsidR="00632B02">
          <w:footerReference w:type="default" r:id="rId7"/>
          <w:pgSz w:w="11906" w:h="16838"/>
          <w:pgMar w:top="1134" w:right="851" w:bottom="1134" w:left="1134" w:header="567" w:footer="1134" w:gutter="0"/>
          <w:pgNumType w:start="1"/>
          <w:cols w:space="720"/>
          <w:titlePg/>
        </w:sectPr>
      </w:pPr>
    </w:p>
    <w:p w14:paraId="36A7E065" w14:textId="77777777" w:rsidR="00632B02" w:rsidRPr="00763AF5" w:rsidRDefault="003A757A" w:rsidP="00763AF5">
      <w:pPr>
        <w:pStyle w:val="1"/>
        <w:ind w:left="0"/>
      </w:pPr>
      <w:bookmarkStart w:id="0" w:name="_Toc208097624"/>
      <w:r w:rsidRPr="00763AF5">
        <w:lastRenderedPageBreak/>
        <w:t>ОПРЕДЕЛЕНИЯ, ОБОЗНАЧЕНИЯ И СОКРАЩЕНИЯ</w:t>
      </w:r>
      <w:bookmarkEnd w:id="0"/>
    </w:p>
    <w:tbl>
      <w:tblPr>
        <w:tblStyle w:val="a5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8"/>
        <w:gridCol w:w="4823"/>
      </w:tblGrid>
      <w:tr w:rsidR="00632B02" w14:paraId="5F509383" w14:textId="77777777">
        <w:trPr>
          <w:trHeight w:val="20"/>
        </w:trPr>
        <w:tc>
          <w:tcPr>
            <w:tcW w:w="4958" w:type="dxa"/>
            <w:vAlign w:val="center"/>
          </w:tcPr>
          <w:p w14:paraId="61585B41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7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Определения, обозначения, сокращения</w:t>
            </w:r>
          </w:p>
        </w:tc>
        <w:tc>
          <w:tcPr>
            <w:tcW w:w="4823" w:type="dxa"/>
            <w:vAlign w:val="center"/>
          </w:tcPr>
          <w:p w14:paraId="15B1C148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7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Расшифровка</w:t>
            </w:r>
          </w:p>
        </w:tc>
      </w:tr>
      <w:tr w:rsidR="00632B02" w14:paraId="7DC30D7F" w14:textId="77777777">
        <w:trPr>
          <w:trHeight w:val="525"/>
        </w:trPr>
        <w:tc>
          <w:tcPr>
            <w:tcW w:w="4958" w:type="dxa"/>
          </w:tcPr>
          <w:p w14:paraId="3137F6D0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</w:t>
            </w:r>
          </w:p>
        </w:tc>
        <w:tc>
          <w:tcPr>
            <w:tcW w:w="4823" w:type="dxa"/>
          </w:tcPr>
          <w:p w14:paraId="4B044475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система</w:t>
            </w:r>
          </w:p>
        </w:tc>
      </w:tr>
      <w:tr w:rsidR="00632B02" w14:paraId="39CC7365" w14:textId="77777777">
        <w:trPr>
          <w:trHeight w:val="525"/>
        </w:trPr>
        <w:tc>
          <w:tcPr>
            <w:tcW w:w="4958" w:type="dxa"/>
          </w:tcPr>
          <w:p w14:paraId="3EE9CEE7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</w:t>
            </w:r>
          </w:p>
        </w:tc>
        <w:tc>
          <w:tcPr>
            <w:tcW w:w="4823" w:type="dxa"/>
          </w:tcPr>
          <w:p w14:paraId="2AB340DF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Скриптовый язык программирования для браузеров</w:t>
            </w:r>
          </w:p>
        </w:tc>
      </w:tr>
      <w:tr w:rsidR="00632B02" w14:paraId="762F249C" w14:textId="77777777">
        <w:trPr>
          <w:trHeight w:val="525"/>
        </w:trPr>
        <w:tc>
          <w:tcPr>
            <w:tcW w:w="4958" w:type="dxa"/>
          </w:tcPr>
          <w:p w14:paraId="7373AEFF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</w:t>
            </w:r>
          </w:p>
        </w:tc>
        <w:tc>
          <w:tcPr>
            <w:tcW w:w="4823" w:type="dxa"/>
          </w:tcPr>
          <w:p w14:paraId="380D6D84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разметки</w:t>
            </w:r>
          </w:p>
        </w:tc>
      </w:tr>
      <w:tr w:rsidR="00632B02" w14:paraId="3421FD4A" w14:textId="77777777">
        <w:trPr>
          <w:trHeight w:val="525"/>
        </w:trPr>
        <w:tc>
          <w:tcPr>
            <w:tcW w:w="4958" w:type="dxa"/>
          </w:tcPr>
          <w:p w14:paraId="099C75B4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CSS</w:t>
            </w:r>
          </w:p>
        </w:tc>
        <w:tc>
          <w:tcPr>
            <w:tcW w:w="4823" w:type="dxa"/>
          </w:tcPr>
          <w:p w14:paraId="525C25C6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Каскадные таблицы стилей</w:t>
            </w:r>
          </w:p>
        </w:tc>
      </w:tr>
      <w:tr w:rsidR="00632B02" w14:paraId="22EF3717" w14:textId="77777777">
        <w:trPr>
          <w:trHeight w:val="525"/>
        </w:trPr>
        <w:tc>
          <w:tcPr>
            <w:tcW w:w="4958" w:type="dxa"/>
          </w:tcPr>
          <w:p w14:paraId="16FEC9FD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4823" w:type="dxa"/>
          </w:tcPr>
          <w:p w14:paraId="4797BB0A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Programming</w:t>
            </w:r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Interface — описание способов взаимодействия одной компьютерной программы с другими</w:t>
            </w:r>
          </w:p>
        </w:tc>
      </w:tr>
    </w:tbl>
    <w:p w14:paraId="4E2139A2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 w:right="170" w:firstLine="851"/>
        <w:jc w:val="both"/>
        <w:rPr>
          <w:color w:val="000000"/>
          <w:sz w:val="28"/>
          <w:szCs w:val="28"/>
        </w:rPr>
      </w:pPr>
    </w:p>
    <w:p w14:paraId="6BACD23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 w:right="170" w:firstLine="851"/>
        <w:jc w:val="both"/>
        <w:rPr>
          <w:color w:val="000000"/>
          <w:sz w:val="28"/>
          <w:szCs w:val="28"/>
        </w:rPr>
      </w:pPr>
      <w:bookmarkStart w:id="1" w:name="_19ev8h8tp8pi" w:colFirst="0" w:colLast="0"/>
      <w:bookmarkEnd w:id="1"/>
      <w:r>
        <w:br w:type="page"/>
      </w:r>
    </w:p>
    <w:p w14:paraId="600A7EEC" w14:textId="77777777" w:rsidR="00632B02" w:rsidRDefault="003A757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Календарный график прохождения практики</w:t>
      </w:r>
    </w:p>
    <w:p w14:paraId="0DB3FAE1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tbl>
      <w:tblPr>
        <w:tblStyle w:val="a6"/>
        <w:tblW w:w="95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7"/>
        <w:gridCol w:w="3004"/>
      </w:tblGrid>
      <w:tr w:rsidR="00632B02" w14:paraId="2639C02C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46BB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Вид работы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483B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Время выполнения</w:t>
            </w:r>
          </w:p>
        </w:tc>
      </w:tr>
      <w:tr w:rsidR="00632B02" w14:paraId="52E2360A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2F6E" w14:textId="77777777" w:rsidR="00632B02" w:rsidRDefault="003A757A">
            <w:pPr>
              <w:jc w:val="both"/>
              <w:rPr>
                <w:color w:val="DA00DA"/>
                <w:sz w:val="24"/>
                <w:szCs w:val="24"/>
              </w:rPr>
            </w:pPr>
            <w:r>
              <w:rPr>
                <w:sz w:val="24"/>
                <w:szCs w:val="24"/>
              </w:rPr>
              <w:t>Регрессионный анализ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E4177" w14:textId="4AE853F9" w:rsidR="00632B02" w:rsidRDefault="00410F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3A75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3A757A">
              <w:rPr>
                <w:sz w:val="24"/>
                <w:szCs w:val="24"/>
              </w:rPr>
              <w:t>.25-</w:t>
            </w:r>
            <w:r>
              <w:rPr>
                <w:sz w:val="24"/>
                <w:szCs w:val="24"/>
              </w:rPr>
              <w:t>31</w:t>
            </w:r>
            <w:r w:rsidR="003A75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3A757A">
              <w:rPr>
                <w:sz w:val="24"/>
                <w:szCs w:val="24"/>
              </w:rPr>
              <w:t>.2025</w:t>
            </w:r>
          </w:p>
        </w:tc>
      </w:tr>
      <w:tr w:rsidR="00632B02" w14:paraId="0138AC58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063B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дизайн системы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F526" w14:textId="27F6209B" w:rsidR="00632B02" w:rsidRDefault="00410F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="003A75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="003A757A">
              <w:rPr>
                <w:sz w:val="24"/>
                <w:szCs w:val="24"/>
              </w:rPr>
              <w:t>.25 – 17.</w:t>
            </w:r>
            <w:r>
              <w:rPr>
                <w:sz w:val="24"/>
                <w:szCs w:val="24"/>
              </w:rPr>
              <w:t>11</w:t>
            </w:r>
            <w:r w:rsidR="003A757A">
              <w:rPr>
                <w:sz w:val="24"/>
                <w:szCs w:val="24"/>
              </w:rPr>
              <w:t>.25</w:t>
            </w:r>
          </w:p>
        </w:tc>
      </w:tr>
      <w:tr w:rsidR="00632B02" w14:paraId="01CD47EB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10E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BFF слоя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82EA" w14:textId="594846D8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</w:t>
            </w:r>
            <w:r w:rsidR="00410F7F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.25-</w:t>
            </w:r>
            <w:r w:rsidR="00410F7F"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.</w:t>
            </w:r>
            <w:r w:rsidR="00410F7F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.25</w:t>
            </w:r>
          </w:p>
        </w:tc>
      </w:tr>
      <w:tr w:rsidR="00632B02" w14:paraId="365631BD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ADFB" w14:textId="70722AB6" w:rsidR="00632B02" w:rsidRDefault="00B41F6C">
            <w:pPr>
              <w:jc w:val="both"/>
              <w:rPr>
                <w:sz w:val="24"/>
                <w:szCs w:val="24"/>
              </w:rPr>
            </w:pPr>
            <w:r w:rsidRPr="00B41F6C">
              <w:rPr>
                <w:sz w:val="24"/>
                <w:szCs w:val="24"/>
              </w:rPr>
              <w:t>Работа экспертом демоэкзамена в КИТП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4517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15.05.25-18.05.25</w:t>
            </w:r>
          </w:p>
        </w:tc>
      </w:tr>
      <w:tr w:rsidR="00632B02" w14:paraId="0DFC67FA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E3D9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руководителю практики ВУЗа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BA8B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сессии</w:t>
            </w:r>
          </w:p>
        </w:tc>
      </w:tr>
    </w:tbl>
    <w:p w14:paraId="1A0D5E90" w14:textId="66329491" w:rsidR="00632B02" w:rsidRDefault="003A757A" w:rsidP="0071029A">
      <w:pPr>
        <w:pStyle w:val="1"/>
        <w:ind w:left="0"/>
      </w:pPr>
      <w:bookmarkStart w:id="2" w:name="_Toc208097625"/>
      <w:r>
        <w:lastRenderedPageBreak/>
        <w:t>1 ЗАДАНИЕ ПО НАУЧНО-ИССЛЕДОВАТЕЛЬСКОМУ РАЗДЕЛУ</w:t>
      </w:r>
      <w:bookmarkEnd w:id="2"/>
    </w:p>
    <w:p w14:paraId="2C62C327" w14:textId="4FF65C1F" w:rsidR="0071029A" w:rsidRDefault="00763AF5" w:rsidP="00763AF5">
      <w:pPr>
        <w:pStyle w:val="2"/>
        <w:ind w:left="0" w:firstLine="0"/>
      </w:pPr>
      <w:bookmarkStart w:id="3" w:name="_Toc208097626"/>
      <w:r>
        <w:t xml:space="preserve">1.1 </w:t>
      </w:r>
      <w:r w:rsidRPr="008F2FC8">
        <w:t>ОПИСАНИЕ СИСТЕМЫ КАК «ЧЕРНЫЙ ЯЩИК»</w:t>
      </w:r>
      <w:bookmarkEnd w:id="3"/>
    </w:p>
    <w:p w14:paraId="63E5687C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 выпускной квалификационной работы:</w:t>
      </w:r>
    </w:p>
    <w:p w14:paraId="72E65B86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</w:p>
    <w:p w14:paraId="0A5214E6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исследования:</w:t>
      </w:r>
    </w:p>
    <w:p w14:paraId="09F880B8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Выявление ключевых факторов, влияющих на эффективность программного комплекса для оптимизации технологического стека и распределения человеческих ресурсов, и разработка теоретической модели, прогнозирующей его результативность по ключевым метрикам.</w:t>
      </w:r>
    </w:p>
    <w:p w14:paraId="1D6EB90F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исследования:</w:t>
      </w:r>
    </w:p>
    <w:p w14:paraId="3BBE405A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Провести анализ предметной области, представив программный комплекс в качестве «чёрного ящика».</w:t>
      </w:r>
    </w:p>
    <w:p w14:paraId="0CB7969D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Определить ключевые управляемые, контролируемые и неконтролируемые факторы, влияющие на процесс принятия решений системой.</w:t>
      </w:r>
    </w:p>
    <w:p w14:paraId="7A19B74F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Разработать теоретическую регрессионную модель, связывающую выбранные факторы с параметрами эффективности.</w:t>
      </w:r>
    </w:p>
    <w:p w14:paraId="479A4D55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Провести вычислительный эксперимент на синтетических данных для проверки адекватности и значимости построенной модели.</w:t>
      </w:r>
    </w:p>
    <w:p w14:paraId="059584A2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Объект исследования:</w:t>
      </w:r>
    </w:p>
    <w:p w14:paraId="540DEAA8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Процесс автоматизированного принятия решений по оптимизации технологического стека и управлению кадрами с использованием элементов искусственного интеллекта в условиях многопроектной разработки программного обеспечения.</w:t>
      </w:r>
    </w:p>
    <w:p w14:paraId="34F00487" w14:textId="77777777" w:rsidR="0071029A" w:rsidRDefault="0071029A" w:rsidP="0071029A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Факторы, влияющие на процесс:</w:t>
      </w:r>
    </w:p>
    <w:p w14:paraId="76EA6C2E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параметры (управляемые факторы)</w:t>
      </w:r>
    </w:p>
    <w:p w14:paraId="1A45294F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 Размер команды разработки: Количество сотрудников, задействованных в проектах</w:t>
      </w:r>
    </w:p>
    <w:p w14:paraId="6A4E7445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Бюджет на технологический стек: Финансовые средства, выделенные на лицензии, инструменты и инфраструктуру (усл. ед.)</w:t>
      </w:r>
    </w:p>
    <w:p w14:paraId="5ECF5A39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Целевая сложность проектов: Плановый уровень сложности выполняемых задач (баллы от 1 до 10)</w:t>
      </w:r>
    </w:p>
    <w:p w14:paraId="53C530C5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Контролируемые, но неуправляемые факторы</w:t>
      </w:r>
    </w:p>
    <w:p w14:paraId="4EECDD44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Уровень квалификации команды: Средний показатель профессиональных навыков и опыта сотрудников (баллы от 1 до 10)</w:t>
      </w:r>
    </w:p>
    <w:p w14:paraId="6FF16286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Степень устаревания стека: Индекс, отражающий актуальность текущих технологий (баллы от 1 до 10, где 10 — критическое устаревание).</w:t>
      </w:r>
    </w:p>
    <w:p w14:paraId="1A5DB34E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Общая загрузка команды: Процент времени, занятого непрофильными или внезапными задачами</w:t>
      </w:r>
    </w:p>
    <w:p w14:paraId="17B47E4C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Неконтролируемые и неуправляемые факторы</w:t>
      </w:r>
    </w:p>
    <w:p w14:paraId="025DDD9D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Текучка кадров: Внезапный уход ключевых специалистов</w:t>
      </w:r>
    </w:p>
    <w:p w14:paraId="660B85C2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Внешние технологические тренды: Появление новых технологий или изменение рыночных требований</w:t>
      </w:r>
    </w:p>
    <w:p w14:paraId="63174662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Изменение бизнес-приоритетов: Корректировка целей проекта или стратегии компании</w:t>
      </w:r>
    </w:p>
    <w:p w14:paraId="0EF40575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Выходные параметры (Параметры оптимизации)</w:t>
      </w:r>
    </w:p>
    <w:p w14:paraId="4282038A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Среднее время выполнения проекта: Фактическое время, затраченное на реализацию проекта (дни)</w:t>
      </w:r>
    </w:p>
    <w:p w14:paraId="10CE9B27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Процент успешных проектов: Доля проектов, сданных в срок и соответствующих требованиям</w:t>
      </w:r>
    </w:p>
    <w:p w14:paraId="6122EEB9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Удовлетворённость разработчиков: Субъективная оценка командой условий работы и распределения задач (баллы от 1 до 10)</w:t>
      </w:r>
    </w:p>
    <w:p w14:paraId="142D1AF5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4 – Экономия бюджета: Степень оптимизации расходов на технологии благодаря предложенным решениям </w:t>
      </w:r>
    </w:p>
    <w:p w14:paraId="216FE420" w14:textId="77777777" w:rsidR="0071029A" w:rsidRDefault="0071029A" w:rsidP="0071029A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0CDC66" wp14:editId="366FEE3A">
            <wp:extent cx="6119495" cy="4455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F2A" w14:textId="77777777" w:rsidR="0071029A" w:rsidRPr="00894986" w:rsidRDefault="0071029A" w:rsidP="0071029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9498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Схематические представление объекта исследования</w:t>
      </w:r>
    </w:p>
    <w:p w14:paraId="0342A94D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 соответствии с данными может формироваться таблица протокольного исследования для процесса:</w:t>
      </w:r>
    </w:p>
    <w:p w14:paraId="2F6596B0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Вход:</w:t>
      </w:r>
    </w:p>
    <w:p w14:paraId="67529BC1" w14:textId="77777777" w:rsidR="0071029A" w:rsidRPr="006E3524" w:rsidRDefault="0071029A" w:rsidP="0071029A">
      <w:pPr>
        <w:pStyle w:val="af1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Размер команды разработки: Количество сотрудников, задействованных в проектах</w:t>
      </w:r>
    </w:p>
    <w:p w14:paraId="672E2655" w14:textId="77777777" w:rsidR="0071029A" w:rsidRPr="006E3524" w:rsidRDefault="0071029A" w:rsidP="0071029A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D726C5">
        <w:rPr>
          <w:sz w:val="28"/>
          <w:szCs w:val="28"/>
        </w:rPr>
        <w:t>2 – Бюджет на технологический стек: Финансовые средства, выделенные на лицензии, инструменты и инфраструктуру (усл. ед.)</w:t>
      </w:r>
    </w:p>
    <w:p w14:paraId="7081884E" w14:textId="77777777" w:rsidR="0071029A" w:rsidRPr="006E3524" w:rsidRDefault="0071029A" w:rsidP="0071029A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D726C5">
        <w:rPr>
          <w:sz w:val="28"/>
          <w:szCs w:val="28"/>
        </w:rPr>
        <w:t>3 – Целевая сложность проектов: Плановый уровень сложности выполняемых задач (баллы от 1 до 10)</w:t>
      </w:r>
    </w:p>
    <w:p w14:paraId="34571B16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Выход:</w:t>
      </w:r>
    </w:p>
    <w:p w14:paraId="0CB6F37C" w14:textId="77777777" w:rsidR="0071029A" w:rsidRPr="001077E6" w:rsidRDefault="0071029A" w:rsidP="0071029A">
      <w:pPr>
        <w:pStyle w:val="af1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Среднее время выполнения проекта: Фактическое время, затраченное на реализацию проекта (дни)</w:t>
      </w:r>
    </w:p>
    <w:p w14:paraId="61A7A360" w14:textId="77777777" w:rsidR="0071029A" w:rsidRDefault="0071029A" w:rsidP="007102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39714" w14:textId="600E866C" w:rsidR="0071029A" w:rsidRPr="001077E6" w:rsidRDefault="00763AF5" w:rsidP="00763AF5">
      <w:pPr>
        <w:pStyle w:val="2"/>
        <w:ind w:left="0" w:firstLine="0"/>
      </w:pPr>
      <w:bookmarkStart w:id="4" w:name="_Toc208097627"/>
      <w:r>
        <w:lastRenderedPageBreak/>
        <w:t xml:space="preserve">1.2 </w:t>
      </w:r>
      <w:r w:rsidRPr="001077E6">
        <w:t>МНОЖЕСТВЕННЫЙ РЕГРЕССИОННЫЙ АНАЛИЗ</w:t>
      </w:r>
      <w:bookmarkEnd w:id="4"/>
    </w:p>
    <w:p w14:paraId="1137C81D" w14:textId="77777777" w:rsidR="0071029A" w:rsidRPr="001922A8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Экспериментальные данные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6"/>
        <w:gridCol w:w="1228"/>
        <w:gridCol w:w="1732"/>
        <w:gridCol w:w="1487"/>
        <w:gridCol w:w="1195"/>
      </w:tblGrid>
      <w:tr w:rsidR="0071029A" w:rsidRPr="001077E6" w14:paraId="22117DF0" w14:textId="77777777" w:rsidTr="002F119F">
        <w:tc>
          <w:tcPr>
            <w:tcW w:w="0" w:type="auto"/>
            <w:hideMark/>
          </w:tcPr>
          <w:p w14:paraId="2404BF1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524159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(чел.)</w:t>
            </w:r>
          </w:p>
        </w:tc>
        <w:tc>
          <w:tcPr>
            <w:tcW w:w="0" w:type="auto"/>
            <w:hideMark/>
          </w:tcPr>
          <w:p w14:paraId="345E520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(тыс. у.е.)</w:t>
            </w:r>
          </w:p>
        </w:tc>
        <w:tc>
          <w:tcPr>
            <w:tcW w:w="0" w:type="auto"/>
            <w:hideMark/>
          </w:tcPr>
          <w:p w14:paraId="217E75A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(баллы)</w:t>
            </w:r>
          </w:p>
        </w:tc>
        <w:tc>
          <w:tcPr>
            <w:tcW w:w="0" w:type="auto"/>
            <w:hideMark/>
          </w:tcPr>
          <w:p w14:paraId="0B74FC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(дни)</w:t>
            </w:r>
          </w:p>
        </w:tc>
      </w:tr>
      <w:tr w:rsidR="0071029A" w:rsidRPr="001077E6" w14:paraId="4E72E3BD" w14:textId="77777777" w:rsidTr="002F119F">
        <w:tc>
          <w:tcPr>
            <w:tcW w:w="0" w:type="auto"/>
            <w:hideMark/>
          </w:tcPr>
          <w:p w14:paraId="1419236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36FD74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4A25C6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33BF388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9E76DF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71029A" w:rsidRPr="001077E6" w14:paraId="484ADD8C" w14:textId="77777777" w:rsidTr="002F119F">
        <w:tc>
          <w:tcPr>
            <w:tcW w:w="0" w:type="auto"/>
            <w:hideMark/>
          </w:tcPr>
          <w:p w14:paraId="2897B44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EEC1A3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2B613E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3E259A8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3A5BCD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71029A" w:rsidRPr="001077E6" w14:paraId="152F1BEC" w14:textId="77777777" w:rsidTr="002F119F">
        <w:tc>
          <w:tcPr>
            <w:tcW w:w="0" w:type="auto"/>
            <w:hideMark/>
          </w:tcPr>
          <w:p w14:paraId="7B22225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78C65A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025AAA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101014A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3F5BBB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71029A" w:rsidRPr="001077E6" w14:paraId="27E168E5" w14:textId="77777777" w:rsidTr="002F119F">
        <w:tc>
          <w:tcPr>
            <w:tcW w:w="0" w:type="auto"/>
            <w:hideMark/>
          </w:tcPr>
          <w:p w14:paraId="4B4EE84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D32BB5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E49217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2695A28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89F0A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71029A" w:rsidRPr="001077E6" w14:paraId="65872B6B" w14:textId="77777777" w:rsidTr="002F119F">
        <w:tc>
          <w:tcPr>
            <w:tcW w:w="0" w:type="auto"/>
            <w:hideMark/>
          </w:tcPr>
          <w:p w14:paraId="0D81DE3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A362F8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BCA488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3A4E226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28A0FA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71029A" w:rsidRPr="001077E6" w14:paraId="4C103D61" w14:textId="77777777" w:rsidTr="002F119F">
        <w:tc>
          <w:tcPr>
            <w:tcW w:w="0" w:type="auto"/>
            <w:hideMark/>
          </w:tcPr>
          <w:p w14:paraId="0D99991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892CC7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2B9D0A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D86B36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39DE96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71029A" w:rsidRPr="001077E6" w14:paraId="20D98FCD" w14:textId="77777777" w:rsidTr="002F119F">
        <w:tc>
          <w:tcPr>
            <w:tcW w:w="0" w:type="auto"/>
            <w:hideMark/>
          </w:tcPr>
          <w:p w14:paraId="260FA31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0F0253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7D1490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2EAC63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3C3FD4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71029A" w:rsidRPr="001077E6" w14:paraId="69FB92A4" w14:textId="77777777" w:rsidTr="002F119F">
        <w:tc>
          <w:tcPr>
            <w:tcW w:w="0" w:type="auto"/>
            <w:hideMark/>
          </w:tcPr>
          <w:p w14:paraId="556E659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73D367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25E50E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0753D06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56E77E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71029A" w:rsidRPr="001077E6" w14:paraId="46D53AE9" w14:textId="77777777" w:rsidTr="002F119F">
        <w:tc>
          <w:tcPr>
            <w:tcW w:w="0" w:type="auto"/>
            <w:hideMark/>
          </w:tcPr>
          <w:p w14:paraId="73358BB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83E127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058675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4A80EF8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7140F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71029A" w:rsidRPr="001077E6" w14:paraId="6369F858" w14:textId="77777777" w:rsidTr="002F119F">
        <w:tc>
          <w:tcPr>
            <w:tcW w:w="0" w:type="auto"/>
            <w:hideMark/>
          </w:tcPr>
          <w:p w14:paraId="7D41E2E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3AB4F4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3E0C2A1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73B74DA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A2BF52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71029A" w:rsidRPr="001077E6" w14:paraId="1FC7924C" w14:textId="77777777" w:rsidTr="002F119F">
        <w:tc>
          <w:tcPr>
            <w:tcW w:w="0" w:type="auto"/>
            <w:hideMark/>
          </w:tcPr>
          <w:p w14:paraId="736933D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5F794B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6109B2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661BFD6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AD45B8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71029A" w:rsidRPr="001077E6" w14:paraId="7571BD34" w14:textId="77777777" w:rsidTr="002F119F">
        <w:tc>
          <w:tcPr>
            <w:tcW w:w="0" w:type="auto"/>
            <w:hideMark/>
          </w:tcPr>
          <w:p w14:paraId="4644420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43A6E1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42FC50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67A6EA3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975560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71029A" w:rsidRPr="001077E6" w14:paraId="5C75787F" w14:textId="77777777" w:rsidTr="002F119F">
        <w:tc>
          <w:tcPr>
            <w:tcW w:w="0" w:type="auto"/>
            <w:hideMark/>
          </w:tcPr>
          <w:p w14:paraId="2774675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37ADE47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2521FA2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2387677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C9A09C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71029A" w:rsidRPr="001077E6" w14:paraId="556CBBE4" w14:textId="77777777" w:rsidTr="002F119F">
        <w:tc>
          <w:tcPr>
            <w:tcW w:w="0" w:type="auto"/>
            <w:hideMark/>
          </w:tcPr>
          <w:p w14:paraId="219C873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CFD069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1F31AC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4658615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79C621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1029A" w:rsidRPr="001077E6" w14:paraId="518BDBA4" w14:textId="77777777" w:rsidTr="002F119F">
        <w:tc>
          <w:tcPr>
            <w:tcW w:w="0" w:type="auto"/>
            <w:hideMark/>
          </w:tcPr>
          <w:p w14:paraId="4770ED0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240E44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E834CD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2E28B3E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A8A2A7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71029A" w:rsidRPr="001077E6" w14:paraId="6ED3D71B" w14:textId="77777777" w:rsidTr="002F119F">
        <w:tc>
          <w:tcPr>
            <w:tcW w:w="0" w:type="auto"/>
            <w:hideMark/>
          </w:tcPr>
          <w:p w14:paraId="7D75F63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3172D14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CD3670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hideMark/>
          </w:tcPr>
          <w:p w14:paraId="7524A0B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937055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  <w:tr w:rsidR="0071029A" w:rsidRPr="001077E6" w14:paraId="2AFDFF1D" w14:textId="77777777" w:rsidTr="002F119F">
        <w:tc>
          <w:tcPr>
            <w:tcW w:w="0" w:type="auto"/>
            <w:hideMark/>
          </w:tcPr>
          <w:p w14:paraId="4FF0091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469A835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0AE5AD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2BE055C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846B0E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71029A" w:rsidRPr="001077E6" w14:paraId="75B25265" w14:textId="77777777" w:rsidTr="002F119F">
        <w:tc>
          <w:tcPr>
            <w:tcW w:w="0" w:type="auto"/>
            <w:hideMark/>
          </w:tcPr>
          <w:p w14:paraId="6D30C9E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03BEC95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93EAC0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045B575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F31D48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71029A" w:rsidRPr="001077E6" w14:paraId="20DA9488" w14:textId="77777777" w:rsidTr="002F119F">
        <w:tc>
          <w:tcPr>
            <w:tcW w:w="0" w:type="auto"/>
            <w:hideMark/>
          </w:tcPr>
          <w:p w14:paraId="550FDE5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5CD2380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7BC3E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hideMark/>
          </w:tcPr>
          <w:p w14:paraId="5BC066A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F2DF34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71029A" w:rsidRPr="001077E6" w14:paraId="6DC0A5D9" w14:textId="77777777" w:rsidTr="002F119F">
        <w:tc>
          <w:tcPr>
            <w:tcW w:w="0" w:type="auto"/>
            <w:hideMark/>
          </w:tcPr>
          <w:p w14:paraId="7C80DF9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770FDC2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367CEA7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14:paraId="713C3A5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96E44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</w:tbl>
    <w:p w14:paraId="12A7742A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3D202C53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Осуществляется выбор факторных признаков для построения двухфакторной регрессионной модели. Для этого выполняется корреляционный анализ данных, результат продемонстрирован в таблице 2.</w:t>
      </w:r>
    </w:p>
    <w:p w14:paraId="1651476B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472D907D" w14:textId="77777777" w:rsidR="0071029A" w:rsidRPr="009F211C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Корреляционный анализ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71"/>
        <w:gridCol w:w="800"/>
        <w:gridCol w:w="800"/>
        <w:gridCol w:w="706"/>
        <w:gridCol w:w="800"/>
      </w:tblGrid>
      <w:tr w:rsidR="0071029A" w:rsidRPr="009F211C" w14:paraId="025E22C9" w14:textId="77777777" w:rsidTr="002F119F">
        <w:tc>
          <w:tcPr>
            <w:tcW w:w="0" w:type="auto"/>
            <w:hideMark/>
          </w:tcPr>
          <w:p w14:paraId="3A0CE33A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B75FD6B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887A114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63B4061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A2180FC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1029A" w:rsidRPr="009F211C" w14:paraId="19AD905C" w14:textId="77777777" w:rsidTr="002F119F">
        <w:tc>
          <w:tcPr>
            <w:tcW w:w="0" w:type="auto"/>
            <w:hideMark/>
          </w:tcPr>
          <w:p w14:paraId="70692753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D167EBD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3308CC23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-0.24</w:t>
            </w:r>
          </w:p>
        </w:tc>
        <w:tc>
          <w:tcPr>
            <w:tcW w:w="0" w:type="auto"/>
            <w:hideMark/>
          </w:tcPr>
          <w:p w14:paraId="738C2C62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638FAB5A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71029A" w:rsidRPr="009F211C" w14:paraId="787489EB" w14:textId="77777777" w:rsidTr="002F119F">
        <w:tc>
          <w:tcPr>
            <w:tcW w:w="0" w:type="auto"/>
            <w:hideMark/>
          </w:tcPr>
          <w:p w14:paraId="3287EC25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37B0F4D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-0.24</w:t>
            </w:r>
          </w:p>
        </w:tc>
        <w:tc>
          <w:tcPr>
            <w:tcW w:w="0" w:type="auto"/>
            <w:hideMark/>
          </w:tcPr>
          <w:p w14:paraId="4306B7DE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73C890A5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7061F157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-0.21</w:t>
            </w:r>
          </w:p>
        </w:tc>
      </w:tr>
      <w:tr w:rsidR="0071029A" w:rsidRPr="009F211C" w14:paraId="70EEA5D2" w14:textId="77777777" w:rsidTr="002F119F">
        <w:tc>
          <w:tcPr>
            <w:tcW w:w="0" w:type="auto"/>
            <w:hideMark/>
          </w:tcPr>
          <w:p w14:paraId="29DBEB31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4DA8326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7DE64C86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0712BD7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74FB8A1E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71029A" w:rsidRPr="009F211C" w14:paraId="62108AB2" w14:textId="77777777" w:rsidTr="002F119F">
        <w:tc>
          <w:tcPr>
            <w:tcW w:w="0" w:type="auto"/>
            <w:hideMark/>
          </w:tcPr>
          <w:p w14:paraId="0E5C4C1F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5E10B38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  <w:tc>
          <w:tcPr>
            <w:tcW w:w="0" w:type="auto"/>
            <w:hideMark/>
          </w:tcPr>
          <w:p w14:paraId="2578218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-0.21</w:t>
            </w:r>
          </w:p>
        </w:tc>
        <w:tc>
          <w:tcPr>
            <w:tcW w:w="0" w:type="auto"/>
            <w:hideMark/>
          </w:tcPr>
          <w:p w14:paraId="0CAB557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hideMark/>
          </w:tcPr>
          <w:p w14:paraId="23FAA820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14:paraId="2FA5BBE9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0426AD0B" w14:textId="77777777" w:rsidR="0071029A" w:rsidRPr="00763AF5" w:rsidRDefault="0071029A" w:rsidP="0071029A">
      <w:pPr>
        <w:spacing w:line="360" w:lineRule="auto"/>
        <w:jc w:val="both"/>
        <w:rPr>
          <w:sz w:val="28"/>
          <w:szCs w:val="28"/>
        </w:rPr>
      </w:pPr>
      <w:r w:rsidRPr="00763AF5">
        <w:rPr>
          <w:sz w:val="28"/>
          <w:szCs w:val="28"/>
        </w:rPr>
        <w:t>Анализ и интерпретация результатов:</w:t>
      </w:r>
    </w:p>
    <w:p w14:paraId="5AC938D7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0.98):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чень сильная положительная связь. </w:t>
      </w:r>
      <w:r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выше сложность проекта, тем больше времени требуется на его выполнение</w:t>
      </w:r>
    </w:p>
    <w:p w14:paraId="749672A2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0.92):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ильная положительная связь.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олее сложным проектам требуется не только больше времени, но и больший бюджет на инструменты и инфраструктуру</w:t>
      </w:r>
    </w:p>
    <w:p w14:paraId="4AB8AB95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-0.24):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лабая отрицательная связь. Теоретически увеличение команды должно сокращать сроки, но на практике сказываются другие факторы: затраты времени на координацию, коммуникацию, интеграцию работы новых людей </w:t>
      </w:r>
    </w:p>
    <w:p w14:paraId="299B615A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0.89):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ильная положительная связь</w:t>
      </w:r>
      <w:r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од сложные проекты выделяется больший бюджет</w:t>
      </w:r>
    </w:p>
    <w:p w14:paraId="48F27497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211C"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-0.21):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чень слабая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связь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азмер команды не обязательно увеличивается для сложных проектов</w:t>
      </w:r>
    </w:p>
    <w:p w14:paraId="186F95DB" w14:textId="77777777" w:rsidR="0071029A" w:rsidRPr="00C41A2E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C41A2E">
        <w:rPr>
          <w:sz w:val="28"/>
          <w:szCs w:val="28"/>
        </w:rPr>
        <w:t>на выходной параметр y1 (время выполнения) наибольшее влияние оказывают факторы x3 (сложность проекта) и x3 (бюджет). Фактор x1 (размер команды) имеет слабое и нестабильное влияние и может быть исключен из регрессионной модели без существенной потери точности для прогнозирования времени выполнения проекта.</w:t>
      </w:r>
    </w:p>
    <w:p w14:paraId="0BD4B39A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9FAC188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23DF6D27" w14:textId="77777777" w:rsidR="0071029A" w:rsidRPr="00EF13FC" w:rsidRDefault="0071029A" w:rsidP="0071029A">
      <w:pPr>
        <w:pStyle w:val="af2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Регрессионная статистика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71"/>
        <w:gridCol w:w="1320"/>
      </w:tblGrid>
      <w:tr w:rsidR="0071029A" w:rsidRPr="00EF13FC" w14:paraId="2B20692F" w14:textId="77777777" w:rsidTr="002F119F">
        <w:tc>
          <w:tcPr>
            <w:tcW w:w="0" w:type="auto"/>
            <w:hideMark/>
          </w:tcPr>
          <w:p w14:paraId="4D6B36A0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251B8094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1029A" w:rsidRPr="00EF13FC" w14:paraId="657AC74D" w14:textId="77777777" w:rsidTr="002F119F">
        <w:tc>
          <w:tcPr>
            <w:tcW w:w="0" w:type="auto"/>
            <w:hideMark/>
          </w:tcPr>
          <w:p w14:paraId="15700B7D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Множественный R</w:t>
            </w:r>
          </w:p>
        </w:tc>
        <w:tc>
          <w:tcPr>
            <w:tcW w:w="0" w:type="auto"/>
            <w:hideMark/>
          </w:tcPr>
          <w:p w14:paraId="067584F8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0.993</w:t>
            </w:r>
          </w:p>
        </w:tc>
      </w:tr>
      <w:tr w:rsidR="0071029A" w:rsidRPr="00EF13FC" w14:paraId="14CC77AD" w14:textId="77777777" w:rsidTr="002F119F">
        <w:tc>
          <w:tcPr>
            <w:tcW w:w="0" w:type="auto"/>
            <w:hideMark/>
          </w:tcPr>
          <w:p w14:paraId="323CD16E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R-квадрат (R²)</w:t>
            </w:r>
          </w:p>
        </w:tc>
        <w:tc>
          <w:tcPr>
            <w:tcW w:w="0" w:type="auto"/>
            <w:hideMark/>
          </w:tcPr>
          <w:p w14:paraId="623B377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0.986</w:t>
            </w:r>
          </w:p>
        </w:tc>
      </w:tr>
      <w:tr w:rsidR="0071029A" w:rsidRPr="00EF13FC" w14:paraId="39D74A59" w14:textId="77777777" w:rsidTr="002F119F">
        <w:tc>
          <w:tcPr>
            <w:tcW w:w="0" w:type="auto"/>
            <w:hideMark/>
          </w:tcPr>
          <w:p w14:paraId="0317E358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Нормированный R-квадрат</w:t>
            </w:r>
          </w:p>
        </w:tc>
        <w:tc>
          <w:tcPr>
            <w:tcW w:w="0" w:type="auto"/>
            <w:hideMark/>
          </w:tcPr>
          <w:p w14:paraId="467962F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0.984</w:t>
            </w:r>
          </w:p>
        </w:tc>
      </w:tr>
      <w:tr w:rsidR="0071029A" w:rsidRPr="00EF13FC" w14:paraId="661BE844" w14:textId="77777777" w:rsidTr="002F119F">
        <w:tc>
          <w:tcPr>
            <w:tcW w:w="0" w:type="auto"/>
            <w:hideMark/>
          </w:tcPr>
          <w:p w14:paraId="134BF8E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64993F3D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1.21</w:t>
            </w:r>
          </w:p>
        </w:tc>
      </w:tr>
      <w:tr w:rsidR="0071029A" w:rsidRPr="00EF13FC" w14:paraId="4F6B0445" w14:textId="77777777" w:rsidTr="002F119F">
        <w:tc>
          <w:tcPr>
            <w:tcW w:w="0" w:type="auto"/>
            <w:hideMark/>
          </w:tcPr>
          <w:p w14:paraId="57AA6220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Наблюдения</w:t>
            </w:r>
          </w:p>
        </w:tc>
        <w:tc>
          <w:tcPr>
            <w:tcW w:w="0" w:type="auto"/>
            <w:hideMark/>
          </w:tcPr>
          <w:p w14:paraId="3E835545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578F9A7D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3B269BEE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Интерпретация показателей:</w:t>
      </w:r>
    </w:p>
    <w:p w14:paraId="5338D03A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Множественный R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0.993: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чень сильн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степень линейной связи между всеми независимыми переменными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вместе взятыми и зависимой переменной. Значение, близкое к 1, указывает на почти идеальную линейную зависимость</w:t>
      </w:r>
    </w:p>
    <w:p w14:paraId="459927F2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R-квадрат = 0.986: ключевой показатель. Он означает, что 98.6% вариации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среднего времени выполнения проекта объясняется вариацией включенных в модель факторов. Лишь около 1.4% вариации обусловлено другими, неучтенными в модели факторами или случайностью</w:t>
      </w:r>
    </w:p>
    <w:p w14:paraId="1F9E57D1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Нормированный R-квадрат = 0.984: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корректированный показатель, который учитывает количество факторов в модели и "штрафует" за добавление незначимых переменных. Его значение также очень высоко и близко к R², что подтверждает, что используемые факторы действительно важны и модель не переобучена</w:t>
      </w:r>
    </w:p>
    <w:p w14:paraId="189BABCB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Стандартная ошибка = 1.21: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то среднее отклонение наблюдаемых значений от линии регрессии. Ошибка в ~1.2 дня при прогнозировании сроков проекта является очень низкой, что указывает на высокую точность модели</w:t>
      </w:r>
    </w:p>
    <w:p w14:paraId="271A4D6F" w14:textId="77777777" w:rsidR="0071029A" w:rsidRDefault="0071029A" w:rsidP="0071029A">
      <w:pPr>
        <w:pStyle w:val="af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Наблюдения = 20: Объем выборки, использованный для построения модели.</w:t>
      </w:r>
    </w:p>
    <w:p w14:paraId="37196820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64BC746E" w14:textId="77777777" w:rsidR="0071029A" w:rsidRPr="0011273C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Дисперсионный анализ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99"/>
        <w:gridCol w:w="1796"/>
        <w:gridCol w:w="1939"/>
        <w:gridCol w:w="1818"/>
        <w:gridCol w:w="1600"/>
        <w:gridCol w:w="1369"/>
      </w:tblGrid>
      <w:tr w:rsidR="0071029A" w:rsidRPr="003746DD" w14:paraId="55D12B63" w14:textId="77777777" w:rsidTr="002F119F">
        <w:tc>
          <w:tcPr>
            <w:tcW w:w="0" w:type="auto"/>
            <w:hideMark/>
          </w:tcPr>
          <w:p w14:paraId="2CCB93E0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Источник вариации</w:t>
            </w:r>
          </w:p>
        </w:tc>
        <w:tc>
          <w:tcPr>
            <w:tcW w:w="0" w:type="auto"/>
            <w:hideMark/>
          </w:tcPr>
          <w:p w14:paraId="18F4D22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df (степени свободы)</w:t>
            </w:r>
          </w:p>
        </w:tc>
        <w:tc>
          <w:tcPr>
            <w:tcW w:w="0" w:type="auto"/>
            <w:hideMark/>
          </w:tcPr>
          <w:p w14:paraId="032E79C9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SS (сумма квадратов)</w:t>
            </w:r>
          </w:p>
        </w:tc>
        <w:tc>
          <w:tcPr>
            <w:tcW w:w="0" w:type="auto"/>
            <w:hideMark/>
          </w:tcPr>
          <w:p w14:paraId="2902CB2B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MS (средний квадрат)</w:t>
            </w:r>
          </w:p>
        </w:tc>
        <w:tc>
          <w:tcPr>
            <w:tcW w:w="0" w:type="auto"/>
            <w:hideMark/>
          </w:tcPr>
          <w:p w14:paraId="6B38FE79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F-статистика</w:t>
            </w:r>
          </w:p>
        </w:tc>
        <w:tc>
          <w:tcPr>
            <w:tcW w:w="0" w:type="auto"/>
            <w:hideMark/>
          </w:tcPr>
          <w:p w14:paraId="04874E3D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p-значение</w:t>
            </w:r>
          </w:p>
        </w:tc>
      </w:tr>
      <w:tr w:rsidR="0071029A" w:rsidRPr="003746DD" w14:paraId="1870957E" w14:textId="77777777" w:rsidTr="002F119F">
        <w:tc>
          <w:tcPr>
            <w:tcW w:w="0" w:type="auto"/>
            <w:hideMark/>
          </w:tcPr>
          <w:p w14:paraId="547A5BC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Регрессия</w:t>
            </w:r>
          </w:p>
        </w:tc>
        <w:tc>
          <w:tcPr>
            <w:tcW w:w="0" w:type="auto"/>
            <w:hideMark/>
          </w:tcPr>
          <w:p w14:paraId="751F502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D5211B3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3220.27</w:t>
            </w:r>
          </w:p>
        </w:tc>
        <w:tc>
          <w:tcPr>
            <w:tcW w:w="0" w:type="auto"/>
            <w:hideMark/>
          </w:tcPr>
          <w:p w14:paraId="607DE8DA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1610.13</w:t>
            </w:r>
          </w:p>
        </w:tc>
        <w:tc>
          <w:tcPr>
            <w:tcW w:w="0" w:type="auto"/>
            <w:hideMark/>
          </w:tcPr>
          <w:p w14:paraId="595AD17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1102.45</w:t>
            </w:r>
          </w:p>
        </w:tc>
        <w:tc>
          <w:tcPr>
            <w:tcW w:w="0" w:type="auto"/>
            <w:hideMark/>
          </w:tcPr>
          <w:p w14:paraId="0C223C51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&lt; 0.001</w:t>
            </w:r>
          </w:p>
        </w:tc>
      </w:tr>
      <w:tr w:rsidR="0071029A" w:rsidRPr="003746DD" w14:paraId="13FCEA46" w14:textId="77777777" w:rsidTr="002F119F">
        <w:tc>
          <w:tcPr>
            <w:tcW w:w="0" w:type="auto"/>
            <w:hideMark/>
          </w:tcPr>
          <w:p w14:paraId="3223C0BE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Остаток</w:t>
            </w:r>
          </w:p>
        </w:tc>
        <w:tc>
          <w:tcPr>
            <w:tcW w:w="0" w:type="auto"/>
            <w:hideMark/>
          </w:tcPr>
          <w:p w14:paraId="20A5F4D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19ADCDD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24.83</w:t>
            </w:r>
          </w:p>
        </w:tc>
        <w:tc>
          <w:tcPr>
            <w:tcW w:w="0" w:type="auto"/>
            <w:hideMark/>
          </w:tcPr>
          <w:p w14:paraId="3BBDA73D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0" w:type="auto"/>
            <w:hideMark/>
          </w:tcPr>
          <w:p w14:paraId="75C5A09B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AF4528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029A" w:rsidRPr="003746DD" w14:paraId="74EFBE46" w14:textId="77777777" w:rsidTr="002F119F">
        <w:tc>
          <w:tcPr>
            <w:tcW w:w="0" w:type="auto"/>
            <w:hideMark/>
          </w:tcPr>
          <w:p w14:paraId="68B431A1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63E0E226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4550C4E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3245.10</w:t>
            </w:r>
          </w:p>
        </w:tc>
        <w:tc>
          <w:tcPr>
            <w:tcW w:w="0" w:type="auto"/>
            <w:hideMark/>
          </w:tcPr>
          <w:p w14:paraId="469E26AF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3EE8D5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770460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6376BF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ECF45D7" w14:textId="77777777" w:rsidR="0071029A" w:rsidRPr="00FE37A2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Коэффициенты модели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46"/>
        <w:gridCol w:w="1797"/>
        <w:gridCol w:w="1800"/>
        <w:gridCol w:w="1381"/>
        <w:gridCol w:w="1205"/>
        <w:gridCol w:w="2292"/>
      </w:tblGrid>
      <w:tr w:rsidR="0071029A" w:rsidRPr="00FE37A2" w14:paraId="11A2B5F8" w14:textId="77777777" w:rsidTr="002F119F">
        <w:tc>
          <w:tcPr>
            <w:tcW w:w="0" w:type="auto"/>
            <w:hideMark/>
          </w:tcPr>
          <w:p w14:paraId="70B73BBE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hideMark/>
          </w:tcPr>
          <w:p w14:paraId="407BE4EE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Коэффициенты</w:t>
            </w:r>
          </w:p>
        </w:tc>
        <w:tc>
          <w:tcPr>
            <w:tcW w:w="0" w:type="auto"/>
            <w:hideMark/>
          </w:tcPr>
          <w:p w14:paraId="6C0A508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62BF6118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t-статистика</w:t>
            </w:r>
          </w:p>
        </w:tc>
        <w:tc>
          <w:tcPr>
            <w:tcW w:w="0" w:type="auto"/>
            <w:hideMark/>
          </w:tcPr>
          <w:p w14:paraId="62FCB5D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p-значение</w:t>
            </w:r>
          </w:p>
        </w:tc>
        <w:tc>
          <w:tcPr>
            <w:tcW w:w="0" w:type="auto"/>
            <w:hideMark/>
          </w:tcPr>
          <w:p w14:paraId="13D947C3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доверительный интервал</w:t>
            </w:r>
          </w:p>
        </w:tc>
      </w:tr>
      <w:tr w:rsidR="0071029A" w:rsidRPr="00FE37A2" w14:paraId="4B877753" w14:textId="77777777" w:rsidTr="002F119F">
        <w:tc>
          <w:tcPr>
            <w:tcW w:w="0" w:type="auto"/>
            <w:hideMark/>
          </w:tcPr>
          <w:p w14:paraId="2A2BB26D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y-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пересечение</w:t>
            </w:r>
          </w:p>
        </w:tc>
        <w:tc>
          <w:tcPr>
            <w:tcW w:w="0" w:type="auto"/>
            <w:hideMark/>
          </w:tcPr>
          <w:p w14:paraId="6968D670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3.12</w:t>
            </w:r>
          </w:p>
        </w:tc>
        <w:tc>
          <w:tcPr>
            <w:tcW w:w="0" w:type="auto"/>
            <w:hideMark/>
          </w:tcPr>
          <w:p w14:paraId="75F77488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hideMark/>
          </w:tcPr>
          <w:p w14:paraId="313E6A30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3.51</w:t>
            </w:r>
          </w:p>
        </w:tc>
        <w:tc>
          <w:tcPr>
            <w:tcW w:w="0" w:type="auto"/>
            <w:hideMark/>
          </w:tcPr>
          <w:p w14:paraId="427C72C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0.003</w:t>
            </w:r>
          </w:p>
        </w:tc>
        <w:tc>
          <w:tcPr>
            <w:tcW w:w="0" w:type="auto"/>
            <w:hideMark/>
          </w:tcPr>
          <w:p w14:paraId="3B4B1C3F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[1.23; 5.01]</w:t>
            </w:r>
          </w:p>
        </w:tc>
      </w:tr>
      <w:tr w:rsidR="0071029A" w:rsidRPr="00FE37A2" w14:paraId="592DB81F" w14:textId="77777777" w:rsidTr="002F119F">
        <w:tc>
          <w:tcPr>
            <w:tcW w:w="0" w:type="auto"/>
            <w:hideMark/>
          </w:tcPr>
          <w:p w14:paraId="26F98E36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 xml:space="preserve"> (Бюджет)</w:t>
            </w:r>
          </w:p>
        </w:tc>
        <w:tc>
          <w:tcPr>
            <w:tcW w:w="0" w:type="auto"/>
            <w:hideMark/>
          </w:tcPr>
          <w:p w14:paraId="4ED1660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0" w:type="auto"/>
            <w:hideMark/>
          </w:tcPr>
          <w:p w14:paraId="52445EDB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0.02</w:t>
            </w:r>
          </w:p>
        </w:tc>
        <w:tc>
          <w:tcPr>
            <w:tcW w:w="0" w:type="auto"/>
            <w:hideMark/>
          </w:tcPr>
          <w:p w14:paraId="23F7CD8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7.50</w:t>
            </w:r>
          </w:p>
        </w:tc>
        <w:tc>
          <w:tcPr>
            <w:tcW w:w="0" w:type="auto"/>
            <w:hideMark/>
          </w:tcPr>
          <w:p w14:paraId="74938E73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&lt; 0.001</w:t>
            </w:r>
          </w:p>
        </w:tc>
        <w:tc>
          <w:tcPr>
            <w:tcW w:w="0" w:type="auto"/>
            <w:hideMark/>
          </w:tcPr>
          <w:p w14:paraId="5BCCC1A5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[0.11; 0.19]</w:t>
            </w:r>
          </w:p>
        </w:tc>
      </w:tr>
      <w:tr w:rsidR="0071029A" w:rsidRPr="00FE37A2" w14:paraId="6C3D9846" w14:textId="77777777" w:rsidTr="002F119F">
        <w:tc>
          <w:tcPr>
            <w:tcW w:w="0" w:type="auto"/>
            <w:hideMark/>
          </w:tcPr>
          <w:p w14:paraId="49FD6DA7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 xml:space="preserve"> (Сложность)</w:t>
            </w:r>
          </w:p>
        </w:tc>
        <w:tc>
          <w:tcPr>
            <w:tcW w:w="0" w:type="auto"/>
            <w:hideMark/>
          </w:tcPr>
          <w:p w14:paraId="1A648B3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5.87</w:t>
            </w:r>
          </w:p>
        </w:tc>
        <w:tc>
          <w:tcPr>
            <w:tcW w:w="0" w:type="auto"/>
            <w:hideMark/>
          </w:tcPr>
          <w:p w14:paraId="1E3CA36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17548C25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18.94</w:t>
            </w:r>
          </w:p>
        </w:tc>
        <w:tc>
          <w:tcPr>
            <w:tcW w:w="0" w:type="auto"/>
            <w:hideMark/>
          </w:tcPr>
          <w:p w14:paraId="21911AFF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&lt; 0.001</w:t>
            </w:r>
          </w:p>
        </w:tc>
        <w:tc>
          <w:tcPr>
            <w:tcW w:w="0" w:type="auto"/>
            <w:hideMark/>
          </w:tcPr>
          <w:p w14:paraId="56C55AE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[5.22; 6.52]</w:t>
            </w:r>
          </w:p>
        </w:tc>
      </w:tr>
    </w:tbl>
    <w:p w14:paraId="1207AA65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BBA5DA8" w14:textId="50652184" w:rsidR="00763AF5" w:rsidRDefault="00763AF5" w:rsidP="00763AF5">
      <w:pPr>
        <w:pStyle w:val="2"/>
        <w:ind w:left="0" w:firstLine="0"/>
      </w:pPr>
      <w:bookmarkStart w:id="5" w:name="_Toc208097628"/>
      <w:r>
        <w:t>1.3 ФИНАЛЬНАЯ МОДЕЛЬ</w:t>
      </w:r>
      <w:bookmarkEnd w:id="5"/>
    </w:p>
    <w:p w14:paraId="4B20ACFF" w14:textId="316E9E44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Финальная модель:</w:t>
      </w:r>
    </w:p>
    <w:p w14:paraId="3F999757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F8213E">
        <w:rPr>
          <w:sz w:val="28"/>
          <w:szCs w:val="28"/>
        </w:rPr>
        <w:t>ŷ = 3.12 + 0.15·x₂ + 5.87·x₃</w:t>
      </w:r>
    </w:p>
    <w:p w14:paraId="024FC33E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Проверка модели на адекватность:</w:t>
      </w:r>
    </w:p>
    <w:p w14:paraId="4901E4CF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R² = 0.986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модель объясняет 98.6% вариации времени выполнения проекта</w:t>
      </w:r>
    </w:p>
    <w:p w14:paraId="68B3B762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>F-статистика = 1102.45 – модель адекватна</w:t>
      </w:r>
    </w:p>
    <w:p w14:paraId="518F27CE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en-US"/>
        </w:rPr>
        <w:t>P-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значение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 xml:space="preserve">&lt; 0.001 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>– модель значима</w:t>
      </w:r>
    </w:p>
    <w:p w14:paraId="7BF6F7AD" w14:textId="77777777" w:rsidR="0071029A" w:rsidRPr="00F8213E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Все коэффициенты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>-значения для коэффициентов &lt; 0.05 – все коэффициенты значимы</w:t>
      </w:r>
    </w:p>
    <w:p w14:paraId="4C88B2FD" w14:textId="77777777" w:rsidR="0071029A" w:rsidRPr="00F8213E" w:rsidRDefault="0071029A" w:rsidP="0071029A">
      <w:pPr>
        <w:pStyle w:val="af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статистика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 значимость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477997" w14:textId="77777777" w:rsidR="0071029A" w:rsidRDefault="0071029A" w:rsidP="0071029A">
      <w:pPr>
        <w:rPr>
          <w:sz w:val="28"/>
          <w:szCs w:val="28"/>
        </w:rPr>
      </w:pPr>
    </w:p>
    <w:p w14:paraId="58105BFD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F8213E">
        <w:rPr>
          <w:sz w:val="28"/>
          <w:szCs w:val="28"/>
        </w:rPr>
        <w:t>При оценке влияния факторов важны коэффициенты регрессионной модели, но с их помощью нельзя определить степень их влияния на зависимую переменную из-за различий единиц измерения. Для предотвращения такой особенности выполн</w:t>
      </w:r>
      <w:r>
        <w:rPr>
          <w:sz w:val="28"/>
          <w:szCs w:val="28"/>
        </w:rPr>
        <w:t>им</w:t>
      </w:r>
      <w:r w:rsidRPr="00F8213E">
        <w:rPr>
          <w:sz w:val="28"/>
          <w:szCs w:val="28"/>
        </w:rPr>
        <w:t xml:space="preserve"> анализ влияния факторов на Y по модели с помощью вычисления коэффициентов эластичности Э и β.</w:t>
      </w:r>
    </w:p>
    <w:p w14:paraId="06A5D35A" w14:textId="77777777" w:rsidR="0071029A" w:rsidRDefault="0071029A" w:rsidP="0071029A">
      <w:pPr>
        <w:jc w:val="both"/>
        <w:rPr>
          <w:sz w:val="28"/>
          <w:szCs w:val="28"/>
        </w:rPr>
      </w:pPr>
    </w:p>
    <w:p w14:paraId="22A9E064" w14:textId="77777777" w:rsidR="0071029A" w:rsidRPr="008A57A4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Коэффициенты модели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1748"/>
        <w:gridCol w:w="2072"/>
      </w:tblGrid>
      <w:tr w:rsidR="0071029A" w:rsidRPr="008A57A4" w14:paraId="0A111E8B" w14:textId="77777777" w:rsidTr="002F119F">
        <w:tc>
          <w:tcPr>
            <w:tcW w:w="1838" w:type="dxa"/>
            <w:hideMark/>
          </w:tcPr>
          <w:p w14:paraId="6A1214B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1985" w:type="dxa"/>
            <w:hideMark/>
          </w:tcPr>
          <w:p w14:paraId="52B2DAF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Коэффициент регрессии (b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  <w:hideMark/>
          </w:tcPr>
          <w:p w14:paraId="3287586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Коэффициент эластичности (Э)</w:t>
            </w:r>
          </w:p>
        </w:tc>
        <w:tc>
          <w:tcPr>
            <w:tcW w:w="1748" w:type="dxa"/>
            <w:hideMark/>
          </w:tcPr>
          <w:p w14:paraId="0D57280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Бета-коэффициент (β)</w:t>
            </w:r>
          </w:p>
        </w:tc>
        <w:tc>
          <w:tcPr>
            <w:tcW w:w="2072" w:type="dxa"/>
            <w:hideMark/>
          </w:tcPr>
          <w:p w14:paraId="63A69E3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71029A" w:rsidRPr="008A57A4" w14:paraId="0CA1FD11" w14:textId="77777777" w:rsidTr="002F119F">
        <w:tc>
          <w:tcPr>
            <w:tcW w:w="1838" w:type="dxa"/>
            <w:hideMark/>
          </w:tcPr>
          <w:p w14:paraId="4DCD7D8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 xml:space="preserve"> (Бюджет)</w:t>
            </w:r>
          </w:p>
        </w:tc>
        <w:tc>
          <w:tcPr>
            <w:tcW w:w="1985" w:type="dxa"/>
            <w:hideMark/>
          </w:tcPr>
          <w:p w14:paraId="5F56A03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0,15</w:t>
            </w:r>
          </w:p>
        </w:tc>
        <w:tc>
          <w:tcPr>
            <w:tcW w:w="1984" w:type="dxa"/>
            <w:hideMark/>
          </w:tcPr>
          <w:p w14:paraId="194DC3A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0,42</w:t>
            </w:r>
          </w:p>
        </w:tc>
        <w:tc>
          <w:tcPr>
            <w:tcW w:w="1748" w:type="dxa"/>
            <w:hideMark/>
          </w:tcPr>
          <w:p w14:paraId="575713A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0,28</w:t>
            </w:r>
          </w:p>
        </w:tc>
        <w:tc>
          <w:tcPr>
            <w:tcW w:w="2072" w:type="dxa"/>
            <w:hideMark/>
          </w:tcPr>
          <w:p w14:paraId="429942B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Умеренное влияние</w:t>
            </w:r>
          </w:p>
        </w:tc>
      </w:tr>
      <w:tr w:rsidR="0071029A" w:rsidRPr="008A57A4" w14:paraId="35E41F5F" w14:textId="77777777" w:rsidTr="002F119F">
        <w:tc>
          <w:tcPr>
            <w:tcW w:w="1838" w:type="dxa"/>
            <w:hideMark/>
          </w:tcPr>
          <w:p w14:paraId="3D7635B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 xml:space="preserve"> (Сложность)</w:t>
            </w:r>
          </w:p>
        </w:tc>
        <w:tc>
          <w:tcPr>
            <w:tcW w:w="1985" w:type="dxa"/>
            <w:hideMark/>
          </w:tcPr>
          <w:p w14:paraId="7AF689D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5,87</w:t>
            </w:r>
          </w:p>
        </w:tc>
        <w:tc>
          <w:tcPr>
            <w:tcW w:w="1984" w:type="dxa"/>
            <w:hideMark/>
          </w:tcPr>
          <w:p w14:paraId="5F12BBF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0,85</w:t>
            </w:r>
          </w:p>
        </w:tc>
        <w:tc>
          <w:tcPr>
            <w:tcW w:w="1748" w:type="dxa"/>
            <w:hideMark/>
          </w:tcPr>
          <w:p w14:paraId="6CC2023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0,91</w:t>
            </w:r>
          </w:p>
        </w:tc>
        <w:tc>
          <w:tcPr>
            <w:tcW w:w="2072" w:type="dxa"/>
            <w:hideMark/>
          </w:tcPr>
          <w:p w14:paraId="69DBF21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Сильное влияние</w:t>
            </w:r>
          </w:p>
        </w:tc>
      </w:tr>
    </w:tbl>
    <w:p w14:paraId="0B945B61" w14:textId="77777777" w:rsidR="0071029A" w:rsidRDefault="0071029A" w:rsidP="0071029A">
      <w:pPr>
        <w:jc w:val="both"/>
        <w:rPr>
          <w:sz w:val="28"/>
          <w:szCs w:val="28"/>
        </w:rPr>
      </w:pPr>
    </w:p>
    <w:p w14:paraId="55823FE0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8A57A4">
        <w:rPr>
          <w:sz w:val="28"/>
          <w:szCs w:val="28"/>
        </w:rPr>
        <w:t>Несмотря на то, что оба фактора статистически значимы, сложность проекта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3</w:t>
      </w:r>
      <w:r w:rsidRPr="008A57A4">
        <w:rPr>
          <w:sz w:val="28"/>
          <w:szCs w:val="28"/>
        </w:rPr>
        <w:t>) является определяющим фактором для времени выполнения проекта. Бюджет (</w:t>
      </w:r>
      <w:r>
        <w:rPr>
          <w:sz w:val="28"/>
          <w:szCs w:val="28"/>
          <w:lang w:val="en-US"/>
        </w:rPr>
        <w:t>x</w:t>
      </w:r>
      <w:r w:rsidRPr="00763AF5">
        <w:rPr>
          <w:sz w:val="28"/>
          <w:szCs w:val="28"/>
        </w:rPr>
        <w:t>2</w:t>
      </w:r>
      <w:r w:rsidRPr="008A57A4">
        <w:rPr>
          <w:sz w:val="28"/>
          <w:szCs w:val="28"/>
        </w:rPr>
        <w:t>) оказывает существенно меньшее влияние. Это подтверждает первоначальный вывод о том, что увеличение бюджета скорее сопровождает сложные проекты, чем является инструментом сокращения сроков.</w:t>
      </w:r>
    </w:p>
    <w:p w14:paraId="00D95197" w14:textId="77777777" w:rsidR="0071029A" w:rsidRDefault="0071029A" w:rsidP="0071029A">
      <w:pPr>
        <w:jc w:val="both"/>
        <w:rPr>
          <w:sz w:val="28"/>
          <w:szCs w:val="28"/>
        </w:rPr>
      </w:pPr>
    </w:p>
    <w:p w14:paraId="2C1BBFD6" w14:textId="77777777" w:rsidR="0071029A" w:rsidRPr="008A57A4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Сравнение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6"/>
        <w:gridCol w:w="1676"/>
        <w:gridCol w:w="1431"/>
        <w:gridCol w:w="1843"/>
        <w:gridCol w:w="2140"/>
        <w:gridCol w:w="2042"/>
      </w:tblGrid>
      <w:tr w:rsidR="0071029A" w:rsidRPr="008A57A4" w14:paraId="4E0EB5A1" w14:textId="77777777" w:rsidTr="002F119F">
        <w:tc>
          <w:tcPr>
            <w:tcW w:w="0" w:type="auto"/>
            <w:hideMark/>
          </w:tcPr>
          <w:p w14:paraId="3F9B2E2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F45DF4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x₂ (тыс. у.е.)</w:t>
            </w:r>
          </w:p>
        </w:tc>
        <w:tc>
          <w:tcPr>
            <w:tcW w:w="0" w:type="auto"/>
            <w:hideMark/>
          </w:tcPr>
          <w:p w14:paraId="7694626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x₃ (баллы)</w:t>
            </w:r>
          </w:p>
        </w:tc>
        <w:tc>
          <w:tcPr>
            <w:tcW w:w="0" w:type="auto"/>
            <w:hideMark/>
          </w:tcPr>
          <w:p w14:paraId="358F72D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y₁ (факт, дни)</w:t>
            </w:r>
          </w:p>
        </w:tc>
        <w:tc>
          <w:tcPr>
            <w:tcW w:w="0" w:type="auto"/>
            <w:hideMark/>
          </w:tcPr>
          <w:p w14:paraId="5B366EB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ŷ (прогноз, дни)</w:t>
            </w:r>
          </w:p>
        </w:tc>
        <w:tc>
          <w:tcPr>
            <w:tcW w:w="0" w:type="auto"/>
            <w:hideMark/>
          </w:tcPr>
          <w:p w14:paraId="5242219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Остаток (y₁ - ŷ)</w:t>
            </w:r>
          </w:p>
        </w:tc>
      </w:tr>
      <w:tr w:rsidR="0071029A" w:rsidRPr="008A57A4" w14:paraId="798D6E2B" w14:textId="77777777" w:rsidTr="002F119F">
        <w:tc>
          <w:tcPr>
            <w:tcW w:w="0" w:type="auto"/>
            <w:hideMark/>
          </w:tcPr>
          <w:p w14:paraId="255AC84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6C2A0D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13A034E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41AB7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0FF7951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20,76</w:t>
            </w:r>
          </w:p>
        </w:tc>
        <w:tc>
          <w:tcPr>
            <w:tcW w:w="0" w:type="auto"/>
            <w:hideMark/>
          </w:tcPr>
          <w:p w14:paraId="2820489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+0,24</w:t>
            </w:r>
          </w:p>
        </w:tc>
      </w:tr>
      <w:tr w:rsidR="0071029A" w:rsidRPr="008A57A4" w14:paraId="213D3F6F" w14:textId="77777777" w:rsidTr="002F119F">
        <w:tc>
          <w:tcPr>
            <w:tcW w:w="0" w:type="auto"/>
            <w:hideMark/>
          </w:tcPr>
          <w:p w14:paraId="41C852F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D24BF5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45CDBAC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0846C3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7339669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35,62</w:t>
            </w:r>
          </w:p>
        </w:tc>
        <w:tc>
          <w:tcPr>
            <w:tcW w:w="0" w:type="auto"/>
            <w:hideMark/>
          </w:tcPr>
          <w:p w14:paraId="7C2136B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-0,62</w:t>
            </w:r>
          </w:p>
        </w:tc>
      </w:tr>
      <w:tr w:rsidR="0071029A" w:rsidRPr="008A57A4" w14:paraId="2EEE58C8" w14:textId="77777777" w:rsidTr="002F119F">
        <w:tc>
          <w:tcPr>
            <w:tcW w:w="0" w:type="auto"/>
            <w:hideMark/>
          </w:tcPr>
          <w:p w14:paraId="45B7524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4DC362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2F1721A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573048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14:paraId="4882328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50,49</w:t>
            </w:r>
          </w:p>
        </w:tc>
        <w:tc>
          <w:tcPr>
            <w:tcW w:w="0" w:type="auto"/>
            <w:hideMark/>
          </w:tcPr>
          <w:p w14:paraId="45D8F2F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-2,49</w:t>
            </w:r>
          </w:p>
        </w:tc>
      </w:tr>
      <w:tr w:rsidR="0071029A" w:rsidRPr="008A57A4" w14:paraId="7BB2AF5A" w14:textId="77777777" w:rsidTr="002F119F">
        <w:tc>
          <w:tcPr>
            <w:tcW w:w="0" w:type="auto"/>
            <w:hideMark/>
          </w:tcPr>
          <w:p w14:paraId="08D0C31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BD8A89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51C95A6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49E640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3B6F6FD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27,80</w:t>
            </w:r>
          </w:p>
        </w:tc>
        <w:tc>
          <w:tcPr>
            <w:tcW w:w="0" w:type="auto"/>
            <w:hideMark/>
          </w:tcPr>
          <w:p w14:paraId="3D22D0D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+0,20</w:t>
            </w:r>
          </w:p>
        </w:tc>
      </w:tr>
      <w:tr w:rsidR="0071029A" w:rsidRPr="008A57A4" w14:paraId="0D369A2A" w14:textId="77777777" w:rsidTr="002F119F">
        <w:tc>
          <w:tcPr>
            <w:tcW w:w="0" w:type="auto"/>
            <w:hideMark/>
          </w:tcPr>
          <w:p w14:paraId="10FE1B7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F6F686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7004697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44FE43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14:paraId="37F2B29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66,75</w:t>
            </w:r>
          </w:p>
        </w:tc>
        <w:tc>
          <w:tcPr>
            <w:tcW w:w="0" w:type="auto"/>
            <w:hideMark/>
          </w:tcPr>
          <w:p w14:paraId="74B98BD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-1,75</w:t>
            </w:r>
          </w:p>
        </w:tc>
      </w:tr>
      <w:tr w:rsidR="0071029A" w:rsidRPr="008A57A4" w14:paraId="6AA0ED65" w14:textId="77777777" w:rsidTr="002F119F">
        <w:tc>
          <w:tcPr>
            <w:tcW w:w="0" w:type="auto"/>
            <w:hideMark/>
          </w:tcPr>
          <w:p w14:paraId="02C4F5D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917A52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B287D0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B52341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14:paraId="7BA429A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43,14</w:t>
            </w:r>
          </w:p>
        </w:tc>
        <w:tc>
          <w:tcPr>
            <w:tcW w:w="0" w:type="auto"/>
            <w:hideMark/>
          </w:tcPr>
          <w:p w14:paraId="63DE84F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-1,14</w:t>
            </w:r>
          </w:p>
        </w:tc>
      </w:tr>
      <w:tr w:rsidR="0071029A" w:rsidRPr="008A57A4" w14:paraId="41AB2519" w14:textId="77777777" w:rsidTr="002F119F">
        <w:tc>
          <w:tcPr>
            <w:tcW w:w="0" w:type="auto"/>
            <w:hideMark/>
          </w:tcPr>
          <w:p w14:paraId="3AC035D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ADDBC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278F23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952EEA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14:paraId="3D9A32C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33,67</w:t>
            </w:r>
          </w:p>
        </w:tc>
        <w:tc>
          <w:tcPr>
            <w:tcW w:w="0" w:type="auto"/>
            <w:hideMark/>
          </w:tcPr>
          <w:p w14:paraId="5F9A689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-0,67</w:t>
            </w:r>
          </w:p>
        </w:tc>
      </w:tr>
      <w:tr w:rsidR="0071029A" w:rsidRPr="008A57A4" w14:paraId="23AE1396" w14:textId="77777777" w:rsidTr="002F119F">
        <w:tc>
          <w:tcPr>
            <w:tcW w:w="0" w:type="auto"/>
            <w:hideMark/>
          </w:tcPr>
          <w:p w14:paraId="5DBB0B6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BB1F1D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2496D8F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A0F115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F190F9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40,80</w:t>
            </w:r>
          </w:p>
        </w:tc>
        <w:tc>
          <w:tcPr>
            <w:tcW w:w="0" w:type="auto"/>
            <w:hideMark/>
          </w:tcPr>
          <w:p w14:paraId="3F79188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-0,80</w:t>
            </w:r>
          </w:p>
        </w:tc>
      </w:tr>
      <w:tr w:rsidR="0071029A" w:rsidRPr="008A57A4" w14:paraId="4113431C" w14:textId="77777777" w:rsidTr="002F119F">
        <w:tc>
          <w:tcPr>
            <w:tcW w:w="0" w:type="auto"/>
            <w:hideMark/>
          </w:tcPr>
          <w:p w14:paraId="68322B9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7BF58B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2BB069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BF801A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0465469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16,86</w:t>
            </w:r>
          </w:p>
        </w:tc>
        <w:tc>
          <w:tcPr>
            <w:tcW w:w="0" w:type="auto"/>
            <w:hideMark/>
          </w:tcPr>
          <w:p w14:paraId="3C526C5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+1,14</w:t>
            </w:r>
          </w:p>
        </w:tc>
      </w:tr>
      <w:tr w:rsidR="0071029A" w:rsidRPr="008A57A4" w14:paraId="11A1E10C" w14:textId="77777777" w:rsidTr="002F119F">
        <w:tc>
          <w:tcPr>
            <w:tcW w:w="0" w:type="auto"/>
            <w:hideMark/>
          </w:tcPr>
          <w:p w14:paraId="1B026C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70A4B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70F9095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CE84C6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14:paraId="16C8311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58,68</w:t>
            </w:r>
          </w:p>
        </w:tc>
        <w:tc>
          <w:tcPr>
            <w:tcW w:w="0" w:type="auto"/>
            <w:hideMark/>
          </w:tcPr>
          <w:p w14:paraId="190FE3C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-0,68</w:t>
            </w:r>
          </w:p>
        </w:tc>
      </w:tr>
      <w:tr w:rsidR="0071029A" w:rsidRPr="008A57A4" w14:paraId="3C12C705" w14:textId="77777777" w:rsidTr="002F119F">
        <w:tc>
          <w:tcPr>
            <w:tcW w:w="0" w:type="auto"/>
            <w:hideMark/>
          </w:tcPr>
          <w:p w14:paraId="0A43531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3D7690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09E4286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0EFA80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550CF00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51,59</w:t>
            </w:r>
          </w:p>
        </w:tc>
        <w:tc>
          <w:tcPr>
            <w:tcW w:w="0" w:type="auto"/>
            <w:hideMark/>
          </w:tcPr>
          <w:p w14:paraId="6C600E5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-1,59</w:t>
            </w:r>
          </w:p>
        </w:tc>
      </w:tr>
      <w:tr w:rsidR="0071029A" w:rsidRPr="008A57A4" w14:paraId="310252C8" w14:textId="77777777" w:rsidTr="002F119F">
        <w:tc>
          <w:tcPr>
            <w:tcW w:w="0" w:type="auto"/>
            <w:hideMark/>
          </w:tcPr>
          <w:p w14:paraId="3769D34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1DAF0B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7751262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F3143E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2007463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35,87</w:t>
            </w:r>
          </w:p>
        </w:tc>
        <w:tc>
          <w:tcPr>
            <w:tcW w:w="0" w:type="auto"/>
            <w:hideMark/>
          </w:tcPr>
          <w:p w14:paraId="521CAC1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+0,13</w:t>
            </w:r>
          </w:p>
        </w:tc>
      </w:tr>
      <w:tr w:rsidR="0071029A" w:rsidRPr="008A57A4" w14:paraId="61016CE0" w14:textId="77777777" w:rsidTr="002F119F">
        <w:tc>
          <w:tcPr>
            <w:tcW w:w="0" w:type="auto"/>
            <w:hideMark/>
          </w:tcPr>
          <w:p w14:paraId="412EA27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351C7B7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20B946D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EDF924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61FC78E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56,82</w:t>
            </w:r>
          </w:p>
        </w:tc>
        <w:tc>
          <w:tcPr>
            <w:tcW w:w="0" w:type="auto"/>
            <w:hideMark/>
          </w:tcPr>
          <w:p w14:paraId="2DB7032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-1,82</w:t>
            </w:r>
          </w:p>
        </w:tc>
      </w:tr>
      <w:tr w:rsidR="0071029A" w:rsidRPr="008A57A4" w14:paraId="1EF28F66" w14:textId="77777777" w:rsidTr="002F119F">
        <w:tc>
          <w:tcPr>
            <w:tcW w:w="0" w:type="auto"/>
            <w:hideMark/>
          </w:tcPr>
          <w:p w14:paraId="0EBAA89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9E178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49D1E41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4281B5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61AD183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28,70</w:t>
            </w:r>
          </w:p>
        </w:tc>
        <w:tc>
          <w:tcPr>
            <w:tcW w:w="0" w:type="auto"/>
            <w:hideMark/>
          </w:tcPr>
          <w:p w14:paraId="4887DB3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+1,30</w:t>
            </w:r>
          </w:p>
        </w:tc>
      </w:tr>
      <w:tr w:rsidR="0071029A" w:rsidRPr="008A57A4" w14:paraId="1F541BB0" w14:textId="77777777" w:rsidTr="002F119F">
        <w:tc>
          <w:tcPr>
            <w:tcW w:w="0" w:type="auto"/>
            <w:hideMark/>
          </w:tcPr>
          <w:p w14:paraId="5A7406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302B7E6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0F9C031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F2F578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14:paraId="063CDB0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44,64</w:t>
            </w:r>
          </w:p>
        </w:tc>
        <w:tc>
          <w:tcPr>
            <w:tcW w:w="0" w:type="auto"/>
            <w:hideMark/>
          </w:tcPr>
          <w:p w14:paraId="67AAD2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-0,64</w:t>
            </w:r>
          </w:p>
        </w:tc>
      </w:tr>
      <w:tr w:rsidR="0071029A" w:rsidRPr="008A57A4" w14:paraId="3FE7D2EA" w14:textId="77777777" w:rsidTr="002F119F">
        <w:tc>
          <w:tcPr>
            <w:tcW w:w="0" w:type="auto"/>
            <w:hideMark/>
          </w:tcPr>
          <w:p w14:paraId="78B6FEB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F575D4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hideMark/>
          </w:tcPr>
          <w:p w14:paraId="75A2EEC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6AEE45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14:paraId="7E79CED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69,45</w:t>
            </w:r>
          </w:p>
        </w:tc>
        <w:tc>
          <w:tcPr>
            <w:tcW w:w="0" w:type="auto"/>
            <w:hideMark/>
          </w:tcPr>
          <w:p w14:paraId="2201F38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-1,45</w:t>
            </w:r>
          </w:p>
        </w:tc>
      </w:tr>
      <w:tr w:rsidR="0071029A" w:rsidRPr="008A57A4" w14:paraId="736BAD82" w14:textId="77777777" w:rsidTr="002F119F">
        <w:tc>
          <w:tcPr>
            <w:tcW w:w="0" w:type="auto"/>
            <w:hideMark/>
          </w:tcPr>
          <w:p w14:paraId="3B932B2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17EC6B3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63D8E45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2BD61A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06593C4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30,62</w:t>
            </w:r>
          </w:p>
        </w:tc>
        <w:tc>
          <w:tcPr>
            <w:tcW w:w="0" w:type="auto"/>
            <w:hideMark/>
          </w:tcPr>
          <w:p w14:paraId="286986F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+1,38</w:t>
            </w:r>
          </w:p>
        </w:tc>
      </w:tr>
      <w:tr w:rsidR="0071029A" w:rsidRPr="008A57A4" w14:paraId="4E908FDC" w14:textId="77777777" w:rsidTr="002F119F">
        <w:tc>
          <w:tcPr>
            <w:tcW w:w="0" w:type="auto"/>
            <w:hideMark/>
          </w:tcPr>
          <w:p w14:paraId="04EC572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79D74D0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53B3D12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46C831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14:paraId="41EDD7B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42,07</w:t>
            </w:r>
          </w:p>
        </w:tc>
        <w:tc>
          <w:tcPr>
            <w:tcW w:w="0" w:type="auto"/>
            <w:hideMark/>
          </w:tcPr>
          <w:p w14:paraId="5C79FA9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-1,07</w:t>
            </w:r>
          </w:p>
        </w:tc>
      </w:tr>
      <w:tr w:rsidR="0071029A" w:rsidRPr="008A57A4" w14:paraId="7A74BF59" w14:textId="77777777" w:rsidTr="002F119F">
        <w:tc>
          <w:tcPr>
            <w:tcW w:w="0" w:type="auto"/>
            <w:hideMark/>
          </w:tcPr>
          <w:p w14:paraId="1AEBCC8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6313310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hideMark/>
          </w:tcPr>
          <w:p w14:paraId="724E059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63A007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14:paraId="6A31E54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52,90</w:t>
            </w:r>
          </w:p>
        </w:tc>
        <w:tc>
          <w:tcPr>
            <w:tcW w:w="0" w:type="auto"/>
            <w:hideMark/>
          </w:tcPr>
          <w:p w14:paraId="17357FC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-0,90</w:t>
            </w:r>
          </w:p>
        </w:tc>
      </w:tr>
      <w:tr w:rsidR="0071029A" w:rsidRPr="008A57A4" w14:paraId="324C1809" w14:textId="77777777" w:rsidTr="002F119F">
        <w:tc>
          <w:tcPr>
            <w:tcW w:w="0" w:type="auto"/>
            <w:hideMark/>
          </w:tcPr>
          <w:p w14:paraId="6BDDBE6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4DE660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14:paraId="52FD416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8C320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14:paraId="50BBFF6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61,73</w:t>
            </w:r>
          </w:p>
        </w:tc>
        <w:tc>
          <w:tcPr>
            <w:tcW w:w="0" w:type="auto"/>
            <w:hideMark/>
          </w:tcPr>
          <w:p w14:paraId="5742A1F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+0,27</w:t>
            </w:r>
          </w:p>
        </w:tc>
      </w:tr>
    </w:tbl>
    <w:p w14:paraId="2C42D78E" w14:textId="77777777" w:rsidR="0071029A" w:rsidRDefault="0071029A" w:rsidP="0071029A">
      <w:pPr>
        <w:jc w:val="both"/>
        <w:rPr>
          <w:sz w:val="28"/>
          <w:szCs w:val="28"/>
        </w:rPr>
      </w:pPr>
    </w:p>
    <w:p w14:paraId="1B54249A" w14:textId="77777777" w:rsidR="0071029A" w:rsidRPr="00F8213E" w:rsidRDefault="0071029A" w:rsidP="0071029A">
      <w:pPr>
        <w:spacing w:line="360" w:lineRule="auto"/>
        <w:jc w:val="both"/>
        <w:rPr>
          <w:sz w:val="28"/>
          <w:szCs w:val="28"/>
          <w:lang w:val="ru"/>
        </w:rPr>
      </w:pPr>
      <w:r w:rsidRPr="008A57A4">
        <w:rPr>
          <w:sz w:val="28"/>
          <w:szCs w:val="28"/>
        </w:rPr>
        <w:t>Модель демонстрирует высокую точность прогнозирования. Остатки распределены случайным образом, их среднее значение близко к нулю, а величина отклонений не превышает стандартную ошибку модели. Наибольшие отклонения (-2,49 и +1,38 дня) могут быть вызваны действием неучтенных в модели факторов (например, из группы Z — внезапные изменения требований, текучка кадров). В целом, модель адекватно описывает исходные данные и может использоваться для прогнозирования.</w:t>
      </w:r>
    </w:p>
    <w:p w14:paraId="3D7A5F8F" w14:textId="77777777" w:rsidR="0071029A" w:rsidRPr="0071029A" w:rsidRDefault="0071029A" w:rsidP="0071029A">
      <w:pPr>
        <w:rPr>
          <w:lang w:val="ru"/>
        </w:rPr>
      </w:pPr>
    </w:p>
    <w:p w14:paraId="01F4C5B8" w14:textId="03EF17B9" w:rsidR="00632B02" w:rsidRDefault="003A757A">
      <w:pPr>
        <w:spacing w:after="160" w:line="360" w:lineRule="auto"/>
        <w:ind w:firstLine="708"/>
        <w:jc w:val="both"/>
        <w:rPr>
          <w:sz w:val="28"/>
          <w:szCs w:val="28"/>
        </w:rPr>
      </w:pPr>
      <w:r>
        <w:br w:type="page"/>
      </w:r>
    </w:p>
    <w:p w14:paraId="2651CDA8" w14:textId="77777777" w:rsidR="00632B02" w:rsidRDefault="003A757A">
      <w:pPr>
        <w:pStyle w:val="1"/>
        <w:ind w:left="0" w:firstLine="708"/>
      </w:pPr>
      <w:bookmarkStart w:id="6" w:name="_Toc208097629"/>
      <w:r>
        <w:lastRenderedPageBreak/>
        <w:t>2 ЗАДАНИЕ ПО ПРОФЕССИОНАЛЬНОЙ ДЕЯТЕЛЬНОСТИ</w:t>
      </w:r>
      <w:bookmarkEnd w:id="6"/>
    </w:p>
    <w:p w14:paraId="2B4B6726" w14:textId="4107B7C4" w:rsidR="00632B02" w:rsidRDefault="003A757A">
      <w:pPr>
        <w:tabs>
          <w:tab w:val="right" w:pos="9639"/>
        </w:tabs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данный момент я работаю в компании ООО «АИСТСОФТ» на должности Frontend-разработчика, где участвую в разработке и поддержке frontend-инфраструктуры проектов компании. Основными направлениями моей деятельности являются:</w:t>
      </w:r>
    </w:p>
    <w:p w14:paraId="06C0E15E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поддержка внутренней дизайн-системы , включающей библиотеку переиспользуемых компонентов интерфейса;</w:t>
      </w:r>
    </w:p>
    <w:p w14:paraId="30928E58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и оптимизация слоя BFF (Backend for Frontend) , обеспечивающего эффективное взаимодействие между клиентскими и серверными частями приложений;</w:t>
      </w:r>
    </w:p>
    <w:p w14:paraId="016B8C7B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с UX/UI-дизайнерами, бэкенд-разработчиками и QA-инженерами для обеспечения высокого качества финального продукта;</w:t>
      </w:r>
    </w:p>
    <w:p w14:paraId="15F8FB3D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Написание технической документации, обеспечение масштабируемости и читаемости кода.</w:t>
      </w:r>
      <w:r>
        <w:br w:type="page"/>
      </w:r>
    </w:p>
    <w:p w14:paraId="0BCB219D" w14:textId="77777777" w:rsidR="00632B02" w:rsidRDefault="003A757A">
      <w:pPr>
        <w:pStyle w:val="1"/>
        <w:ind w:left="0" w:firstLine="708"/>
      </w:pPr>
      <w:bookmarkStart w:id="7" w:name="_Toc208097630"/>
      <w:r>
        <w:lastRenderedPageBreak/>
        <w:t>3 ЗАДАНИЕ ПО ПЕДАГОГИЧЕСКОЙ ПРАКТИКИ</w:t>
      </w:r>
      <w:bookmarkEnd w:id="7"/>
    </w:p>
    <w:p w14:paraId="44BD6892" w14:textId="1BE05828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>В рамках учебной практики я работал экспертом на демонстрационном экзамене КИТП. Моя роль заключалась в наблюдении за процессом выполнения заданий участниками и последующей проверке их работ. Я следил, чтобы все правила соблюдались — например, чтобы не использовались запрещенные материалы и чтобы действия участников соответствовали регламенту. Это требовало внимательности и понимания не только формальных требований, но и духа экзамена — важно было сохранять справедливость и объективность, не давая никому необоснованных преимуществ.</w:t>
      </w:r>
    </w:p>
    <w:p w14:paraId="31617026" w14:textId="08A2A956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>Каждую работу нужно было оценить по нескольким критериям: соответствие техническому заданию, качество кода, точность реализации, оформление и дополнительные параметры, такие как читаемость или оптимизация. Я старался подходить к оценке максимально непредвзято, опираясь на факты и чек-листы, но также учитывал и творческий подход участников, если он был уместен. Иногда приходилось возвращаться к работе несколько раз, чтобы убедиться в точности оценки — особенно если решение было нестандартным.</w:t>
      </w:r>
    </w:p>
    <w:p w14:paraId="021823BF" w14:textId="77777777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>Эта практика дала мне ценный опыт не только в плане оценки чужих работ, но и в понимании того, как устроены современные образовательные стандарты. Я увидел, какие ошибки чаще всего допускают участники, какие темы вызывают сложности, и как важно четко формулировать требования на каждом этапе. Кроме того, я научился лучше коммуницировать в профессиональной среде — обсуждать спорные моменты с другими экспертами, аргументировать свою точку зрения и принимать взвешенные решения. Для меня это был полезный взгляд “по ту сторону” экзамена, который помог глубже понять, как устроена система оценки и какие навыки действительно важны в реальной работе.</w:t>
      </w:r>
    </w:p>
    <w:p w14:paraId="0D35FC00" w14:textId="06715458" w:rsidR="00632B02" w:rsidRDefault="00632B02">
      <w:pPr>
        <w:spacing w:line="360" w:lineRule="auto"/>
        <w:ind w:right="170" w:firstLine="708"/>
        <w:jc w:val="both"/>
        <w:rPr>
          <w:sz w:val="28"/>
          <w:szCs w:val="28"/>
        </w:rPr>
      </w:pPr>
    </w:p>
    <w:p w14:paraId="6B1142BC" w14:textId="77777777" w:rsidR="00632B02" w:rsidRDefault="003A757A">
      <w:pPr>
        <w:pStyle w:val="1"/>
        <w:ind w:left="0" w:firstLine="708"/>
      </w:pPr>
      <w:bookmarkStart w:id="8" w:name="_Toc208097631"/>
      <w:r>
        <w:lastRenderedPageBreak/>
        <w:t>СПИСОК ИСПОЛЬЗУЕМЫХ ИСТОЧНИКОВ</w:t>
      </w:r>
      <w:bookmarkEnd w:id="8"/>
    </w:p>
    <w:p w14:paraId="103A075F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Шапиро, Л. Компьютерное зрение: учебное пособие [Текст]/ Л. Шапиро, Д. Стокман; перевод с английского А. А. Богуславского под редакцией С. М. Соколова. — 5-е изд. (эл.). — Москва: Лаборатория знаний, 2024. — 763 с. — ISBN 978-5-93208-725-1. — Текст: электронный // Лань: электронно-библиотечная система. — URL: https://e.lanbook.com/book/417998 (дата обращения: 31.10.2024).</w:t>
      </w:r>
    </w:p>
    <w:p w14:paraId="1D3973F2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Ян, Э. С. Программирование компьютерного зрения на языке Python [Текст]/ Э. С. Ян; перевод с английского А. А. Слинкин. — Москва: ДМК Пресс, 2016. — 312 с. — ISBN 978-5-97060-200-3. — Текст: электронный // Лань: электронно-библиотечная система. — URL: https://e.lanbook.com/book/93569 (дата обращения: 31.10.2024).</w:t>
      </w:r>
    </w:p>
    <w:p w14:paraId="4021D9BD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Горячкин Б. С., Китов М. А. КОМПЬЮТЕРНОЕ ЗРЕНИЕ [Текст]// E-Scio. 2020. №9 (48). URL: https://cyberleninka.ru/article/n/kompyuternoe-zrenie-1 (дата обращения: 31.10.2024).</w:t>
      </w:r>
    </w:p>
    <w:p w14:paraId="6DAB04CB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Семенов Дмитрий Технологии компьютерного зрения [Текст]// Инновации. 2009. №Приложение 2. URL: https://cyberleninka.ru/article/n/tehnologii-kompyuternogo-zreniya (дата обращения: 31.10.2024).</w:t>
      </w:r>
    </w:p>
    <w:p w14:paraId="54E3D77B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Python Docs [Электронный ресурс] // сайт. URL: h https://www.python.org/ (Дата обращения: 05.04.2024).</w:t>
      </w:r>
    </w:p>
    <w:p w14:paraId="43CE6DB7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Tensor Flow Docs [Электронный ресурс] // сайт. URL: h https://www.tensorflow.org/?hl=ru (Дата обращения: 05.04.2024).</w:t>
      </w:r>
    </w:p>
    <w:p w14:paraId="6153CBC3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ГОСТ 32965-2014 «Дороги автомобильные общего пользования. Методы учета интенсивности движения транспортного потока»: введен в действие в качестве национального стандарта Российской Федерации с 8 сентября 2016 г.</w:t>
      </w:r>
    </w:p>
    <w:sectPr w:rsidR="00632B02">
      <w:headerReference w:type="default" r:id="rId9"/>
      <w:footerReference w:type="default" r:id="rId10"/>
      <w:pgSz w:w="11906" w:h="16838"/>
      <w:pgMar w:top="363" w:right="442" w:bottom="363" w:left="1133" w:header="567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D5C53" w14:textId="77777777" w:rsidR="006354CA" w:rsidRDefault="006354CA">
      <w:r>
        <w:separator/>
      </w:r>
    </w:p>
  </w:endnote>
  <w:endnote w:type="continuationSeparator" w:id="0">
    <w:p w14:paraId="60A03836" w14:textId="77777777" w:rsidR="006354CA" w:rsidRDefault="00635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FF36" w14:textId="77777777" w:rsidR="00632B02" w:rsidRDefault="003A75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41F6C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8655F" w14:textId="4226139C" w:rsidR="00632B02" w:rsidRDefault="003A75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41F6C"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2F820" w14:textId="77777777" w:rsidR="006354CA" w:rsidRDefault="006354CA">
      <w:r>
        <w:separator/>
      </w:r>
    </w:p>
  </w:footnote>
  <w:footnote w:type="continuationSeparator" w:id="0">
    <w:p w14:paraId="2A639547" w14:textId="77777777" w:rsidR="006354CA" w:rsidRDefault="00635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9FAB" w14:textId="77777777" w:rsidR="00632B02" w:rsidRDefault="00632B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1046"/>
    <w:multiLevelType w:val="multilevel"/>
    <w:tmpl w:val="0778C43C"/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0FCC3D8A"/>
    <w:multiLevelType w:val="multilevel"/>
    <w:tmpl w:val="3E1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579CE"/>
    <w:multiLevelType w:val="multilevel"/>
    <w:tmpl w:val="71CE6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D5155"/>
    <w:multiLevelType w:val="hybridMultilevel"/>
    <w:tmpl w:val="5164B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97C7B"/>
    <w:multiLevelType w:val="multilevel"/>
    <w:tmpl w:val="77B861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C785121"/>
    <w:multiLevelType w:val="multilevel"/>
    <w:tmpl w:val="262A8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C73182"/>
    <w:multiLevelType w:val="multilevel"/>
    <w:tmpl w:val="03B821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F5F486D"/>
    <w:multiLevelType w:val="multilevel"/>
    <w:tmpl w:val="733AD2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2553D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3743EE"/>
    <w:multiLevelType w:val="multilevel"/>
    <w:tmpl w:val="88CA32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97D139C"/>
    <w:multiLevelType w:val="hybridMultilevel"/>
    <w:tmpl w:val="D940E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57A4C"/>
    <w:multiLevelType w:val="multilevel"/>
    <w:tmpl w:val="18A49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1002F"/>
    <w:multiLevelType w:val="multilevel"/>
    <w:tmpl w:val="8654D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657ED6"/>
    <w:multiLevelType w:val="multilevel"/>
    <w:tmpl w:val="3E3ABE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BC95589"/>
    <w:multiLevelType w:val="hybridMultilevel"/>
    <w:tmpl w:val="DC5EC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83CA2"/>
    <w:multiLevelType w:val="multilevel"/>
    <w:tmpl w:val="BBE256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10D600E"/>
    <w:multiLevelType w:val="multilevel"/>
    <w:tmpl w:val="8BD63A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8330E5"/>
    <w:multiLevelType w:val="multilevel"/>
    <w:tmpl w:val="F7343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A70BA9"/>
    <w:multiLevelType w:val="hybridMultilevel"/>
    <w:tmpl w:val="0C186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2"/>
  </w:num>
  <w:num w:numId="5">
    <w:abstractNumId w:val="13"/>
  </w:num>
  <w:num w:numId="6">
    <w:abstractNumId w:val="5"/>
  </w:num>
  <w:num w:numId="7">
    <w:abstractNumId w:val="15"/>
  </w:num>
  <w:num w:numId="8">
    <w:abstractNumId w:val="6"/>
  </w:num>
  <w:num w:numId="9">
    <w:abstractNumId w:val="12"/>
  </w:num>
  <w:num w:numId="10">
    <w:abstractNumId w:val="17"/>
  </w:num>
  <w:num w:numId="11">
    <w:abstractNumId w:val="9"/>
  </w:num>
  <w:num w:numId="12">
    <w:abstractNumId w:val="0"/>
  </w:num>
  <w:num w:numId="13">
    <w:abstractNumId w:val="1"/>
  </w:num>
  <w:num w:numId="14">
    <w:abstractNumId w:val="8"/>
  </w:num>
  <w:num w:numId="15">
    <w:abstractNumId w:val="16"/>
  </w:num>
  <w:num w:numId="16">
    <w:abstractNumId w:val="14"/>
  </w:num>
  <w:num w:numId="17">
    <w:abstractNumId w:val="18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02"/>
    <w:rsid w:val="001C523A"/>
    <w:rsid w:val="003A757A"/>
    <w:rsid w:val="00410F7F"/>
    <w:rsid w:val="00632B02"/>
    <w:rsid w:val="006354CA"/>
    <w:rsid w:val="0071029A"/>
    <w:rsid w:val="00763AF5"/>
    <w:rsid w:val="007C0A5F"/>
    <w:rsid w:val="00B4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D332"/>
  <w15:docId w15:val="{C9662367-7DE0-4DD5-889C-123A0600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tabs>
        <w:tab w:val="right" w:pos="9639"/>
      </w:tabs>
      <w:spacing w:before="840" w:after="840" w:line="360" w:lineRule="auto"/>
      <w:ind w:left="964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left="170" w:right="170" w:firstLine="851"/>
      <w:jc w:val="both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B2B31"/>
    </w:tc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1">
    <w:name w:val="List Paragraph"/>
    <w:basedOn w:val="a"/>
    <w:uiPriority w:val="34"/>
    <w:qFormat/>
    <w:rsid w:val="0071029A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ru"/>
    </w:rPr>
  </w:style>
  <w:style w:type="paragraph" w:styleId="af2">
    <w:name w:val="caption"/>
    <w:basedOn w:val="a"/>
    <w:next w:val="a"/>
    <w:uiPriority w:val="35"/>
    <w:unhideWhenUsed/>
    <w:qFormat/>
    <w:rsid w:val="0071029A"/>
    <w:pPr>
      <w:spacing w:after="200"/>
    </w:pPr>
    <w:rPr>
      <w:rFonts w:ascii="Calibri" w:eastAsia="Calibri" w:hAnsi="Calibri" w:cs="Calibri"/>
      <w:i/>
      <w:iCs/>
      <w:color w:val="1F497D" w:themeColor="text2"/>
      <w:sz w:val="18"/>
      <w:szCs w:val="18"/>
      <w:lang w:val="ru"/>
    </w:rPr>
  </w:style>
  <w:style w:type="table" w:styleId="af3">
    <w:name w:val="Table Grid"/>
    <w:basedOn w:val="a1"/>
    <w:uiPriority w:val="39"/>
    <w:rsid w:val="007102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763AF5"/>
    <w:pPr>
      <w:pageBreakBefore w:val="0"/>
      <w:tabs>
        <w:tab w:val="clear" w:pos="9639"/>
      </w:tabs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63AF5"/>
    <w:pPr>
      <w:spacing w:after="100"/>
    </w:pPr>
  </w:style>
  <w:style w:type="character" w:styleId="af5">
    <w:name w:val="Hyperlink"/>
    <w:basedOn w:val="a0"/>
    <w:uiPriority w:val="99"/>
    <w:unhideWhenUsed/>
    <w:rsid w:val="00763AF5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763AF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3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2340</Words>
  <Characters>13344</Characters>
  <Application>Microsoft Office Word</Application>
  <DocSecurity>0</DocSecurity>
  <Lines>111</Lines>
  <Paragraphs>31</Paragraphs>
  <ScaleCrop>false</ScaleCrop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5</cp:revision>
  <dcterms:created xsi:type="dcterms:W3CDTF">2025-09-06T13:34:00Z</dcterms:created>
  <dcterms:modified xsi:type="dcterms:W3CDTF">2025-12-26T09:48:00Z</dcterms:modified>
</cp:coreProperties>
</file>