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ВлГУ</w:t>
      </w:r>
      <w:proofErr w:type="spellEnd"/>
      <w:r>
        <w:rPr>
          <w:rFonts w:ascii="Times New Roman" w:hAnsi="Times New Roman"/>
          <w:sz w:val="28"/>
        </w:rPr>
        <w:t>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638679DA" w:rsidR="00335A17" w:rsidRPr="009B20A6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  <w:lang w:val="en-US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9B20A6">
        <w:rPr>
          <w:rFonts w:ascii="Times New Roman" w:hAnsi="Times New Roman"/>
          <w:b/>
          <w:sz w:val="44"/>
          <w:szCs w:val="18"/>
          <w:lang w:val="en-US"/>
        </w:rPr>
        <w:t>2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006E8DA9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18526E">
        <w:rPr>
          <w:rFonts w:ascii="Times New Roman" w:hAnsi="Times New Roman"/>
          <w:b/>
          <w:sz w:val="44"/>
          <w:szCs w:val="18"/>
        </w:rPr>
        <w:t>Обработка экспериментальных данных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32364878" w:rsidR="00335A17" w:rsidRDefault="009B20A6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>
        <w:rPr>
          <w:rFonts w:ascii="Times New Roman" w:hAnsi="Times New Roman"/>
          <w:b/>
          <w:sz w:val="28"/>
          <w:szCs w:val="10"/>
        </w:rPr>
        <w:t xml:space="preserve">ДРОБНЫЙ </w:t>
      </w:r>
      <w:r w:rsidR="0018526E">
        <w:rPr>
          <w:rFonts w:ascii="Times New Roman" w:hAnsi="Times New Roman"/>
          <w:b/>
          <w:sz w:val="28"/>
          <w:szCs w:val="10"/>
        </w:rPr>
        <w:t>ФАКТОРНЫЙ ЭКСПЕРИМЕНТ</w:t>
      </w:r>
    </w:p>
    <w:p w14:paraId="1EC50C45" w14:textId="2995B6E3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6F95F2EF" w14:textId="77777777" w:rsidR="0018526E" w:rsidRDefault="0018526E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3141CFA6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18526E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18526E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55B09F6D" w:rsidR="00335A17" w:rsidRPr="00335A17" w:rsidRDefault="0018526E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Андрианова </w:t>
      </w:r>
      <w:r w:rsidR="00335A17">
        <w:rPr>
          <w:rFonts w:ascii="Times New Roman" w:hAnsi="Times New Roman" w:cs="Times New Roman"/>
          <w:sz w:val="28"/>
        </w:rPr>
        <w:t xml:space="preserve">В. </w:t>
      </w:r>
      <w:r>
        <w:rPr>
          <w:rFonts w:ascii="Times New Roman" w:hAnsi="Times New Roman" w:cs="Times New Roman"/>
          <w:sz w:val="28"/>
        </w:rPr>
        <w:t>И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1B4AFBA0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18526E">
        <w:rPr>
          <w:rFonts w:ascii="Times New Roman" w:hAnsi="Times New Roman"/>
          <w:sz w:val="28"/>
        </w:rPr>
        <w:t>5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507FE6A0" w:rsidR="00335A17" w:rsidRPr="00B427E6" w:rsidRDefault="009B20A6" w:rsidP="00B427E6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 w:rsidRPr="00AC5C9C">
        <w:rPr>
          <w:rFonts w:ascii="Times New Roman" w:hAnsi="Times New Roman" w:cs="Times New Roman"/>
          <w:sz w:val="28"/>
          <w:szCs w:val="28"/>
        </w:rPr>
        <w:t xml:space="preserve">Целью </w:t>
      </w:r>
      <w:r>
        <w:rPr>
          <w:rFonts w:ascii="Times New Roman" w:hAnsi="Times New Roman" w:cs="Times New Roman"/>
          <w:sz w:val="28"/>
          <w:szCs w:val="28"/>
        </w:rPr>
        <w:t xml:space="preserve">данной </w:t>
      </w:r>
      <w:r w:rsidRPr="00AC5C9C">
        <w:rPr>
          <w:rFonts w:ascii="Times New Roman" w:hAnsi="Times New Roman" w:cs="Times New Roman"/>
          <w:sz w:val="28"/>
          <w:szCs w:val="28"/>
        </w:rPr>
        <w:t xml:space="preserve">лабораторной работы является </w:t>
      </w:r>
      <w:r>
        <w:rPr>
          <w:rFonts w:ascii="Times New Roman" w:hAnsi="Times New Roman" w:cs="Times New Roman"/>
          <w:sz w:val="28"/>
          <w:szCs w:val="28"/>
        </w:rPr>
        <w:t>приобретение практ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ческих навыков в применении плана дробного</w:t>
      </w:r>
      <w:r w:rsidRPr="00AC5C9C">
        <w:rPr>
          <w:rFonts w:ascii="Times New Roman" w:hAnsi="Times New Roman" w:cs="Times New Roman"/>
          <w:sz w:val="28"/>
          <w:szCs w:val="28"/>
        </w:rPr>
        <w:t xml:space="preserve"> факторного эксперимента </w:t>
      </w:r>
      <w:r>
        <w:rPr>
          <w:rFonts w:ascii="Times New Roman" w:hAnsi="Times New Roman" w:cs="Times New Roman"/>
          <w:sz w:val="28"/>
          <w:szCs w:val="28"/>
        </w:rPr>
        <w:t>(ДФЭ) для построения математических моделей объектов управления и процессов, а также освоения методики статистического анализа получе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ных уравнений регрессии.</w:t>
      </w:r>
    </w:p>
    <w:p w14:paraId="4F52DE78" w14:textId="456C65DC" w:rsidR="00744E09" w:rsidRDefault="00630FD2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5356EB73" w14:textId="77777777" w:rsidR="00CA5E68" w:rsidRDefault="00CA5E68" w:rsidP="00CE5E61">
      <w:pPr>
        <w:spacing w:line="360" w:lineRule="auto"/>
        <w:ind w:left="57" w:firstLine="643"/>
        <w:jc w:val="both"/>
        <w:rPr>
          <w:rFonts w:ascii="Times New Roman" w:hAnsi="Times New Roman" w:cs="Times New Roman"/>
          <w:sz w:val="28"/>
          <w:szCs w:val="28"/>
        </w:rPr>
      </w:pPr>
      <w:r w:rsidRPr="00CA5E68">
        <w:rPr>
          <w:rFonts w:ascii="Times New Roman" w:hAnsi="Times New Roman" w:cs="Times New Roman"/>
          <w:i/>
          <w:sz w:val="28"/>
          <w:szCs w:val="28"/>
        </w:rPr>
        <w:t xml:space="preserve">Вариант </w:t>
      </w:r>
      <w:r w:rsidRPr="00CA5E68">
        <w:rPr>
          <w:rFonts w:ascii="Times New Roman" w:hAnsi="Times New Roman" w:cs="Times New Roman"/>
          <w:sz w:val="28"/>
          <w:szCs w:val="28"/>
        </w:rPr>
        <w:t xml:space="preserve">6. Дана матрица планирования ДФЭ и результаты эксперимента (табл. 8).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095"/>
        <w:gridCol w:w="3095"/>
        <w:gridCol w:w="3096"/>
      </w:tblGrid>
      <w:tr w:rsidR="00CA5E68" w:rsidRPr="00964936" w14:paraId="4F5BC502" w14:textId="77777777" w:rsidTr="002872B2">
        <w:tc>
          <w:tcPr>
            <w:tcW w:w="3095" w:type="dxa"/>
            <w:shd w:val="clear" w:color="auto" w:fill="auto"/>
            <w:vAlign w:val="center"/>
          </w:tcPr>
          <w:p w14:paraId="79FABE4C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3095" w:type="dxa"/>
            <w:shd w:val="clear" w:color="auto" w:fill="auto"/>
            <w:vAlign w:val="center"/>
          </w:tcPr>
          <w:p w14:paraId="23635D9A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i/>
                <w:sz w:val="24"/>
                <w:lang w:val="en-US"/>
              </w:rPr>
              <w:t>z</w:t>
            </w:r>
            <w:r w:rsidRPr="00964936">
              <w:rPr>
                <w:sz w:val="24"/>
                <w:vertAlign w:val="subscript"/>
              </w:rPr>
              <w:t>1</w:t>
            </w:r>
            <w:r w:rsidRPr="00964936">
              <w:rPr>
                <w:sz w:val="24"/>
              </w:rPr>
              <w:t xml:space="preserve">  </w:t>
            </w:r>
            <w:r w:rsidRPr="00964936">
              <w:rPr>
                <w:sz w:val="24"/>
                <w:lang w:val="en-US"/>
              </w:rPr>
              <w:t xml:space="preserve">  </w:t>
            </w:r>
            <w:r w:rsidRPr="00964936">
              <w:rPr>
                <w:sz w:val="24"/>
              </w:rPr>
              <w:t xml:space="preserve"> </w:t>
            </w:r>
            <w:r w:rsidRPr="00964936">
              <w:rPr>
                <w:i/>
                <w:sz w:val="24"/>
                <w:lang w:val="en-US"/>
              </w:rPr>
              <w:t>z</w:t>
            </w:r>
            <w:r w:rsidRPr="00964936">
              <w:rPr>
                <w:sz w:val="24"/>
                <w:vertAlign w:val="subscript"/>
              </w:rPr>
              <w:t>2</w:t>
            </w:r>
            <w:r w:rsidRPr="00964936">
              <w:rPr>
                <w:sz w:val="24"/>
              </w:rPr>
              <w:t xml:space="preserve"> </w:t>
            </w:r>
            <w:r w:rsidRPr="00964936">
              <w:rPr>
                <w:sz w:val="24"/>
                <w:lang w:val="en-US"/>
              </w:rPr>
              <w:t xml:space="preserve"> </w:t>
            </w:r>
            <w:r w:rsidRPr="00964936">
              <w:rPr>
                <w:sz w:val="24"/>
              </w:rPr>
              <w:t xml:space="preserve"> </w:t>
            </w:r>
            <w:r w:rsidRPr="00964936">
              <w:rPr>
                <w:sz w:val="24"/>
                <w:lang w:val="en-US"/>
              </w:rPr>
              <w:t xml:space="preserve"> </w:t>
            </w:r>
            <w:r w:rsidRPr="00964936">
              <w:rPr>
                <w:sz w:val="24"/>
              </w:rPr>
              <w:t xml:space="preserve"> </w:t>
            </w:r>
            <w:r w:rsidRPr="00964936">
              <w:rPr>
                <w:i/>
                <w:sz w:val="24"/>
                <w:lang w:val="en-US"/>
              </w:rPr>
              <w:t>z</w:t>
            </w:r>
            <w:r w:rsidRPr="00964936">
              <w:rPr>
                <w:sz w:val="24"/>
                <w:vertAlign w:val="subscript"/>
              </w:rPr>
              <w:t>3</w:t>
            </w:r>
            <w:r w:rsidRPr="00964936">
              <w:rPr>
                <w:sz w:val="24"/>
              </w:rPr>
              <w:t xml:space="preserve"> </w:t>
            </w:r>
            <w:r w:rsidRPr="00964936">
              <w:rPr>
                <w:sz w:val="24"/>
                <w:lang w:val="en-US"/>
              </w:rPr>
              <w:t xml:space="preserve"> </w:t>
            </w:r>
            <w:r w:rsidRPr="00964936">
              <w:rPr>
                <w:sz w:val="24"/>
              </w:rPr>
              <w:t xml:space="preserve">  </w:t>
            </w:r>
            <w:r w:rsidRPr="00964936">
              <w:rPr>
                <w:i/>
                <w:sz w:val="24"/>
                <w:lang w:val="en-US"/>
              </w:rPr>
              <w:t>z</w:t>
            </w:r>
            <w:r w:rsidRPr="00964936">
              <w:rPr>
                <w:sz w:val="24"/>
                <w:vertAlign w:val="subscript"/>
              </w:rPr>
              <w:t>4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360A9751" w14:textId="77777777" w:rsidR="00CA5E68" w:rsidRPr="00964936" w:rsidRDefault="00CA5E68" w:rsidP="002872B2">
            <w:pPr>
              <w:pStyle w:val="a4"/>
              <w:ind w:firstLine="0"/>
              <w:jc w:val="center"/>
              <w:rPr>
                <w:sz w:val="24"/>
              </w:rPr>
            </w:pPr>
          </w:p>
        </w:tc>
      </w:tr>
      <w:tr w:rsidR="00CA5E68" w:rsidRPr="00964936" w14:paraId="3C7FF04E" w14:textId="77777777" w:rsidTr="002872B2">
        <w:tc>
          <w:tcPr>
            <w:tcW w:w="3095" w:type="dxa"/>
            <w:shd w:val="clear" w:color="auto" w:fill="auto"/>
            <w:vAlign w:val="center"/>
          </w:tcPr>
          <w:p w14:paraId="0EA1BB9D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</w:rPr>
              <w:t>Основной уровень</w:t>
            </w:r>
          </w:p>
          <w:p w14:paraId="6DA7405D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</w:rPr>
              <w:t>Интервал варьирования</w:t>
            </w:r>
          </w:p>
          <w:p w14:paraId="445D10D1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</w:rPr>
              <w:t>Верхний уровень</w:t>
            </w:r>
          </w:p>
          <w:p w14:paraId="415B0475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</w:rPr>
              <w:t>Нижний уровень</w:t>
            </w:r>
          </w:p>
        </w:tc>
        <w:tc>
          <w:tcPr>
            <w:tcW w:w="3095" w:type="dxa"/>
            <w:shd w:val="clear" w:color="auto" w:fill="auto"/>
            <w:vAlign w:val="center"/>
          </w:tcPr>
          <w:p w14:paraId="5BC6D0DF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 xml:space="preserve">         7,5    725   65   4</w:t>
            </w:r>
          </w:p>
          <w:p w14:paraId="7547E914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 xml:space="preserve">         1,0     25    10   1</w:t>
            </w:r>
          </w:p>
          <w:p w14:paraId="62C59DF3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 xml:space="preserve">         8,5    750   75   5</w:t>
            </w:r>
          </w:p>
          <w:p w14:paraId="52494C84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 xml:space="preserve">         6,5    700   55   3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61094A9A" w14:textId="77777777" w:rsidR="00CA5E68" w:rsidRPr="00964936" w:rsidRDefault="00CA5E68" w:rsidP="002872B2">
            <w:pPr>
              <w:pStyle w:val="a4"/>
              <w:ind w:firstLine="0"/>
              <w:jc w:val="center"/>
              <w:rPr>
                <w:sz w:val="24"/>
              </w:rPr>
            </w:pPr>
          </w:p>
        </w:tc>
      </w:tr>
      <w:tr w:rsidR="00CA5E68" w:rsidRPr="00964936" w14:paraId="10C7D371" w14:textId="77777777" w:rsidTr="002872B2">
        <w:tc>
          <w:tcPr>
            <w:tcW w:w="3095" w:type="dxa"/>
            <w:shd w:val="clear" w:color="auto" w:fill="auto"/>
            <w:vAlign w:val="center"/>
          </w:tcPr>
          <w:p w14:paraId="1332AB91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</w:rPr>
              <w:t>Опыты:</w:t>
            </w:r>
          </w:p>
          <w:p w14:paraId="19EC9B3E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  <w:p w14:paraId="250C4A87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2</w:t>
            </w:r>
          </w:p>
          <w:p w14:paraId="6393EEF0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3</w:t>
            </w:r>
          </w:p>
          <w:p w14:paraId="3D425B7C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4</w:t>
            </w:r>
          </w:p>
          <w:p w14:paraId="35BC65E9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5</w:t>
            </w:r>
          </w:p>
          <w:p w14:paraId="179E6886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6</w:t>
            </w:r>
          </w:p>
          <w:p w14:paraId="331C9E18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7</w:t>
            </w:r>
          </w:p>
          <w:p w14:paraId="6BE9C825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8</w:t>
            </w:r>
          </w:p>
        </w:tc>
        <w:tc>
          <w:tcPr>
            <w:tcW w:w="3095" w:type="dxa"/>
            <w:shd w:val="clear" w:color="auto" w:fill="auto"/>
            <w:vAlign w:val="center"/>
          </w:tcPr>
          <w:p w14:paraId="02B033F3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  <w:lang w:val="en-US"/>
              </w:rPr>
              <w:t xml:space="preserve">  </w:t>
            </w:r>
            <w:r w:rsidRPr="00964936">
              <w:rPr>
                <w:sz w:val="24"/>
              </w:rPr>
              <w:t xml:space="preserve">х0    х1   </w:t>
            </w:r>
            <w:r w:rsidRPr="00964936">
              <w:rPr>
                <w:sz w:val="24"/>
                <w:lang w:val="en-US"/>
              </w:rPr>
              <w:t xml:space="preserve"> </w:t>
            </w:r>
            <w:r w:rsidRPr="00964936">
              <w:rPr>
                <w:sz w:val="24"/>
              </w:rPr>
              <w:t xml:space="preserve">х2  </w:t>
            </w:r>
            <w:r w:rsidRPr="00964936">
              <w:rPr>
                <w:sz w:val="24"/>
                <w:lang w:val="en-US"/>
              </w:rPr>
              <w:t xml:space="preserve"> </w:t>
            </w:r>
            <w:r w:rsidRPr="00964936">
              <w:rPr>
                <w:sz w:val="24"/>
              </w:rPr>
              <w:t xml:space="preserve">  х3   х4</w:t>
            </w:r>
          </w:p>
          <w:p w14:paraId="3CC5922C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</w:rPr>
              <w:t xml:space="preserve">   +</w:t>
            </w:r>
            <w:proofErr w:type="gramStart"/>
            <w:r w:rsidRPr="00964936">
              <w:rPr>
                <w:sz w:val="24"/>
              </w:rPr>
              <w:t>1  -</w:t>
            </w:r>
            <w:proofErr w:type="gramEnd"/>
            <w:r w:rsidRPr="00964936">
              <w:rPr>
                <w:sz w:val="24"/>
              </w:rPr>
              <w:t>1    -1     -1    -1</w:t>
            </w:r>
          </w:p>
          <w:p w14:paraId="028571DD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</w:rPr>
              <w:t xml:space="preserve">   +</w:t>
            </w:r>
            <w:proofErr w:type="gramStart"/>
            <w:r w:rsidRPr="00964936">
              <w:rPr>
                <w:sz w:val="24"/>
              </w:rPr>
              <w:t>1  +</w:t>
            </w:r>
            <w:proofErr w:type="gramEnd"/>
            <w:r w:rsidRPr="00964936">
              <w:rPr>
                <w:sz w:val="24"/>
              </w:rPr>
              <w:t>1    -1     -1    +1</w:t>
            </w:r>
          </w:p>
          <w:p w14:paraId="546DE787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</w:rPr>
              <w:t xml:space="preserve">   +</w:t>
            </w:r>
            <w:proofErr w:type="gramStart"/>
            <w:r w:rsidRPr="00964936">
              <w:rPr>
                <w:sz w:val="24"/>
              </w:rPr>
              <w:t>1  -</w:t>
            </w:r>
            <w:proofErr w:type="gramEnd"/>
            <w:r w:rsidRPr="00964936">
              <w:rPr>
                <w:sz w:val="24"/>
              </w:rPr>
              <w:t>1    +1     -1    +1</w:t>
            </w:r>
          </w:p>
          <w:p w14:paraId="17580163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</w:rPr>
              <w:t xml:space="preserve">   +</w:t>
            </w:r>
            <w:proofErr w:type="gramStart"/>
            <w:r w:rsidRPr="00964936">
              <w:rPr>
                <w:sz w:val="24"/>
              </w:rPr>
              <w:t>1  +</w:t>
            </w:r>
            <w:proofErr w:type="gramEnd"/>
            <w:r w:rsidRPr="00964936">
              <w:rPr>
                <w:sz w:val="24"/>
              </w:rPr>
              <w:t>1    +1     -1    -1</w:t>
            </w:r>
          </w:p>
          <w:p w14:paraId="2639E731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</w:rPr>
              <w:t xml:space="preserve">   +</w:t>
            </w:r>
            <w:proofErr w:type="gramStart"/>
            <w:r w:rsidRPr="00964936">
              <w:rPr>
                <w:sz w:val="24"/>
              </w:rPr>
              <w:t>1  -</w:t>
            </w:r>
            <w:proofErr w:type="gramEnd"/>
            <w:r w:rsidRPr="00964936">
              <w:rPr>
                <w:sz w:val="24"/>
              </w:rPr>
              <w:t>1    -1     +1    -1</w:t>
            </w:r>
          </w:p>
          <w:p w14:paraId="16670D6F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</w:rPr>
              <w:t xml:space="preserve">   +</w:t>
            </w:r>
            <w:proofErr w:type="gramStart"/>
            <w:r w:rsidRPr="00964936">
              <w:rPr>
                <w:sz w:val="24"/>
              </w:rPr>
              <w:t>1  +</w:t>
            </w:r>
            <w:proofErr w:type="gramEnd"/>
            <w:r w:rsidRPr="00964936">
              <w:rPr>
                <w:sz w:val="24"/>
              </w:rPr>
              <w:t>1    -1     +1    +1</w:t>
            </w:r>
          </w:p>
          <w:p w14:paraId="0A7B0B82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</w:rPr>
            </w:pPr>
            <w:r w:rsidRPr="00964936">
              <w:rPr>
                <w:sz w:val="24"/>
              </w:rPr>
              <w:t xml:space="preserve">   +</w:t>
            </w:r>
            <w:proofErr w:type="gramStart"/>
            <w:r w:rsidRPr="00964936">
              <w:rPr>
                <w:sz w:val="24"/>
              </w:rPr>
              <w:t>1  -</w:t>
            </w:r>
            <w:proofErr w:type="gramEnd"/>
            <w:r w:rsidRPr="00964936">
              <w:rPr>
                <w:sz w:val="24"/>
              </w:rPr>
              <w:t>1    +1    +1    +1</w:t>
            </w:r>
          </w:p>
          <w:p w14:paraId="2D7525D6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964936">
              <w:rPr>
                <w:sz w:val="24"/>
              </w:rPr>
              <w:t xml:space="preserve">   +</w:t>
            </w:r>
            <w:proofErr w:type="gramStart"/>
            <w:r w:rsidRPr="00964936">
              <w:rPr>
                <w:sz w:val="24"/>
              </w:rPr>
              <w:t>1  +</w:t>
            </w:r>
            <w:proofErr w:type="gramEnd"/>
            <w:r w:rsidRPr="00964936">
              <w:rPr>
                <w:sz w:val="24"/>
              </w:rPr>
              <w:t>1    +1    +1    -1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023951A5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у</w:t>
            </w:r>
          </w:p>
          <w:p w14:paraId="6BFDE4AE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100</w:t>
            </w:r>
          </w:p>
          <w:p w14:paraId="063ADAD5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98</w:t>
            </w:r>
          </w:p>
          <w:p w14:paraId="1AE9CBE9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90</w:t>
            </w:r>
          </w:p>
          <w:p w14:paraId="16407BC5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90</w:t>
            </w:r>
          </w:p>
          <w:p w14:paraId="42D8EB0A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95</w:t>
            </w:r>
          </w:p>
          <w:p w14:paraId="16BDBA7F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86</w:t>
            </w:r>
          </w:p>
          <w:p w14:paraId="07A86824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100</w:t>
            </w:r>
          </w:p>
          <w:p w14:paraId="62AFE3ED" w14:textId="77777777" w:rsidR="00CA5E68" w:rsidRPr="00964936" w:rsidRDefault="00CA5E68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99,5</w:t>
            </w:r>
          </w:p>
        </w:tc>
      </w:tr>
    </w:tbl>
    <w:p w14:paraId="5AC2B085" w14:textId="77777777" w:rsidR="00CA5E68" w:rsidRDefault="00CA5E68" w:rsidP="00CA5E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79A870" w14:textId="48936CD3" w:rsidR="00CE5E61" w:rsidRDefault="00CA5E68" w:rsidP="00CE5E61">
      <w:pPr>
        <w:spacing w:line="360" w:lineRule="auto"/>
        <w:ind w:left="57" w:firstLine="643"/>
        <w:jc w:val="both"/>
        <w:rPr>
          <w:rFonts w:ascii="Times New Roman" w:hAnsi="Times New Roman" w:cs="Times New Roman"/>
          <w:sz w:val="28"/>
          <w:szCs w:val="28"/>
        </w:rPr>
      </w:pPr>
      <w:r w:rsidRPr="00CA5E68">
        <w:rPr>
          <w:rFonts w:ascii="Times New Roman" w:hAnsi="Times New Roman" w:cs="Times New Roman"/>
          <w:sz w:val="28"/>
          <w:szCs w:val="28"/>
        </w:rPr>
        <w:t xml:space="preserve">Дисперсия воспроизводимости опытов равна </w:t>
      </w:r>
      <w:r w:rsidRPr="00CA5E68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CA5E6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A5E68">
        <w:rPr>
          <w:rFonts w:ascii="Times New Roman" w:hAnsi="Times New Roman" w:cs="Times New Roman"/>
          <w:sz w:val="28"/>
          <w:szCs w:val="28"/>
          <w:vertAlign w:val="subscript"/>
        </w:rPr>
        <w:t>восп</w:t>
      </w:r>
      <w:r w:rsidRPr="00CA5E68">
        <w:rPr>
          <w:rFonts w:ascii="Times New Roman" w:hAnsi="Times New Roman" w:cs="Times New Roman"/>
          <w:sz w:val="28"/>
          <w:szCs w:val="28"/>
        </w:rPr>
        <w:t xml:space="preserve">=1,35 при числе степеней свободы </w:t>
      </w:r>
      <w:r w:rsidRPr="00CA5E68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CA5E68">
        <w:rPr>
          <w:rFonts w:ascii="Times New Roman" w:hAnsi="Times New Roman" w:cs="Times New Roman"/>
          <w:sz w:val="28"/>
          <w:szCs w:val="28"/>
        </w:rPr>
        <w:t xml:space="preserve">=2. Была выбрана </w:t>
      </w:r>
      <w:proofErr w:type="spellStart"/>
      <w:r w:rsidRPr="00CA5E68">
        <w:rPr>
          <w:rFonts w:ascii="Times New Roman" w:hAnsi="Times New Roman" w:cs="Times New Roman"/>
          <w:sz w:val="28"/>
          <w:szCs w:val="28"/>
        </w:rPr>
        <w:t>полуреплика</w:t>
      </w:r>
      <w:proofErr w:type="spellEnd"/>
      <w:r w:rsidRPr="00CA5E68">
        <w:rPr>
          <w:rFonts w:ascii="Times New Roman" w:hAnsi="Times New Roman" w:cs="Times New Roman"/>
          <w:sz w:val="28"/>
          <w:szCs w:val="28"/>
        </w:rPr>
        <w:t xml:space="preserve"> 2</w:t>
      </w:r>
      <w:r w:rsidRPr="00CA5E68">
        <w:rPr>
          <w:rFonts w:ascii="Times New Roman" w:hAnsi="Times New Roman" w:cs="Times New Roman"/>
          <w:sz w:val="28"/>
          <w:szCs w:val="28"/>
          <w:vertAlign w:val="superscript"/>
        </w:rPr>
        <w:t>4-1</w:t>
      </w:r>
      <w:r w:rsidRPr="00CA5E68">
        <w:rPr>
          <w:rFonts w:ascii="Times New Roman" w:hAnsi="Times New Roman" w:cs="Times New Roman"/>
          <w:sz w:val="28"/>
          <w:szCs w:val="28"/>
        </w:rPr>
        <w:t xml:space="preserve"> с генерирующим соотношением </w:t>
      </w:r>
      <w:r w:rsidRPr="00CA5E68">
        <w:rPr>
          <w:rFonts w:ascii="Times New Roman" w:hAnsi="Times New Roman" w:cs="Times New Roman"/>
          <w:i/>
          <w:sz w:val="28"/>
          <w:szCs w:val="28"/>
        </w:rPr>
        <w:t>х</w:t>
      </w:r>
      <w:r w:rsidRPr="00CA5E68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CA5E68">
        <w:rPr>
          <w:rFonts w:ascii="Times New Roman" w:hAnsi="Times New Roman" w:cs="Times New Roman"/>
          <w:sz w:val="28"/>
          <w:szCs w:val="28"/>
        </w:rPr>
        <w:t>=-</w:t>
      </w:r>
      <w:r w:rsidRPr="00CA5E68">
        <w:rPr>
          <w:rFonts w:ascii="Times New Roman" w:hAnsi="Times New Roman" w:cs="Times New Roman"/>
          <w:i/>
          <w:sz w:val="28"/>
          <w:szCs w:val="28"/>
        </w:rPr>
        <w:t>х</w:t>
      </w:r>
      <w:r w:rsidRPr="00CA5E6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A5E68">
        <w:rPr>
          <w:rFonts w:ascii="Times New Roman" w:hAnsi="Times New Roman" w:cs="Times New Roman"/>
          <w:i/>
          <w:sz w:val="28"/>
          <w:szCs w:val="28"/>
        </w:rPr>
        <w:t>х</w:t>
      </w:r>
      <w:r w:rsidRPr="00CA5E6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A5E68">
        <w:rPr>
          <w:rFonts w:ascii="Times New Roman" w:hAnsi="Times New Roman" w:cs="Times New Roman"/>
          <w:sz w:val="28"/>
          <w:szCs w:val="28"/>
        </w:rPr>
        <w:t>. Матрица планирования 2</w:t>
      </w:r>
      <w:r w:rsidRPr="00CA5E68">
        <w:rPr>
          <w:rFonts w:ascii="Times New Roman" w:hAnsi="Times New Roman" w:cs="Times New Roman"/>
          <w:sz w:val="28"/>
          <w:szCs w:val="28"/>
          <w:vertAlign w:val="superscript"/>
        </w:rPr>
        <w:t>4-1</w:t>
      </w:r>
      <w:r w:rsidRPr="00CA5E68">
        <w:rPr>
          <w:rFonts w:ascii="Times New Roman" w:hAnsi="Times New Roman" w:cs="Times New Roman"/>
          <w:sz w:val="28"/>
          <w:szCs w:val="28"/>
        </w:rPr>
        <w:t xml:space="preserve"> с результатами вычислений приведена в табл. 8. Дополнит матрицу планировании столбцом с парным взаимодействием </w:t>
      </w:r>
      <w:r w:rsidRPr="00CA5E68">
        <w:rPr>
          <w:rFonts w:ascii="Times New Roman" w:hAnsi="Times New Roman" w:cs="Times New Roman"/>
          <w:i/>
          <w:sz w:val="28"/>
          <w:szCs w:val="28"/>
        </w:rPr>
        <w:t>х</w:t>
      </w:r>
      <w:r w:rsidRPr="00CA5E6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A5E68">
        <w:rPr>
          <w:rFonts w:ascii="Times New Roman" w:hAnsi="Times New Roman" w:cs="Times New Roman"/>
          <w:i/>
          <w:sz w:val="28"/>
          <w:szCs w:val="28"/>
        </w:rPr>
        <w:t>х</w:t>
      </w:r>
      <w:r w:rsidRPr="00CA5E6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A5E68">
        <w:rPr>
          <w:rFonts w:ascii="Times New Roman" w:hAnsi="Times New Roman" w:cs="Times New Roman"/>
          <w:sz w:val="28"/>
          <w:szCs w:val="28"/>
        </w:rPr>
        <w:t xml:space="preserve">. Рассчитать уравнение регрессии с учетом парного взаимодействия </w:t>
      </w:r>
      <w:r w:rsidRPr="00CA5E68">
        <w:rPr>
          <w:rFonts w:ascii="Times New Roman" w:hAnsi="Times New Roman" w:cs="Times New Roman"/>
          <w:i/>
          <w:sz w:val="28"/>
          <w:szCs w:val="28"/>
        </w:rPr>
        <w:t>х</w:t>
      </w:r>
      <w:r w:rsidRPr="00CA5E6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A5E68">
        <w:rPr>
          <w:rFonts w:ascii="Times New Roman" w:hAnsi="Times New Roman" w:cs="Times New Roman"/>
          <w:i/>
          <w:sz w:val="28"/>
          <w:szCs w:val="28"/>
        </w:rPr>
        <w:t>х</w:t>
      </w:r>
      <w:r w:rsidRPr="00CA5E6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A5E68">
        <w:rPr>
          <w:rFonts w:ascii="Times New Roman" w:hAnsi="Times New Roman" w:cs="Times New Roman"/>
          <w:sz w:val="28"/>
          <w:szCs w:val="28"/>
        </w:rPr>
        <w:t>, провести статистический анализ полученного уравнения.</w:t>
      </w:r>
    </w:p>
    <w:p w14:paraId="3BAD0373" w14:textId="65624F45" w:rsidR="00CE5E61" w:rsidRDefault="00630FD2" w:rsidP="00630F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0D08B646" w14:textId="19AF8571" w:rsidR="00A0582B" w:rsidRDefault="00664DB9" w:rsidP="00A058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4DB9">
        <w:rPr>
          <w:rFonts w:ascii="Times New Roman" w:hAnsi="Times New Roman" w:cs="Times New Roman"/>
          <w:b/>
          <w:bCs/>
          <w:sz w:val="28"/>
          <w:szCs w:val="28"/>
        </w:rPr>
        <w:t>Матрица планирования ДФЭ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372"/>
        <w:gridCol w:w="960"/>
        <w:gridCol w:w="960"/>
      </w:tblGrid>
      <w:tr w:rsidR="002927B0" w:rsidRPr="002927B0" w14:paraId="5C82CE58" w14:textId="77777777" w:rsidTr="00B35FEE">
        <w:trPr>
          <w:trHeight w:val="300"/>
        </w:trPr>
        <w:tc>
          <w:tcPr>
            <w:tcW w:w="960" w:type="dxa"/>
            <w:noWrap/>
            <w:hideMark/>
          </w:tcPr>
          <w:p w14:paraId="168D0144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Опыт</w:t>
            </w:r>
          </w:p>
        </w:tc>
        <w:tc>
          <w:tcPr>
            <w:tcW w:w="960" w:type="dxa"/>
            <w:noWrap/>
            <w:hideMark/>
          </w:tcPr>
          <w:p w14:paraId="3A765E40" w14:textId="6C96A38D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x0</w:t>
            </w:r>
          </w:p>
        </w:tc>
        <w:tc>
          <w:tcPr>
            <w:tcW w:w="960" w:type="dxa"/>
            <w:noWrap/>
            <w:hideMark/>
          </w:tcPr>
          <w:p w14:paraId="6A0AA134" w14:textId="1BE0EC8A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x1​</w:t>
            </w:r>
          </w:p>
        </w:tc>
        <w:tc>
          <w:tcPr>
            <w:tcW w:w="960" w:type="dxa"/>
            <w:noWrap/>
            <w:hideMark/>
          </w:tcPr>
          <w:p w14:paraId="34D72D92" w14:textId="713A92EF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x2​</w:t>
            </w:r>
          </w:p>
        </w:tc>
        <w:tc>
          <w:tcPr>
            <w:tcW w:w="960" w:type="dxa"/>
            <w:noWrap/>
            <w:hideMark/>
          </w:tcPr>
          <w:p w14:paraId="3DFC002C" w14:textId="69C1ADDB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x3</w:t>
            </w:r>
          </w:p>
        </w:tc>
        <w:tc>
          <w:tcPr>
            <w:tcW w:w="1372" w:type="dxa"/>
            <w:noWrap/>
            <w:hideMark/>
          </w:tcPr>
          <w:p w14:paraId="079F726D" w14:textId="01A2AC4A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x4=−x1x2</w:t>
            </w:r>
          </w:p>
        </w:tc>
        <w:tc>
          <w:tcPr>
            <w:tcW w:w="960" w:type="dxa"/>
            <w:noWrap/>
            <w:hideMark/>
          </w:tcPr>
          <w:p w14:paraId="0AF57C4B" w14:textId="304610EC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x1x3</w:t>
            </w:r>
          </w:p>
        </w:tc>
        <w:tc>
          <w:tcPr>
            <w:tcW w:w="960" w:type="dxa"/>
            <w:noWrap/>
            <w:hideMark/>
          </w:tcPr>
          <w:p w14:paraId="06AE01AC" w14:textId="0B03F991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</w:tr>
      <w:tr w:rsidR="002927B0" w:rsidRPr="002927B0" w14:paraId="28FB6011" w14:textId="77777777" w:rsidTr="00B35FEE">
        <w:trPr>
          <w:trHeight w:val="300"/>
        </w:trPr>
        <w:tc>
          <w:tcPr>
            <w:tcW w:w="960" w:type="dxa"/>
            <w:noWrap/>
            <w:hideMark/>
          </w:tcPr>
          <w:p w14:paraId="2132DBEA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72B6099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16259717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3B22081A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239D9082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372" w:type="dxa"/>
            <w:noWrap/>
            <w:hideMark/>
          </w:tcPr>
          <w:p w14:paraId="6EBD9481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79F70B6D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157E4A76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2927B0" w:rsidRPr="002927B0" w14:paraId="7ED87B8B" w14:textId="77777777" w:rsidTr="00B35FEE">
        <w:trPr>
          <w:trHeight w:val="300"/>
        </w:trPr>
        <w:tc>
          <w:tcPr>
            <w:tcW w:w="960" w:type="dxa"/>
            <w:noWrap/>
            <w:hideMark/>
          </w:tcPr>
          <w:p w14:paraId="4EA145CA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1BFF3984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294E3C58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396DC912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43C78DDB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372" w:type="dxa"/>
            <w:noWrap/>
            <w:hideMark/>
          </w:tcPr>
          <w:p w14:paraId="5999EDFD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014BDE2D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569720F7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</w:tr>
      <w:tr w:rsidR="002927B0" w:rsidRPr="002927B0" w14:paraId="047F1B33" w14:textId="77777777" w:rsidTr="00B35FEE">
        <w:trPr>
          <w:trHeight w:val="300"/>
        </w:trPr>
        <w:tc>
          <w:tcPr>
            <w:tcW w:w="960" w:type="dxa"/>
            <w:noWrap/>
            <w:hideMark/>
          </w:tcPr>
          <w:p w14:paraId="52088AAA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2CBC8FAC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58E0933F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3A7DC8F4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06931628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372" w:type="dxa"/>
            <w:noWrap/>
            <w:hideMark/>
          </w:tcPr>
          <w:p w14:paraId="53C5A405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60322317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7E7909EF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2927B0" w:rsidRPr="002927B0" w14:paraId="4E775D8B" w14:textId="77777777" w:rsidTr="00B35FEE">
        <w:trPr>
          <w:trHeight w:val="300"/>
        </w:trPr>
        <w:tc>
          <w:tcPr>
            <w:tcW w:w="960" w:type="dxa"/>
            <w:noWrap/>
            <w:hideMark/>
          </w:tcPr>
          <w:p w14:paraId="1B43334B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7C138DD3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1534BFBB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23AC27F3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1E8565E7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372" w:type="dxa"/>
            <w:noWrap/>
            <w:hideMark/>
          </w:tcPr>
          <w:p w14:paraId="7EA31379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512F10E0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15A74E66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2927B0" w:rsidRPr="002927B0" w14:paraId="2870CAF8" w14:textId="77777777" w:rsidTr="00B35FEE">
        <w:trPr>
          <w:trHeight w:val="300"/>
        </w:trPr>
        <w:tc>
          <w:tcPr>
            <w:tcW w:w="960" w:type="dxa"/>
            <w:noWrap/>
            <w:hideMark/>
          </w:tcPr>
          <w:p w14:paraId="544C8A11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17598F96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61E62610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554F12F8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5597A828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1372" w:type="dxa"/>
            <w:noWrap/>
            <w:hideMark/>
          </w:tcPr>
          <w:p w14:paraId="361AEE3C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42323642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1B58603D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</w:tr>
      <w:tr w:rsidR="002927B0" w:rsidRPr="002927B0" w14:paraId="5B7A082B" w14:textId="77777777" w:rsidTr="00B35FEE">
        <w:trPr>
          <w:trHeight w:val="300"/>
        </w:trPr>
        <w:tc>
          <w:tcPr>
            <w:tcW w:w="960" w:type="dxa"/>
            <w:noWrap/>
            <w:hideMark/>
          </w:tcPr>
          <w:p w14:paraId="0A275886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227BCAA6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0219FE1A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3A35DCF9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3F6B18C5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1372" w:type="dxa"/>
            <w:noWrap/>
            <w:hideMark/>
          </w:tcPr>
          <w:p w14:paraId="0AA22605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0999493D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589B5E35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86</w:t>
            </w:r>
          </w:p>
        </w:tc>
      </w:tr>
      <w:tr w:rsidR="002927B0" w:rsidRPr="002927B0" w14:paraId="655E0FF9" w14:textId="77777777" w:rsidTr="00B35FEE">
        <w:trPr>
          <w:trHeight w:val="300"/>
        </w:trPr>
        <w:tc>
          <w:tcPr>
            <w:tcW w:w="960" w:type="dxa"/>
            <w:noWrap/>
            <w:hideMark/>
          </w:tcPr>
          <w:p w14:paraId="73984F8E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3530F70B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32822F99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4768C8D0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19ECB14D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1372" w:type="dxa"/>
            <w:noWrap/>
            <w:hideMark/>
          </w:tcPr>
          <w:p w14:paraId="285A935E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35D4400F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2AAA6128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2927B0" w:rsidRPr="002927B0" w14:paraId="13E38134" w14:textId="77777777" w:rsidTr="00B35FEE">
        <w:trPr>
          <w:trHeight w:val="300"/>
        </w:trPr>
        <w:tc>
          <w:tcPr>
            <w:tcW w:w="960" w:type="dxa"/>
            <w:noWrap/>
            <w:hideMark/>
          </w:tcPr>
          <w:p w14:paraId="6497B87E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60" w:type="dxa"/>
            <w:noWrap/>
            <w:hideMark/>
          </w:tcPr>
          <w:p w14:paraId="2B8DAF56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758C4FDA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22E067B1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15F6B0C5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1372" w:type="dxa"/>
            <w:noWrap/>
            <w:hideMark/>
          </w:tcPr>
          <w:p w14:paraId="33E82346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6B9E06A0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</w:tc>
        <w:tc>
          <w:tcPr>
            <w:tcW w:w="960" w:type="dxa"/>
            <w:noWrap/>
            <w:hideMark/>
          </w:tcPr>
          <w:p w14:paraId="28710BEE" w14:textId="77777777" w:rsidR="002927B0" w:rsidRPr="002927B0" w:rsidRDefault="002927B0" w:rsidP="002927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27B0">
              <w:rPr>
                <w:rFonts w:ascii="Times New Roman" w:hAnsi="Times New Roman" w:cs="Times New Roman"/>
                <w:sz w:val="28"/>
                <w:szCs w:val="28"/>
              </w:rPr>
              <w:t>99.5</w:t>
            </w:r>
          </w:p>
        </w:tc>
      </w:tr>
    </w:tbl>
    <w:p w14:paraId="002487B7" w14:textId="147725CA" w:rsidR="00664DB9" w:rsidRPr="002927B0" w:rsidRDefault="00664DB9" w:rsidP="00A058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F1739A" w14:textId="3AB1409A" w:rsidR="00664DB9" w:rsidRDefault="00664DB9" w:rsidP="00A058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4DB9">
        <w:rPr>
          <w:rFonts w:ascii="Times New Roman" w:hAnsi="Times New Roman" w:cs="Times New Roman"/>
          <w:b/>
          <w:bCs/>
          <w:sz w:val="28"/>
          <w:szCs w:val="28"/>
        </w:rPr>
        <w:t>Генерирующее соотношение и определяющий контраст</w:t>
      </w:r>
    </w:p>
    <w:p w14:paraId="3D0831DE" w14:textId="3250219C" w:rsidR="00664DB9" w:rsidRPr="00B35FEE" w:rsidRDefault="00B35FEE" w:rsidP="00A058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5FEE">
        <w:rPr>
          <w:rFonts w:ascii="Times New Roman" w:hAnsi="Times New Roman" w:cs="Times New Roman"/>
          <w:sz w:val="28"/>
          <w:szCs w:val="28"/>
        </w:rPr>
        <w:t>Генерирующее соотношение: x4=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B35FEE">
        <w:rPr>
          <w:rFonts w:ascii="Times New Roman" w:hAnsi="Times New Roman" w:cs="Times New Roman"/>
          <w:sz w:val="28"/>
          <w:szCs w:val="28"/>
        </w:rPr>
        <w:t>x1x2</w:t>
      </w:r>
      <w:r w:rsidRPr="00B35FEE">
        <w:rPr>
          <w:rFonts w:ascii="Times New Roman" w:hAnsi="Times New Roman" w:cs="Times New Roman"/>
          <w:sz w:val="28"/>
          <w:szCs w:val="28"/>
        </w:rPr>
        <w:br/>
        <w:t>Определяющий контраст: 1=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B35FEE">
        <w:rPr>
          <w:rFonts w:ascii="Times New Roman" w:hAnsi="Times New Roman" w:cs="Times New Roman"/>
          <w:sz w:val="28"/>
          <w:szCs w:val="28"/>
        </w:rPr>
        <w:t>x1x2x4</w:t>
      </w:r>
    </w:p>
    <w:p w14:paraId="5B00FFCB" w14:textId="60700813" w:rsidR="00664DB9" w:rsidRDefault="00664DB9" w:rsidP="00A058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4DB9">
        <w:rPr>
          <w:rFonts w:ascii="Times New Roman" w:hAnsi="Times New Roman" w:cs="Times New Roman"/>
          <w:b/>
          <w:bCs/>
          <w:sz w:val="28"/>
          <w:szCs w:val="28"/>
        </w:rPr>
        <w:t>Система совместных оценок коэффициентов регрессии</w:t>
      </w:r>
    </w:p>
    <w:p w14:paraId="44F2B830" w14:textId="60FF2C9E" w:rsidR="00664DB9" w:rsidRDefault="00B35FEE" w:rsidP="00B35FEE">
      <w:pPr>
        <w:spacing w:line="360" w:lineRule="auto"/>
        <w:ind w:firstLine="708"/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  <w:lang w:eastAsia="ru-RU"/>
        </w:rPr>
      </w:pPr>
      <w:r w:rsidRPr="0050364A">
        <w:rPr>
          <w:rFonts w:ascii="Times New Roman" w:eastAsia="Times New Roman" w:hAnsi="Times New Roman" w:cs="Times New Roman"/>
          <w:sz w:val="28"/>
          <w:szCs w:val="28"/>
        </w:rPr>
        <w:t>Умножая каждый их факторов на обобщающий контраст получаем систему оценок коэффициентов регрессии:</w:t>
      </w:r>
    </w:p>
    <w:p w14:paraId="298DB092" w14:textId="5672C9B2" w:rsidR="00B35FEE" w:rsidRPr="00B35FEE" w:rsidRDefault="00B35FEE" w:rsidP="00B35F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5FEE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B35FEE">
        <w:rPr>
          <w:rFonts w:ascii="Times New Roman" w:hAnsi="Times New Roman" w:cs="Times New Roman"/>
          <w:sz w:val="28"/>
          <w:szCs w:val="28"/>
        </w:rPr>
        <w:t>0​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i/>
          <w:iCs/>
          <w:sz w:val="28"/>
          <w:szCs w:val="28"/>
        </w:rPr>
        <w:t>β</w:t>
      </w:r>
      <w:r w:rsidRPr="00B35FEE">
        <w:rPr>
          <w:rFonts w:ascii="Times New Roman" w:hAnsi="Times New Roman" w:cs="Times New Roman"/>
          <w:sz w:val="28"/>
          <w:szCs w:val="28"/>
        </w:rPr>
        <w:t>0​;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B35FEE">
        <w:rPr>
          <w:rFonts w:ascii="Times New Roman" w:hAnsi="Times New Roman" w:cs="Times New Roman"/>
          <w:sz w:val="28"/>
          <w:szCs w:val="28"/>
        </w:rPr>
        <w:t>1​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i/>
          <w:iCs/>
          <w:sz w:val="28"/>
          <w:szCs w:val="28"/>
        </w:rPr>
        <w:t>β</w:t>
      </w:r>
      <w:r w:rsidRPr="00B35FEE">
        <w:rPr>
          <w:rFonts w:ascii="Times New Roman" w:hAnsi="Times New Roman" w:cs="Times New Roman"/>
          <w:sz w:val="28"/>
          <w:szCs w:val="28"/>
        </w:rPr>
        <w:t>1​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i/>
          <w:iCs/>
          <w:sz w:val="28"/>
          <w:szCs w:val="28"/>
        </w:rPr>
        <w:t>β</w:t>
      </w:r>
      <w:r w:rsidRPr="00B35FEE">
        <w:rPr>
          <w:rFonts w:ascii="Times New Roman" w:hAnsi="Times New Roman" w:cs="Times New Roman"/>
          <w:sz w:val="28"/>
          <w:szCs w:val="28"/>
        </w:rPr>
        <w:t>24​;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B35FEE">
        <w:rPr>
          <w:rFonts w:ascii="Times New Roman" w:hAnsi="Times New Roman" w:cs="Times New Roman"/>
          <w:sz w:val="28"/>
          <w:szCs w:val="28"/>
        </w:rPr>
        <w:t>2​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i/>
          <w:iCs/>
          <w:sz w:val="28"/>
          <w:szCs w:val="28"/>
        </w:rPr>
        <w:t>β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B35FEE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i/>
          <w:iCs/>
          <w:sz w:val="28"/>
          <w:szCs w:val="28"/>
        </w:rPr>
        <w:t>β</w:t>
      </w:r>
      <w:r w:rsidRPr="00B35FEE">
        <w:rPr>
          <w:rFonts w:ascii="Times New Roman" w:hAnsi="Times New Roman" w:cs="Times New Roman"/>
          <w:sz w:val="28"/>
          <w:szCs w:val="28"/>
        </w:rPr>
        <w:t>14​;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B35FE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i/>
          <w:iCs/>
          <w:sz w:val="28"/>
          <w:szCs w:val="28"/>
        </w:rPr>
        <w:t>β</w:t>
      </w:r>
      <w:r w:rsidRPr="00B35FEE">
        <w:rPr>
          <w:rFonts w:ascii="Times New Roman" w:hAnsi="Times New Roman" w:cs="Times New Roman"/>
          <w:sz w:val="28"/>
          <w:szCs w:val="28"/>
        </w:rPr>
        <w:t>3​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i/>
          <w:iCs/>
          <w:sz w:val="28"/>
          <w:szCs w:val="28"/>
        </w:rPr>
        <w:t>β</w:t>
      </w:r>
      <w:r w:rsidRPr="00B35FEE">
        <w:rPr>
          <w:rFonts w:ascii="Times New Roman" w:hAnsi="Times New Roman" w:cs="Times New Roman"/>
          <w:sz w:val="28"/>
          <w:szCs w:val="28"/>
        </w:rPr>
        <w:t>1234​;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B35FEE">
        <w:rPr>
          <w:rFonts w:ascii="Times New Roman" w:hAnsi="Times New Roman" w:cs="Times New Roman"/>
          <w:sz w:val="28"/>
          <w:szCs w:val="28"/>
        </w:rPr>
        <w:t>4​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i/>
          <w:iCs/>
          <w:sz w:val="28"/>
          <w:szCs w:val="28"/>
        </w:rPr>
        <w:t>β</w:t>
      </w:r>
      <w:r w:rsidRPr="00B35FE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​+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i/>
          <w:iCs/>
          <w:sz w:val="28"/>
          <w:szCs w:val="28"/>
        </w:rPr>
        <w:t>β</w:t>
      </w:r>
      <w:r w:rsidRPr="00B35FEE">
        <w:rPr>
          <w:rFonts w:ascii="Times New Roman" w:hAnsi="Times New Roman" w:cs="Times New Roman"/>
          <w:sz w:val="28"/>
          <w:szCs w:val="28"/>
        </w:rPr>
        <w:t>12​</w:t>
      </w:r>
      <w:r w:rsidRPr="00B35FEE">
        <w:rPr>
          <w:rFonts w:ascii="Times New Roman" w:hAnsi="Times New Roman" w:cs="Times New Roman"/>
          <w:sz w:val="28"/>
          <w:szCs w:val="28"/>
        </w:rPr>
        <w:br/>
      </w:r>
    </w:p>
    <w:p w14:paraId="0868E116" w14:textId="6D3EB15F" w:rsidR="00664DB9" w:rsidRDefault="00664DB9" w:rsidP="00A058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4DB9">
        <w:rPr>
          <w:rFonts w:ascii="Times New Roman" w:hAnsi="Times New Roman" w:cs="Times New Roman"/>
          <w:b/>
          <w:bCs/>
          <w:sz w:val="28"/>
          <w:szCs w:val="28"/>
        </w:rPr>
        <w:t>Расчет коэффициентов регрессии</w:t>
      </w:r>
    </w:p>
    <w:p w14:paraId="19276B39" w14:textId="6C22B84B" w:rsidR="00664DB9" w:rsidRDefault="00B35FEE" w:rsidP="00B35FEE">
      <w:pPr>
        <w:spacing w:line="360" w:lineRule="auto"/>
        <w:jc w:val="center"/>
        <w:rPr>
          <w:sz w:val="28"/>
          <w:szCs w:val="28"/>
        </w:rPr>
      </w:pPr>
      <w:r w:rsidRPr="003C6B0C">
        <w:rPr>
          <w:sz w:val="28"/>
          <w:szCs w:val="28"/>
        </w:rPr>
        <w:fldChar w:fldCharType="begin"/>
      </w:r>
      <w:r w:rsidRPr="003C6B0C">
        <w:rPr>
          <w:sz w:val="28"/>
          <w:szCs w:val="28"/>
        </w:rPr>
        <w:instrText xml:space="preserve"> INCLUDEPICTURE "http://appmath.narod.ru/images/image023.png" \* MERGEFORMATINET </w:instrText>
      </w:r>
      <w:r w:rsidRPr="003C6B0C">
        <w:rPr>
          <w:sz w:val="28"/>
          <w:szCs w:val="28"/>
        </w:rPr>
        <w:fldChar w:fldCharType="separate"/>
      </w:r>
      <w:r w:rsidRPr="003C6B0C">
        <w:rPr>
          <w:sz w:val="28"/>
          <w:szCs w:val="28"/>
        </w:rPr>
        <w:pict w14:anchorId="6D564D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64.25pt;height:39pt">
            <v:imagedata r:id="rId5" r:href="rId6"/>
          </v:shape>
        </w:pict>
      </w:r>
      <w:r w:rsidRPr="003C6B0C">
        <w:rPr>
          <w:sz w:val="28"/>
          <w:szCs w:val="28"/>
        </w:rPr>
        <w:fldChar w:fldCharType="end"/>
      </w:r>
    </w:p>
    <w:p w14:paraId="6CF5B93F" w14:textId="38E84A5D" w:rsidR="00B35FEE" w:rsidRPr="00B35FEE" w:rsidRDefault="00B35FEE" w:rsidP="00B35F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5FEE">
        <w:rPr>
          <w:rFonts w:ascii="Times New Roman" w:hAnsi="Times New Roman" w:cs="Times New Roman"/>
          <w:sz w:val="28"/>
          <w:szCs w:val="28"/>
        </w:rPr>
        <w:t>b0​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94.81;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b1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​=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B35FEE">
        <w:rPr>
          <w:rFonts w:ascii="Times New Roman" w:hAnsi="Times New Roman" w:cs="Times New Roman"/>
          <w:sz w:val="28"/>
          <w:szCs w:val="28"/>
        </w:rPr>
        <w:t>1.19;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b2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​=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0.69;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b3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​=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0.94;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b4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​=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B35FEE">
        <w:rPr>
          <w:rFonts w:ascii="Times New Roman" w:hAnsi="Times New Roman" w:cs="Times New Roman"/>
          <w:sz w:val="28"/>
          <w:szCs w:val="28"/>
        </w:rPr>
        <w:t>0.31;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b13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FEE">
        <w:rPr>
          <w:rFonts w:ascii="Times New Roman" w:hAnsi="Times New Roman" w:cs="Times New Roman"/>
          <w:sz w:val="28"/>
          <w:szCs w:val="28"/>
        </w:rPr>
        <w:t>​=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B35FEE">
        <w:rPr>
          <w:rFonts w:ascii="Times New Roman" w:hAnsi="Times New Roman" w:cs="Times New Roman"/>
          <w:sz w:val="28"/>
          <w:szCs w:val="28"/>
        </w:rPr>
        <w:t>0.44</w:t>
      </w:r>
    </w:p>
    <w:p w14:paraId="47226F0F" w14:textId="0CB092A0" w:rsidR="00664DB9" w:rsidRDefault="00664DB9" w:rsidP="00A058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4DB9">
        <w:rPr>
          <w:rFonts w:ascii="Times New Roman" w:hAnsi="Times New Roman" w:cs="Times New Roman"/>
          <w:b/>
          <w:bCs/>
          <w:sz w:val="28"/>
          <w:szCs w:val="28"/>
        </w:rPr>
        <w:t>Дисперсия погрешности коэффициентов регрессии</w:t>
      </w:r>
    </w:p>
    <w:p w14:paraId="597C4719" w14:textId="1BD05E38" w:rsidR="00664DB9" w:rsidRPr="00B35FEE" w:rsidRDefault="00B35FEE" w:rsidP="00A0582B">
      <w:p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B35FEE">
        <w:rPr>
          <w:rFonts w:ascii="Times New Roman" w:hAnsi="Times New Roman" w:cs="Times New Roman"/>
          <w:iCs/>
          <w:sz w:val="28"/>
          <w:szCs w:val="28"/>
          <w:lang w:val="en-US"/>
        </w:rPr>
        <w:t>S</w:t>
      </w:r>
      <w:r w:rsidRPr="00B35FEE">
        <w:rPr>
          <w:rFonts w:ascii="Times New Roman" w:hAnsi="Times New Roman" w:cs="Times New Roman"/>
          <w:iCs/>
          <w:sz w:val="28"/>
          <w:szCs w:val="28"/>
          <w:vertAlign w:val="superscript"/>
          <w:lang w:val="en-US"/>
        </w:rPr>
        <w:t>2</w:t>
      </w:r>
      <w:r w:rsidRPr="00B35FEE">
        <w:rPr>
          <w:rFonts w:ascii="Times New Roman" w:hAnsi="Times New Roman" w:cs="Times New Roman"/>
          <w:iCs/>
          <w:sz w:val="28"/>
          <w:szCs w:val="28"/>
          <w:vertAlign w:val="subscript"/>
          <w:lang w:val="en-US"/>
        </w:rPr>
        <w:t>bj</w:t>
      </w:r>
      <w:r w:rsidRPr="00B35FEE">
        <w:rPr>
          <w:rFonts w:ascii="Times New Roman" w:hAnsi="Times New Roman" w:cs="Times New Roman"/>
          <w:iCs/>
          <w:sz w:val="28"/>
          <w:szCs w:val="28"/>
        </w:rPr>
        <w:t xml:space="preserve">= </w:t>
      </w:r>
      <w:r w:rsidRPr="00B35FEE">
        <w:rPr>
          <w:rFonts w:ascii="Times New Roman" w:hAnsi="Times New Roman" w:cs="Times New Roman"/>
          <w:iCs/>
          <w:sz w:val="28"/>
          <w:szCs w:val="28"/>
          <w:lang w:val="en-US"/>
        </w:rPr>
        <w:t>S</w:t>
      </w:r>
      <w:r w:rsidRPr="00B35FEE">
        <w:rPr>
          <w:rFonts w:ascii="Times New Roman" w:hAnsi="Times New Roman" w:cs="Times New Roman"/>
          <w:iCs/>
          <w:sz w:val="28"/>
          <w:szCs w:val="28"/>
          <w:vertAlign w:val="superscript"/>
          <w:lang w:val="en-US"/>
        </w:rPr>
        <w:t>2</w:t>
      </w:r>
      <w:proofErr w:type="spellStart"/>
      <w:r w:rsidRPr="00B35FEE">
        <w:rPr>
          <w:rFonts w:ascii="Times New Roman" w:hAnsi="Times New Roman" w:cs="Times New Roman"/>
          <w:iCs/>
          <w:sz w:val="28"/>
          <w:szCs w:val="28"/>
          <w:vertAlign w:val="subscript"/>
        </w:rPr>
        <w:t>восп</w:t>
      </w:r>
      <w:proofErr w:type="spellEnd"/>
      <w:r w:rsidRPr="00B35FEE">
        <w:rPr>
          <w:rFonts w:ascii="Times New Roman" w:hAnsi="Times New Roman" w:cs="Times New Roman"/>
          <w:iCs/>
          <w:sz w:val="28"/>
          <w:szCs w:val="28"/>
        </w:rPr>
        <w:t>/</w:t>
      </w:r>
      <w:r w:rsidRPr="00B35FEE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B35FEE">
        <w:rPr>
          <w:rFonts w:ascii="Times New Roman" w:hAnsi="Times New Roman" w:cs="Times New Roman"/>
          <w:iCs/>
          <w:sz w:val="28"/>
          <w:szCs w:val="28"/>
        </w:rPr>
        <w:t>=</w:t>
      </w:r>
      <w:r w:rsidRPr="00B35FEE">
        <w:rPr>
          <w:rFonts w:ascii="Times New Roman" w:hAnsi="Times New Roman" w:cs="Times New Roman"/>
          <w:iCs/>
          <w:sz w:val="28"/>
          <w:szCs w:val="28"/>
        </w:rPr>
        <w:t>1.35</w:t>
      </w:r>
      <w:r w:rsidRPr="00B35FEE">
        <w:rPr>
          <w:rFonts w:ascii="Times New Roman" w:hAnsi="Times New Roman" w:cs="Times New Roman"/>
          <w:iCs/>
          <w:sz w:val="28"/>
          <w:szCs w:val="28"/>
        </w:rPr>
        <w:t>/8=0</w:t>
      </w:r>
      <w:r w:rsidRPr="00B35FEE">
        <w:rPr>
          <w:rFonts w:ascii="Times New Roman" w:hAnsi="Times New Roman" w:cs="Times New Roman"/>
          <w:iCs/>
          <w:sz w:val="28"/>
          <w:szCs w:val="28"/>
        </w:rPr>
        <w:t>.16875</w:t>
      </w:r>
      <w:r w:rsidRPr="00B35FEE">
        <w:rPr>
          <w:rFonts w:ascii="Times New Roman" w:hAnsi="Times New Roman" w:cs="Times New Roman"/>
          <w:iCs/>
          <w:sz w:val="28"/>
          <w:szCs w:val="28"/>
        </w:rPr>
        <w:t xml:space="preserve">; </w:t>
      </w:r>
      <w:proofErr w:type="spellStart"/>
      <w:r w:rsidRPr="00B35FEE">
        <w:rPr>
          <w:rFonts w:ascii="Times New Roman" w:hAnsi="Times New Roman" w:cs="Times New Roman"/>
          <w:iCs/>
          <w:sz w:val="28"/>
          <w:szCs w:val="28"/>
          <w:lang w:val="en-US"/>
        </w:rPr>
        <w:t>S</w:t>
      </w:r>
      <w:r w:rsidRPr="00B35FEE">
        <w:rPr>
          <w:rFonts w:ascii="Times New Roman" w:hAnsi="Times New Roman" w:cs="Times New Roman"/>
          <w:iCs/>
          <w:sz w:val="28"/>
          <w:szCs w:val="28"/>
          <w:vertAlign w:val="subscript"/>
          <w:lang w:val="en-US"/>
        </w:rPr>
        <w:t>bj</w:t>
      </w:r>
      <w:proofErr w:type="spellEnd"/>
      <w:r w:rsidRPr="00B35FEE">
        <w:rPr>
          <w:rFonts w:ascii="Times New Roman" w:hAnsi="Times New Roman" w:cs="Times New Roman"/>
          <w:iCs/>
          <w:sz w:val="28"/>
          <w:szCs w:val="28"/>
        </w:rPr>
        <w:t>=0</w:t>
      </w:r>
      <w:r w:rsidRPr="00B35FEE">
        <w:rPr>
          <w:rFonts w:ascii="Times New Roman" w:hAnsi="Times New Roman" w:cs="Times New Roman"/>
          <w:iCs/>
          <w:sz w:val="28"/>
          <w:szCs w:val="28"/>
        </w:rPr>
        <w:t>.41</w:t>
      </w:r>
    </w:p>
    <w:p w14:paraId="66134062" w14:textId="78479798" w:rsidR="00664DB9" w:rsidRDefault="00664DB9" w:rsidP="00A058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4DB9">
        <w:rPr>
          <w:rFonts w:ascii="Times New Roman" w:hAnsi="Times New Roman" w:cs="Times New Roman"/>
          <w:b/>
          <w:bCs/>
          <w:sz w:val="28"/>
          <w:szCs w:val="28"/>
        </w:rPr>
        <w:t>Оценка значимости коэффициентов</w:t>
      </w:r>
    </w:p>
    <w:p w14:paraId="6D8F98C1" w14:textId="4DD50C89" w:rsidR="00664DB9" w:rsidRDefault="00CE300A" w:rsidP="00CE30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3E09">
        <w:rPr>
          <w:rFonts w:ascii="Times New Roman" w:hAnsi="Times New Roman" w:cs="Times New Roman"/>
          <w:position w:val="-44"/>
          <w:sz w:val="28"/>
          <w:szCs w:val="28"/>
        </w:rPr>
        <w:object w:dxaOrig="1040" w:dyaOrig="940" w14:anchorId="4E95A0DB">
          <v:shape id="_x0000_i1031" type="#_x0000_t75" style="width:51.75pt;height:47.25pt" o:ole="">
            <v:imagedata r:id="rId7" o:title=""/>
          </v:shape>
          <o:OLEObject Type="Embed" ProgID="Equation.3" ShapeID="_x0000_i1031" DrawAspect="Content" ObjectID="_1818071449" r:id="rId8"/>
        </w:object>
      </w:r>
    </w:p>
    <w:p w14:paraId="014EBED0" w14:textId="53FD8005" w:rsidR="00CE300A" w:rsidRDefault="00CE300A" w:rsidP="00CE30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300A">
        <w:rPr>
          <w:rFonts w:ascii="Times New Roman" w:hAnsi="Times New Roman" w:cs="Times New Roman"/>
          <w:sz w:val="28"/>
          <w:szCs w:val="28"/>
        </w:rPr>
        <w:t>t0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=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231.24;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t1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=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2.90;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t2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=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1.68;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t3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=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2.29;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t4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=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0.76;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t13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=</w:t>
      </w:r>
      <w:r w:rsidRPr="00CE300A">
        <w:rPr>
          <w:rFonts w:ascii="Times New Roman" w:hAnsi="Times New Roman" w:cs="Times New Roman"/>
          <w:sz w:val="28"/>
          <w:szCs w:val="28"/>
        </w:rPr>
        <w:t xml:space="preserve"> </w:t>
      </w:r>
      <w:r w:rsidRPr="00CE300A">
        <w:rPr>
          <w:rFonts w:ascii="Times New Roman" w:hAnsi="Times New Roman" w:cs="Times New Roman"/>
          <w:sz w:val="28"/>
          <w:szCs w:val="28"/>
        </w:rPr>
        <w:t>1.07</w:t>
      </w:r>
    </w:p>
    <w:p w14:paraId="3F253395" w14:textId="088E620B" w:rsidR="00CE300A" w:rsidRDefault="00CE300A" w:rsidP="00CE300A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50364A">
        <w:rPr>
          <w:rFonts w:ascii="Times New Roman" w:eastAsia="Times New Roman" w:hAnsi="Times New Roman" w:cs="Times New Roman"/>
          <w:sz w:val="28"/>
          <w:szCs w:val="28"/>
        </w:rPr>
        <w:t xml:space="preserve">Табличное значение критерия для уровня значимости </w:t>
      </w:r>
      <w:r>
        <w:rPr>
          <w:rFonts w:ascii="Times New Roman" w:eastAsia="Times New Roman" w:hAnsi="Times New Roman" w:cs="Times New Roman"/>
          <w:sz w:val="28"/>
          <w:szCs w:val="28"/>
        </w:rPr>
        <w:t>α</w:t>
      </w:r>
      <w:r w:rsidRPr="0050364A">
        <w:rPr>
          <w:rFonts w:ascii="Times New Roman" w:eastAsia="Times New Roman" w:hAnsi="Times New Roman" w:cs="Times New Roman"/>
          <w:sz w:val="28"/>
          <w:szCs w:val="28"/>
        </w:rPr>
        <w:t xml:space="preserve">=0,05 и числа степеней свободы 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 w:rsidRPr="0050364A">
        <w:rPr>
          <w:rFonts w:ascii="Times New Roman" w:eastAsia="Times New Roman" w:hAnsi="Times New Roman" w:cs="Times New Roman"/>
          <w:sz w:val="28"/>
          <w:szCs w:val="28"/>
        </w:rPr>
        <w:t>=2 равно 4,3.</w:t>
      </w:r>
    </w:p>
    <w:p w14:paraId="5953EE86" w14:textId="0AAB0304" w:rsidR="00CE300A" w:rsidRPr="00CE300A" w:rsidRDefault="00CE300A" w:rsidP="00CE300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E300A">
        <w:rPr>
          <w:rFonts w:ascii="Times New Roman" w:hAnsi="Times New Roman" w:cs="Times New Roman"/>
          <w:sz w:val="28"/>
          <w:szCs w:val="28"/>
        </w:rPr>
        <w:t>Все коэффициенты, кроме b</w:t>
      </w:r>
      <w:r w:rsidRPr="00CE300A">
        <w:rPr>
          <w:rFonts w:ascii="Times New Roman" w:hAnsi="Times New Roman" w:cs="Times New Roman"/>
          <w:sz w:val="28"/>
          <w:szCs w:val="28"/>
        </w:rPr>
        <w:t>0</w:t>
      </w:r>
      <w:r w:rsidRPr="00CE300A">
        <w:rPr>
          <w:rFonts w:ascii="Times New Roman" w:hAnsi="Times New Roman" w:cs="Times New Roman"/>
          <w:sz w:val="28"/>
          <w:szCs w:val="28"/>
        </w:rPr>
        <w:t>​, незначимы (</w:t>
      </w:r>
      <w:proofErr w:type="spellStart"/>
      <w:proofErr w:type="gramStart"/>
      <w:r w:rsidRPr="00CE300A">
        <w:rPr>
          <w:rFonts w:ascii="Times New Roman" w:hAnsi="Times New Roman" w:cs="Times New Roman"/>
          <w:sz w:val="28"/>
          <w:szCs w:val="28"/>
        </w:rPr>
        <w:t>t</w:t>
      </w:r>
      <w:r w:rsidRPr="00CE300A">
        <w:rPr>
          <w:rFonts w:ascii="Times New Roman" w:hAnsi="Times New Roman" w:cs="Times New Roman"/>
          <w:sz w:val="28"/>
          <w:szCs w:val="28"/>
          <w:vertAlign w:val="subscript"/>
        </w:rPr>
        <w:t>j</w:t>
      </w:r>
      <w:proofErr w:type="spellEnd"/>
      <w:r w:rsidRPr="00CE300A">
        <w:rPr>
          <w:rFonts w:ascii="Times New Roman" w:hAnsi="Times New Roman" w:cs="Times New Roman"/>
          <w:sz w:val="28"/>
          <w:szCs w:val="28"/>
        </w:rPr>
        <w:t>​</w:t>
      </w:r>
      <w:r w:rsidRPr="00F635B0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CE300A">
        <w:rPr>
          <w:rFonts w:ascii="Times New Roman" w:hAnsi="Times New Roman" w:cs="Times New Roman"/>
          <w:sz w:val="28"/>
          <w:szCs w:val="28"/>
        </w:rPr>
        <w:t>4.3).</w:t>
      </w:r>
    </w:p>
    <w:p w14:paraId="1FA33398" w14:textId="3F3A0915" w:rsidR="00664DB9" w:rsidRDefault="00664DB9" w:rsidP="00A058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4DB9">
        <w:rPr>
          <w:rFonts w:ascii="Times New Roman" w:hAnsi="Times New Roman" w:cs="Times New Roman"/>
          <w:b/>
          <w:bCs/>
          <w:sz w:val="28"/>
          <w:szCs w:val="28"/>
        </w:rPr>
        <w:t>Остаточная дисперсия</w:t>
      </w:r>
    </w:p>
    <w:p w14:paraId="1E818C87" w14:textId="5784ABA9" w:rsidR="00F635B0" w:rsidRDefault="00F635B0" w:rsidP="00F635B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ост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n-k-1</m:t>
              </m:r>
            </m:den>
          </m:f>
          <m:nary>
            <m:naryPr>
              <m:chr m:val="∑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мод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24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14</m:t>
          </m:r>
        </m:oMath>
      </m:oMathPara>
    </w:p>
    <w:p w14:paraId="307B4392" w14:textId="03DC02D2" w:rsidR="00664DB9" w:rsidRDefault="00664DB9" w:rsidP="00A058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4F068" w14:textId="61CF9F97" w:rsidR="00664DB9" w:rsidRDefault="00664DB9" w:rsidP="00A058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4DB9">
        <w:rPr>
          <w:rFonts w:ascii="Times New Roman" w:hAnsi="Times New Roman" w:cs="Times New Roman"/>
          <w:b/>
          <w:bCs/>
          <w:sz w:val="28"/>
          <w:szCs w:val="28"/>
        </w:rPr>
        <w:t>Проверка адекватности</w:t>
      </w:r>
    </w:p>
    <w:p w14:paraId="752A3FDD" w14:textId="652B2ED4" w:rsidR="00664DB9" w:rsidRPr="00F635B0" w:rsidRDefault="00F635B0" w:rsidP="00A0582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F=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ост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восп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17.88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&lt;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19.35</m:t>
          </m:r>
        </m:oMath>
      </m:oMathPara>
    </w:p>
    <w:p w14:paraId="44B06F87" w14:textId="3A8A8410" w:rsidR="00F635B0" w:rsidRDefault="00F635B0" w:rsidP="00A058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7B2E">
        <w:rPr>
          <w:rFonts w:ascii="Times New Roman" w:eastAsia="Times New Roman" w:hAnsi="Times New Roman" w:cs="Times New Roman"/>
          <w:sz w:val="28"/>
          <w:szCs w:val="28"/>
        </w:rPr>
        <w:t>Уравнение регрессии адекватно данным.</w:t>
      </w:r>
    </w:p>
    <w:p w14:paraId="0353668A" w14:textId="207BB4E7" w:rsidR="00664DB9" w:rsidRDefault="00664DB9" w:rsidP="00A058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4DB9">
        <w:rPr>
          <w:rFonts w:ascii="Times New Roman" w:hAnsi="Times New Roman" w:cs="Times New Roman"/>
          <w:b/>
          <w:bCs/>
          <w:sz w:val="28"/>
          <w:szCs w:val="28"/>
        </w:rPr>
        <w:t>Влияние факторов</w:t>
      </w:r>
    </w:p>
    <w:p w14:paraId="44D7CB5A" w14:textId="197322AE" w:rsidR="00664DB9" w:rsidRPr="00F635B0" w:rsidRDefault="00F635B0" w:rsidP="00A058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35B0">
        <w:rPr>
          <w:rFonts w:ascii="Times New Roman" w:hAnsi="Times New Roman" w:cs="Times New Roman"/>
          <w:sz w:val="28"/>
          <w:szCs w:val="28"/>
        </w:rPr>
        <w:t>Значим только свободный член b</w:t>
      </w:r>
      <w:r w:rsidRPr="00F635B0">
        <w:rPr>
          <w:rFonts w:ascii="Times New Roman" w:hAnsi="Times New Roman" w:cs="Times New Roman"/>
          <w:sz w:val="28"/>
          <w:szCs w:val="28"/>
        </w:rPr>
        <w:t>0</w:t>
      </w:r>
      <w:r w:rsidRPr="00F635B0">
        <w:rPr>
          <w:rFonts w:ascii="Times New Roman" w:hAnsi="Times New Roman" w:cs="Times New Roman"/>
          <w:sz w:val="28"/>
          <w:szCs w:val="28"/>
        </w:rPr>
        <w:t>​. Влияние факторов и взаимодействий статистически не обнаружено.</w:t>
      </w:r>
    </w:p>
    <w:p w14:paraId="2D823470" w14:textId="4EE3F164" w:rsidR="00664DB9" w:rsidRDefault="00664DB9" w:rsidP="00A058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4DB9">
        <w:rPr>
          <w:rFonts w:ascii="Times New Roman" w:hAnsi="Times New Roman" w:cs="Times New Roman"/>
          <w:b/>
          <w:bCs/>
          <w:sz w:val="28"/>
          <w:szCs w:val="28"/>
        </w:rPr>
        <w:t>Регрессионная модель в физических переменных</w:t>
      </w:r>
    </w:p>
    <w:p w14:paraId="2F98D3CD" w14:textId="18892ED9" w:rsidR="00664DB9" w:rsidRPr="00F635B0" w:rsidRDefault="00F635B0" w:rsidP="00A0582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-7,5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;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-725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25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;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-65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;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-4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den>
          </m:f>
        </m:oMath>
      </m:oMathPara>
    </w:p>
    <w:p w14:paraId="61D6E8FC" w14:textId="43CA5F2B" w:rsidR="00F635B0" w:rsidRPr="00F635B0" w:rsidRDefault="00F635B0" w:rsidP="00A058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Окончательная модель: </w:t>
      </w:r>
      <w:r w:rsidRPr="00F635B0">
        <w:rPr>
          <w:rFonts w:ascii="Times New Roman" w:eastAsiaTheme="minorEastAsia" w:hAnsi="Times New Roman" w:cs="Times New Roman"/>
          <w:sz w:val="28"/>
          <w:szCs w:val="28"/>
        </w:rPr>
        <w:t>y</w:t>
      </w:r>
      <w:r w:rsidRPr="00F635B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635B0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F635B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635B0">
        <w:rPr>
          <w:rFonts w:ascii="Times New Roman" w:eastAsiaTheme="minorEastAsia" w:hAnsi="Times New Roman" w:cs="Times New Roman"/>
          <w:sz w:val="28"/>
          <w:szCs w:val="28"/>
        </w:rPr>
        <w:t>94.81</w:t>
      </w:r>
    </w:p>
    <w:p w14:paraId="249CCA4E" w14:textId="01DBA855" w:rsidR="00DB4F58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5C1747F5" w14:textId="378BE426" w:rsidR="00B427E6" w:rsidRPr="00B427E6" w:rsidRDefault="00CA5E68" w:rsidP="00CA5E68">
      <w:pPr>
        <w:autoSpaceDE w:val="0"/>
        <w:autoSpaceDN w:val="0"/>
        <w:adjustRightInd w:val="0"/>
        <w:spacing w:line="360" w:lineRule="auto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результате выполнения лабораторной работы были </w:t>
      </w:r>
      <w:r>
        <w:rPr>
          <w:rFonts w:ascii="Times New Roman" w:hAnsi="Times New Roman" w:cs="Times New Roman"/>
          <w:sz w:val="28"/>
          <w:szCs w:val="28"/>
        </w:rPr>
        <w:t>приобретен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практ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ческ</w:t>
      </w:r>
      <w:r>
        <w:rPr>
          <w:rFonts w:ascii="Times New Roman" w:hAnsi="Times New Roman" w:cs="Times New Roman"/>
          <w:sz w:val="28"/>
          <w:szCs w:val="28"/>
        </w:rPr>
        <w:t>ие</w:t>
      </w:r>
      <w:r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в применении плана дробного</w:t>
      </w:r>
      <w:r w:rsidRPr="00AC5C9C">
        <w:rPr>
          <w:rFonts w:ascii="Times New Roman" w:hAnsi="Times New Roman" w:cs="Times New Roman"/>
          <w:sz w:val="28"/>
          <w:szCs w:val="28"/>
        </w:rPr>
        <w:t xml:space="preserve"> факторного эксперимента </w:t>
      </w:r>
      <w:r>
        <w:rPr>
          <w:rFonts w:ascii="Times New Roman" w:hAnsi="Times New Roman" w:cs="Times New Roman"/>
          <w:sz w:val="28"/>
          <w:szCs w:val="28"/>
        </w:rPr>
        <w:lastRenderedPageBreak/>
        <w:t>(ДФЭ) для построения математических моделей объектов управления и процессов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D5768E" w14:textId="04306510" w:rsidR="006E46D0" w:rsidRPr="006E46D0" w:rsidRDefault="006E46D0" w:rsidP="006E46D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90145"/>
    <w:multiLevelType w:val="multilevel"/>
    <w:tmpl w:val="CCC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73964"/>
    <w:rsid w:val="0018526E"/>
    <w:rsid w:val="00194890"/>
    <w:rsid w:val="002927B0"/>
    <w:rsid w:val="00335A17"/>
    <w:rsid w:val="003E0817"/>
    <w:rsid w:val="00630FD2"/>
    <w:rsid w:val="00664DB9"/>
    <w:rsid w:val="006717A6"/>
    <w:rsid w:val="006E46D0"/>
    <w:rsid w:val="00727575"/>
    <w:rsid w:val="00744E09"/>
    <w:rsid w:val="007915E4"/>
    <w:rsid w:val="00925DCA"/>
    <w:rsid w:val="00986F70"/>
    <w:rsid w:val="009B20A6"/>
    <w:rsid w:val="00A0582B"/>
    <w:rsid w:val="00AA1C1B"/>
    <w:rsid w:val="00B35FEE"/>
    <w:rsid w:val="00B427E6"/>
    <w:rsid w:val="00B56EB2"/>
    <w:rsid w:val="00B97A2A"/>
    <w:rsid w:val="00BF22BB"/>
    <w:rsid w:val="00CA5E68"/>
    <w:rsid w:val="00CE300A"/>
    <w:rsid w:val="00CE5E61"/>
    <w:rsid w:val="00D0540F"/>
    <w:rsid w:val="00DB4F58"/>
    <w:rsid w:val="00E952FD"/>
    <w:rsid w:val="00F635B0"/>
    <w:rsid w:val="00F9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paragraph" w:styleId="2">
    <w:name w:val="heading 2"/>
    <w:basedOn w:val="a"/>
    <w:next w:val="a"/>
    <w:link w:val="20"/>
    <w:qFormat/>
    <w:rsid w:val="00630FD2"/>
    <w:pPr>
      <w:keepNext/>
      <w:autoSpaceDE w:val="0"/>
      <w:autoSpaceDN w:val="0"/>
      <w:adjustRightInd w:val="0"/>
      <w:spacing w:after="0" w:line="240" w:lineRule="auto"/>
      <w:jc w:val="center"/>
      <w:outlineLvl w:val="1"/>
    </w:pPr>
    <w:rPr>
      <w:rFonts w:ascii="Courier New" w:eastAsia="Times New Roman" w:hAnsi="Courier New" w:cs="Courier New"/>
      <w:b/>
      <w:bCs/>
      <w:color w:val="000000"/>
      <w:sz w:val="2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customStyle="1" w:styleId="a4">
    <w:name w:val="Основной (КП)"/>
    <w:rsid w:val="00CE5E6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0"/>
    <w:link w:val="2"/>
    <w:rsid w:val="00630FD2"/>
    <w:rPr>
      <w:rFonts w:ascii="Courier New" w:eastAsia="Times New Roman" w:hAnsi="Courier New" w:cs="Courier New"/>
      <w:b/>
      <w:bCs/>
      <w:color w:val="000000"/>
      <w:sz w:val="28"/>
      <w:szCs w:val="48"/>
      <w:lang w:eastAsia="ru-RU"/>
    </w:rPr>
  </w:style>
  <w:style w:type="table" w:styleId="a5">
    <w:name w:val="Table Grid"/>
    <w:basedOn w:val="a1"/>
    <w:uiPriority w:val="39"/>
    <w:rsid w:val="00671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6717A6"/>
    <w:rPr>
      <w:color w:val="808080"/>
    </w:rPr>
  </w:style>
  <w:style w:type="character" w:customStyle="1" w:styleId="mord">
    <w:name w:val="mord"/>
    <w:basedOn w:val="a0"/>
    <w:rsid w:val="00F91522"/>
  </w:style>
  <w:style w:type="character" w:customStyle="1" w:styleId="vlist-s">
    <w:name w:val="vlist-s"/>
    <w:basedOn w:val="a0"/>
    <w:rsid w:val="00F91522"/>
  </w:style>
  <w:style w:type="character" w:customStyle="1" w:styleId="mrel">
    <w:name w:val="mrel"/>
    <w:basedOn w:val="a0"/>
    <w:rsid w:val="00F91522"/>
  </w:style>
  <w:style w:type="character" w:customStyle="1" w:styleId="mbin">
    <w:name w:val="mbin"/>
    <w:basedOn w:val="a0"/>
    <w:rsid w:val="00F91522"/>
  </w:style>
  <w:style w:type="paragraph" w:customStyle="1" w:styleId="ds-markdown-paragraph">
    <w:name w:val="ds-markdown-paragraph"/>
    <w:basedOn w:val="a"/>
    <w:rsid w:val="00B35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B35FEE"/>
  </w:style>
  <w:style w:type="character" w:customStyle="1" w:styleId="mpunct">
    <w:name w:val="mpunct"/>
    <w:basedOn w:val="a0"/>
    <w:rsid w:val="00B35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appmath.narod.ru/images/image023.pn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1989</TotalTime>
  <Pages>5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22</cp:revision>
  <dcterms:created xsi:type="dcterms:W3CDTF">2021-09-07T19:52:00Z</dcterms:created>
  <dcterms:modified xsi:type="dcterms:W3CDTF">2025-08-30T12:03:00Z</dcterms:modified>
</cp:coreProperties>
</file>