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2DEFD01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648E0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ED5738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577C6">
        <w:rPr>
          <w:rFonts w:ascii="Times New Roman" w:hAnsi="Times New Roman"/>
          <w:b/>
          <w:sz w:val="44"/>
          <w:szCs w:val="18"/>
        </w:rPr>
        <w:t>Управление данными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C928073" w14:textId="4F419238" w:rsidR="009577C6" w:rsidRPr="009648E0" w:rsidRDefault="009648E0" w:rsidP="009648E0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648E0">
        <w:rPr>
          <w:rFonts w:ascii="Times New Roman" w:hAnsi="Times New Roman"/>
          <w:b/>
          <w:sz w:val="28"/>
          <w:szCs w:val="10"/>
        </w:rPr>
        <w:t xml:space="preserve">ИЗУЧЕНИЕ МЕТОДОЛОГИИ </w:t>
      </w:r>
      <w:r w:rsidRPr="009648E0">
        <w:rPr>
          <w:rFonts w:ascii="Times New Roman" w:hAnsi="Times New Roman"/>
          <w:b/>
          <w:sz w:val="28"/>
          <w:szCs w:val="10"/>
          <w:lang w:val="en-US"/>
        </w:rPr>
        <w:t>ER</w:t>
      </w:r>
      <w:r>
        <w:rPr>
          <w:rFonts w:ascii="Times New Roman" w:hAnsi="Times New Roman"/>
          <w:b/>
          <w:sz w:val="28"/>
          <w:szCs w:val="10"/>
        </w:rPr>
        <w:t xml:space="preserve"> </w:t>
      </w:r>
      <w:r w:rsidRPr="009648E0">
        <w:rPr>
          <w:rFonts w:ascii="Times New Roman" w:hAnsi="Times New Roman"/>
          <w:b/>
          <w:sz w:val="28"/>
          <w:szCs w:val="10"/>
        </w:rPr>
        <w:t>И СРЕДСТВ МОДЕЛИРОВАНИЯ ДАННЫХ</w:t>
      </w:r>
      <w:r>
        <w:rPr>
          <w:rFonts w:ascii="Times New Roman" w:hAnsi="Times New Roman"/>
          <w:b/>
          <w:sz w:val="28"/>
          <w:szCs w:val="10"/>
        </w:rPr>
        <w:t xml:space="preserve"> </w:t>
      </w:r>
      <w:r w:rsidRPr="009648E0">
        <w:rPr>
          <w:rFonts w:ascii="Times New Roman" w:hAnsi="Times New Roman"/>
          <w:b/>
          <w:sz w:val="28"/>
          <w:szCs w:val="10"/>
        </w:rPr>
        <w:t xml:space="preserve">С ИСПОЛЬЗОВАНИЕМ </w:t>
      </w:r>
      <w:r w:rsidRPr="009648E0">
        <w:rPr>
          <w:rFonts w:ascii="Times New Roman" w:hAnsi="Times New Roman"/>
          <w:b/>
          <w:sz w:val="28"/>
          <w:szCs w:val="10"/>
          <w:lang w:val="en-US"/>
        </w:rPr>
        <w:t>CASE</w:t>
      </w:r>
      <w:r w:rsidRPr="009648E0">
        <w:rPr>
          <w:rFonts w:ascii="Times New Roman" w:hAnsi="Times New Roman"/>
          <w:b/>
          <w:sz w:val="28"/>
          <w:szCs w:val="10"/>
        </w:rPr>
        <w:t xml:space="preserve">-СРЕДСТВА </w:t>
      </w:r>
      <w:r w:rsidRPr="009648E0">
        <w:rPr>
          <w:rFonts w:ascii="Times New Roman" w:hAnsi="Times New Roman"/>
          <w:b/>
          <w:sz w:val="28"/>
          <w:szCs w:val="10"/>
          <w:lang w:val="en-US"/>
        </w:rPr>
        <w:t>ERWIN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5714796E" w:rsidR="00335A17" w:rsidRPr="00624E7A" w:rsidRDefault="009648E0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8E0">
        <w:rPr>
          <w:rFonts w:ascii="Times New Roman" w:hAnsi="Times New Roman" w:cs="Times New Roman"/>
          <w:sz w:val="28"/>
          <w:szCs w:val="28"/>
        </w:rPr>
        <w:t xml:space="preserve">Изучить методологию </w:t>
      </w:r>
      <w:r w:rsidRPr="009648E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648E0">
        <w:rPr>
          <w:rFonts w:ascii="Times New Roman" w:hAnsi="Times New Roman" w:cs="Times New Roman"/>
          <w:sz w:val="28"/>
          <w:szCs w:val="28"/>
        </w:rPr>
        <w:t xml:space="preserve">. Научиться проектировать структуру БД с использованием методологии </w:t>
      </w:r>
      <w:r w:rsidRPr="009648E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9648E0">
        <w:rPr>
          <w:rFonts w:ascii="Times New Roman" w:hAnsi="Times New Roman" w:cs="Times New Roman"/>
          <w:sz w:val="28"/>
          <w:szCs w:val="28"/>
        </w:rPr>
        <w:t>.</w:t>
      </w:r>
    </w:p>
    <w:p w14:paraId="0CFDBE76" w14:textId="2A789421" w:rsidR="00962FC8" w:rsidRDefault="00335A17" w:rsidP="00E15B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83963A4" w14:textId="77777777" w:rsidR="009716EE" w:rsidRPr="009716EE" w:rsidRDefault="009716EE" w:rsidP="009716E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 w:rsidRPr="009716E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56AB87DE" w14:textId="199A4987" w:rsidR="009716EE" w:rsidRDefault="009716EE" w:rsidP="009716EE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16EE">
        <w:rPr>
          <w:rFonts w:ascii="Times New Roman" w:hAnsi="Times New Roman" w:cs="Times New Roman"/>
          <w:sz w:val="28"/>
          <w:szCs w:val="28"/>
        </w:rPr>
        <w:t>На заводе, производящем грузовые автомобили, важно отслеживать выполнение заказа, его доставку и сборку. В БД хранится информация о различных моделях техники и их составных компонентов, так же хранится информация о заказах и о каждом произведенном грузовике отдельно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A9D68D" w14:textId="2E34CB25" w:rsidR="009716EE" w:rsidRPr="009716EE" w:rsidRDefault="009716EE" w:rsidP="009716EE">
      <w:pPr>
        <w:tabs>
          <w:tab w:val="left" w:pos="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6EE">
        <w:rPr>
          <w:rFonts w:ascii="Times New Roman" w:hAnsi="Times New Roman" w:cs="Times New Roman"/>
          <w:b/>
          <w:sz w:val="28"/>
          <w:szCs w:val="28"/>
        </w:rPr>
        <w:t xml:space="preserve">Начальная оценка и выделение сущностей </w:t>
      </w:r>
    </w:p>
    <w:p w14:paraId="3898B9E3" w14:textId="754C3E5E" w:rsidR="009716EE" w:rsidRPr="009716EE" w:rsidRDefault="009716EE" w:rsidP="009716EE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16EE">
        <w:rPr>
          <w:rFonts w:ascii="Times New Roman" w:hAnsi="Times New Roman" w:cs="Times New Roman"/>
          <w:sz w:val="28"/>
          <w:szCs w:val="28"/>
        </w:rPr>
        <w:t>Для предметной области «Производство» были выделены следующие сущности: автомобиль, заказ, модель, корпус, двигатель.</w:t>
      </w:r>
    </w:p>
    <w:p w14:paraId="53C4023C" w14:textId="77777777" w:rsidR="007D4C9B" w:rsidRPr="007D4C9B" w:rsidRDefault="007D4C9B" w:rsidP="007D4C9B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4C9B">
        <w:rPr>
          <w:rFonts w:ascii="Times New Roman" w:hAnsi="Times New Roman" w:cs="Times New Roman"/>
          <w:b/>
          <w:bCs/>
          <w:sz w:val="28"/>
          <w:szCs w:val="28"/>
        </w:rPr>
        <w:t>Описание связей между сущностями БД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2114"/>
        <w:gridCol w:w="1834"/>
        <w:gridCol w:w="2455"/>
        <w:gridCol w:w="2800"/>
      </w:tblGrid>
      <w:tr w:rsidR="007D4C9B" w:rsidRPr="007D4C9B" w14:paraId="675B509E" w14:textId="77777777" w:rsidTr="007D4C9B">
        <w:trPr>
          <w:trHeight w:val="511"/>
        </w:trPr>
        <w:tc>
          <w:tcPr>
            <w:tcW w:w="2152" w:type="dxa"/>
            <w:vAlign w:val="center"/>
          </w:tcPr>
          <w:p w14:paraId="2196A006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Связь</w:t>
            </w:r>
          </w:p>
        </w:tc>
        <w:tc>
          <w:tcPr>
            <w:tcW w:w="1670" w:type="dxa"/>
            <w:vAlign w:val="center"/>
          </w:tcPr>
          <w:p w14:paraId="2A85D30F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Обязательность</w:t>
            </w:r>
          </w:p>
        </w:tc>
        <w:tc>
          <w:tcPr>
            <w:tcW w:w="2547" w:type="dxa"/>
            <w:vAlign w:val="center"/>
          </w:tcPr>
          <w:p w14:paraId="6AFEA7DC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Кратность</w:t>
            </w:r>
          </w:p>
        </w:tc>
        <w:tc>
          <w:tcPr>
            <w:tcW w:w="2834" w:type="dxa"/>
            <w:vAlign w:val="center"/>
          </w:tcPr>
          <w:p w14:paraId="467A92B7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Идентифицируемость</w:t>
            </w:r>
          </w:p>
        </w:tc>
      </w:tr>
      <w:tr w:rsidR="007D4C9B" w:rsidRPr="007D4C9B" w14:paraId="7975C5D2" w14:textId="77777777" w:rsidTr="007D4C9B">
        <w:trPr>
          <w:trHeight w:val="2546"/>
        </w:trPr>
        <w:tc>
          <w:tcPr>
            <w:tcW w:w="2152" w:type="dxa"/>
          </w:tcPr>
          <w:p w14:paraId="3530AAF2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Таблица «Автомобили» и таблица «Модель»</w:t>
            </w:r>
          </w:p>
        </w:tc>
        <w:tc>
          <w:tcPr>
            <w:tcW w:w="1670" w:type="dxa"/>
          </w:tcPr>
          <w:p w14:paraId="271ACED2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Связь обязательна, так как у автомобиля есть модель</w:t>
            </w:r>
          </w:p>
        </w:tc>
        <w:tc>
          <w:tcPr>
            <w:tcW w:w="2547" w:type="dxa"/>
          </w:tcPr>
          <w:p w14:paraId="4A7D1E03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Один-ко-многим</w:t>
            </w:r>
          </w:p>
          <w:p w14:paraId="3CF53D1F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Автомобиль имеет одну модель</w:t>
            </w:r>
          </w:p>
          <w:p w14:paraId="2736948C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Много автомобилей могут быть одной модели</w:t>
            </w:r>
          </w:p>
        </w:tc>
        <w:tc>
          <w:tcPr>
            <w:tcW w:w="2834" w:type="dxa"/>
          </w:tcPr>
          <w:p w14:paraId="73ED80DE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Связь не идентифицируемая, так как первичный ключ в таблице «Автомобили» не является частью первичного ключа в таблице «Модель»</w:t>
            </w:r>
          </w:p>
        </w:tc>
      </w:tr>
      <w:tr w:rsidR="007D4C9B" w:rsidRPr="007D4C9B" w14:paraId="178AA433" w14:textId="77777777" w:rsidTr="007D4C9B">
        <w:trPr>
          <w:trHeight w:val="2540"/>
        </w:trPr>
        <w:tc>
          <w:tcPr>
            <w:tcW w:w="2152" w:type="dxa"/>
          </w:tcPr>
          <w:p w14:paraId="36330F30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Таблица «Автомобили» и таблица «Заказ»</w:t>
            </w:r>
          </w:p>
        </w:tc>
        <w:tc>
          <w:tcPr>
            <w:tcW w:w="1670" w:type="dxa"/>
          </w:tcPr>
          <w:p w14:paraId="5FDA6EB1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Связь обязательна, так как автомобиль производится для заказа</w:t>
            </w:r>
          </w:p>
        </w:tc>
        <w:tc>
          <w:tcPr>
            <w:tcW w:w="2547" w:type="dxa"/>
          </w:tcPr>
          <w:p w14:paraId="59D5565D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Один-ко-многим</w:t>
            </w:r>
          </w:p>
          <w:p w14:paraId="685F145C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Автомобиль может быть в одном заказе</w:t>
            </w:r>
          </w:p>
          <w:p w14:paraId="229D00D0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В заказе может быть несколько автомобилей</w:t>
            </w:r>
          </w:p>
        </w:tc>
        <w:tc>
          <w:tcPr>
            <w:tcW w:w="2834" w:type="dxa"/>
          </w:tcPr>
          <w:p w14:paraId="7C34FAE9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Связь не идентифицируемая, так как первичный ключ в таблице «Автомобили» не является частью первичного ключа в таблице «Заказ»</w:t>
            </w:r>
          </w:p>
        </w:tc>
      </w:tr>
      <w:tr w:rsidR="007D4C9B" w:rsidRPr="007D4C9B" w14:paraId="451CE6D1" w14:textId="77777777" w:rsidTr="007D4C9B">
        <w:trPr>
          <w:trHeight w:val="2534"/>
        </w:trPr>
        <w:tc>
          <w:tcPr>
            <w:tcW w:w="2152" w:type="dxa"/>
          </w:tcPr>
          <w:p w14:paraId="3CC9ED34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Таблица «Модель» и таблица «Корпус»</w:t>
            </w:r>
          </w:p>
        </w:tc>
        <w:tc>
          <w:tcPr>
            <w:tcW w:w="1670" w:type="dxa"/>
          </w:tcPr>
          <w:p w14:paraId="299DB1F8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Связь обязательна, так как у модель присутствует корпус</w:t>
            </w:r>
          </w:p>
        </w:tc>
        <w:tc>
          <w:tcPr>
            <w:tcW w:w="2547" w:type="dxa"/>
          </w:tcPr>
          <w:p w14:paraId="21C134E9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Один-ко-многим</w:t>
            </w:r>
          </w:p>
          <w:p w14:paraId="0C17A2DE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У модели может быть один корпус</w:t>
            </w:r>
          </w:p>
          <w:p w14:paraId="01CFD86C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 одним корпусом может быть несколько моделей</w:t>
            </w:r>
          </w:p>
        </w:tc>
        <w:tc>
          <w:tcPr>
            <w:tcW w:w="2834" w:type="dxa"/>
          </w:tcPr>
          <w:p w14:paraId="1DAE5C70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Связь не идентифицируемая, так как первичный ключ в таблице «Модель» не является частью первичного ключа в таблице «Корпус»</w:t>
            </w:r>
          </w:p>
        </w:tc>
      </w:tr>
      <w:tr w:rsidR="007D4C9B" w:rsidRPr="007D4C9B" w14:paraId="0B5864AE" w14:textId="77777777" w:rsidTr="007D4C9B">
        <w:trPr>
          <w:trHeight w:val="2542"/>
        </w:trPr>
        <w:tc>
          <w:tcPr>
            <w:tcW w:w="2152" w:type="dxa"/>
          </w:tcPr>
          <w:p w14:paraId="00CFBE44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lastRenderedPageBreak/>
              <w:t>Таблица «Модель» и таблица «Двигатель»</w:t>
            </w:r>
          </w:p>
        </w:tc>
        <w:tc>
          <w:tcPr>
            <w:tcW w:w="1670" w:type="dxa"/>
          </w:tcPr>
          <w:p w14:paraId="3CC2DE1E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Связь обязательна, так как у модели присутствует двигатель</w:t>
            </w:r>
          </w:p>
        </w:tc>
        <w:tc>
          <w:tcPr>
            <w:tcW w:w="2547" w:type="dxa"/>
          </w:tcPr>
          <w:p w14:paraId="1ACFED35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Многие-ко-многим</w:t>
            </w:r>
          </w:p>
          <w:p w14:paraId="35CBD40F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У модели могут быть разные двигатели</w:t>
            </w:r>
          </w:p>
          <w:p w14:paraId="67931A10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 одним двигателем могут быть разные модели</w:t>
            </w:r>
          </w:p>
        </w:tc>
        <w:tc>
          <w:tcPr>
            <w:tcW w:w="2834" w:type="dxa"/>
          </w:tcPr>
          <w:p w14:paraId="115BD71E" w14:textId="77777777" w:rsidR="007D4C9B" w:rsidRPr="00BC6B9D" w:rsidRDefault="007D4C9B" w:rsidP="007D4C9B">
            <w:pPr>
              <w:tabs>
                <w:tab w:val="left" w:pos="0"/>
              </w:tabs>
              <w:spacing w:after="160"/>
              <w:jc w:val="both"/>
              <w:rPr>
                <w:sz w:val="24"/>
                <w:szCs w:val="24"/>
              </w:rPr>
            </w:pPr>
            <w:r w:rsidRPr="00BC6B9D">
              <w:rPr>
                <w:sz w:val="24"/>
                <w:szCs w:val="24"/>
              </w:rPr>
              <w:t>Связь не идентифицируемая, так как первичный ключ в таблице «Модель» не является частью первичного ключа в таблице «Двигатель»</w:t>
            </w:r>
          </w:p>
        </w:tc>
      </w:tr>
    </w:tbl>
    <w:p w14:paraId="591B2553" w14:textId="77777777" w:rsidR="007D4C9B" w:rsidRPr="007D4C9B" w:rsidRDefault="007D4C9B" w:rsidP="007D4C9B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D5E941" w14:textId="42EE55C7" w:rsidR="007D4C9B" w:rsidRPr="007D4C9B" w:rsidRDefault="002957B1" w:rsidP="007D4C9B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7D4C9B" w:rsidRPr="007D4C9B">
        <w:rPr>
          <w:rFonts w:ascii="Times New Roman" w:hAnsi="Times New Roman" w:cs="Times New Roman"/>
          <w:b/>
          <w:bCs/>
          <w:sz w:val="28"/>
          <w:szCs w:val="28"/>
        </w:rPr>
        <w:t>хем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7D4C9B" w:rsidRPr="007D4C9B">
        <w:rPr>
          <w:rFonts w:ascii="Times New Roman" w:hAnsi="Times New Roman" w:cs="Times New Roman"/>
          <w:b/>
          <w:bCs/>
          <w:sz w:val="28"/>
          <w:szCs w:val="28"/>
        </w:rPr>
        <w:t xml:space="preserve"> базы данных</w:t>
      </w:r>
    </w:p>
    <w:p w14:paraId="1DF5655C" w14:textId="45DDCEB0" w:rsidR="00BC6B9D" w:rsidRDefault="00AA2D24" w:rsidP="00BC6B9D">
      <w:pPr>
        <w:keepNext/>
        <w:tabs>
          <w:tab w:val="left" w:pos="0"/>
        </w:tabs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68E034" wp14:editId="5F7FD366">
            <wp:extent cx="5937250" cy="4279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51CF" w14:textId="24A5D1EC" w:rsidR="007D4C9B" w:rsidRPr="002957B1" w:rsidRDefault="00BC6B9D" w:rsidP="00BC6B9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Figure \* ARABIC ">
        <w:r w:rsidR="002957B1">
          <w:rPr>
            <w:noProof/>
          </w:rPr>
          <w:t>1</w:t>
        </w:r>
      </w:fldSimple>
      <w:r>
        <w:rPr>
          <w:noProof/>
        </w:rPr>
        <w:t>.</w:t>
      </w:r>
      <w:r w:rsidR="002957B1">
        <w:rPr>
          <w:noProof/>
        </w:rPr>
        <w:t>Логическая схема</w:t>
      </w:r>
    </w:p>
    <w:p w14:paraId="0D445FCD" w14:textId="14A5043C" w:rsidR="002957B1" w:rsidRDefault="00E97EDB" w:rsidP="002957B1">
      <w:pPr>
        <w:keepNext/>
        <w:tabs>
          <w:tab w:val="left" w:pos="0"/>
        </w:tabs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8B34FA" wp14:editId="647FC492">
            <wp:extent cx="5929630" cy="2848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9BAE" w14:textId="2F6403BA" w:rsidR="00AA2D24" w:rsidRPr="00E97EDB" w:rsidRDefault="002957B1" w:rsidP="002957B1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97EDB">
        <w:fldChar w:fldCharType="begin"/>
      </w:r>
      <w:r w:rsidR="00E97EDB">
        <w:instrText xml:space="preserve"> SEQ Figure \* ARABIC </w:instrText>
      </w:r>
      <w:r w:rsidR="00E97EDB">
        <w:fldChar w:fldCharType="separate"/>
      </w:r>
      <w:r>
        <w:rPr>
          <w:noProof/>
        </w:rPr>
        <w:t>2</w:t>
      </w:r>
      <w:r w:rsidR="00E97EDB">
        <w:rPr>
          <w:noProof/>
        </w:rPr>
        <w:fldChar w:fldCharType="end"/>
      </w:r>
      <w:r w:rsidRPr="00E97EDB">
        <w:t>.</w:t>
      </w:r>
      <w:r>
        <w:t>Физическая схема</w:t>
      </w:r>
    </w:p>
    <w:p w14:paraId="4F037158" w14:textId="694F1F96" w:rsidR="009716EE" w:rsidRDefault="00783154" w:rsidP="00783154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4C57EA0" w14:textId="2DA9866D" w:rsidR="00783154" w:rsidRPr="00783154" w:rsidRDefault="00783154" w:rsidP="00783154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были изучена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, научился проектировать структуру БД.</w:t>
      </w:r>
    </w:p>
    <w:sectPr w:rsidR="00783154" w:rsidRPr="00783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93295"/>
    <w:multiLevelType w:val="hybridMultilevel"/>
    <w:tmpl w:val="64C6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C0165"/>
    <w:rsid w:val="00173964"/>
    <w:rsid w:val="00194890"/>
    <w:rsid w:val="002957B1"/>
    <w:rsid w:val="00335A17"/>
    <w:rsid w:val="00362CAC"/>
    <w:rsid w:val="005B66B1"/>
    <w:rsid w:val="00624E7A"/>
    <w:rsid w:val="006B1691"/>
    <w:rsid w:val="006E46D0"/>
    <w:rsid w:val="00744E09"/>
    <w:rsid w:val="007570B7"/>
    <w:rsid w:val="00783154"/>
    <w:rsid w:val="007915E4"/>
    <w:rsid w:val="007D4C9B"/>
    <w:rsid w:val="00833D10"/>
    <w:rsid w:val="008B2A04"/>
    <w:rsid w:val="00925DCA"/>
    <w:rsid w:val="009577C6"/>
    <w:rsid w:val="00962FC8"/>
    <w:rsid w:val="009648E0"/>
    <w:rsid w:val="009716EE"/>
    <w:rsid w:val="00AA1C1B"/>
    <w:rsid w:val="00AA2D24"/>
    <w:rsid w:val="00B24A9C"/>
    <w:rsid w:val="00B56EB2"/>
    <w:rsid w:val="00B97A2A"/>
    <w:rsid w:val="00BC6B9D"/>
    <w:rsid w:val="00BF22BB"/>
    <w:rsid w:val="00D0540F"/>
    <w:rsid w:val="00D4049E"/>
    <w:rsid w:val="00DB4F58"/>
    <w:rsid w:val="00E15B07"/>
    <w:rsid w:val="00E97EDB"/>
    <w:rsid w:val="00F408BB"/>
    <w:rsid w:val="00F65FC1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rsid w:val="007D4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C6B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19</cp:revision>
  <dcterms:created xsi:type="dcterms:W3CDTF">2021-09-07T19:52:00Z</dcterms:created>
  <dcterms:modified xsi:type="dcterms:W3CDTF">2022-03-15T07:35:00Z</dcterms:modified>
</cp:coreProperties>
</file>