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D0D9F99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8872D3" w:rsidRPr="008872D3">
        <w:rPr>
          <w:rFonts w:ascii="Times New Roman" w:hAnsi="Times New Roman"/>
          <w:b/>
          <w:sz w:val="44"/>
          <w:szCs w:val="18"/>
        </w:rPr>
        <w:t>Экономика и консалтинг в разработке программно-информационных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0E67ECF9" w:rsidR="00335A17" w:rsidRDefault="00385E5B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385E5B">
        <w:rPr>
          <w:rFonts w:ascii="Times New Roman" w:hAnsi="Times New Roman"/>
          <w:b/>
          <w:sz w:val="28"/>
          <w:szCs w:val="10"/>
        </w:rPr>
        <w:t>КОЛИЧЕСТВЕННЫЙ SWOT-АНАЛИЗ ИТ-ИНФРАСТРУКТУРЫ ОРГАНИЗАЦИИ</w:t>
      </w:r>
    </w:p>
    <w:p w14:paraId="08746858" w14:textId="77777777" w:rsidR="00335A17" w:rsidRDefault="00335A17" w:rsidP="00385E5B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263A0C94" w:rsidR="00335A17" w:rsidRPr="00335A17" w:rsidRDefault="002F2AF6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Якунина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="00335A17">
        <w:rPr>
          <w:rFonts w:ascii="Times New Roman" w:hAnsi="Times New Roman" w:cs="Times New Roman"/>
          <w:sz w:val="28"/>
        </w:rPr>
        <w:t>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C563D00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79415C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7A702593" w:rsidR="00335A17" w:rsidRDefault="003C6B65" w:rsidP="002E11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B65">
        <w:rPr>
          <w:rFonts w:ascii="Times New Roman" w:hAnsi="Times New Roman" w:cs="Times New Roman"/>
          <w:sz w:val="28"/>
          <w:szCs w:val="28"/>
        </w:rPr>
        <w:t>Провести количественный SWOT-анализ ИТ-инфраструктуры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52DE78" w14:textId="2F689EA2" w:rsidR="00744E09" w:rsidRDefault="00335A17" w:rsidP="002E11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A7FCCC5" w14:textId="77777777" w:rsidR="00F94C66" w:rsidRPr="00F94C66" w:rsidRDefault="00F94C66" w:rsidP="002E119E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 xml:space="preserve">«Количественный </w:t>
      </w:r>
      <w:r w:rsidRPr="00F94C66">
        <w:rPr>
          <w:rFonts w:ascii="Times New Roman" w:hAnsi="Times New Roman" w:cs="Times New Roman"/>
          <w:sz w:val="28"/>
          <w:szCs w:val="28"/>
          <w:lang w:val="en-GB"/>
        </w:rPr>
        <w:t>SWOT</w:t>
      </w:r>
      <w:r w:rsidRPr="00F94C66">
        <w:rPr>
          <w:rFonts w:ascii="Times New Roman" w:hAnsi="Times New Roman" w:cs="Times New Roman"/>
          <w:sz w:val="28"/>
          <w:szCs w:val="28"/>
        </w:rPr>
        <w:t>-анализ ИТ-инфраструктуры медицинского учреждения»</w:t>
      </w:r>
    </w:p>
    <w:p w14:paraId="33DF67C6" w14:textId="7CE11F86" w:rsidR="00F94C66" w:rsidRPr="00CB5D5F" w:rsidRDefault="00F94C66" w:rsidP="002E119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D5F">
        <w:rPr>
          <w:rFonts w:ascii="Times New Roman" w:hAnsi="Times New Roman" w:cs="Times New Roman"/>
          <w:sz w:val="28"/>
          <w:szCs w:val="28"/>
        </w:rPr>
        <w:t>Идентификация сильных и слабых сторон, возможностей и угроз.</w:t>
      </w:r>
    </w:p>
    <w:p w14:paraId="1C9CF857" w14:textId="77777777" w:rsidR="00F94C66" w:rsidRPr="00F94C66" w:rsidRDefault="00F94C66" w:rsidP="002E119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>Данный этап подразумевает формулирование сильных и слабых сторон рассматриваемого объекта, а также проведение оценки возможностей и угроз. (Таблица 1).</w:t>
      </w:r>
    </w:p>
    <w:p w14:paraId="4CEFDA2D" w14:textId="77777777" w:rsidR="00F94C66" w:rsidRPr="00F94C66" w:rsidRDefault="00F94C66" w:rsidP="002E11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>Таблица 1 – Определение сильных и слабых сторон, возможностей и угроз.</w:t>
      </w:r>
    </w:p>
    <w:tbl>
      <w:tblPr>
        <w:tblW w:w="949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5103"/>
      </w:tblGrid>
      <w:tr w:rsidR="00F94C66" w:rsidRPr="00F94C66" w14:paraId="31E91ACD" w14:textId="77777777" w:rsidTr="00805875">
        <w:trPr>
          <w:cantSplit/>
          <w:trHeight w:val="288"/>
        </w:trPr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2891CF82" w14:textId="77777777" w:rsidR="00F94C66" w:rsidRPr="00F94C66" w:rsidRDefault="00F94C66" w:rsidP="00F94C6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Сильные стороны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14:paraId="7CD27BEC" w14:textId="77777777" w:rsidR="00F94C66" w:rsidRPr="00F94C66" w:rsidRDefault="00F94C66" w:rsidP="00F94C6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Слабые стороны</w:t>
            </w:r>
          </w:p>
        </w:tc>
      </w:tr>
      <w:tr w:rsidR="00F94C66" w:rsidRPr="00F94C66" w14:paraId="2DCBF1CD" w14:textId="77777777" w:rsidTr="00805875">
        <w:trPr>
          <w:trHeight w:val="744"/>
        </w:trPr>
        <w:tc>
          <w:tcPr>
            <w:tcW w:w="4394" w:type="dxa"/>
            <w:shd w:val="clear" w:color="auto" w:fill="auto"/>
            <w:vAlign w:val="center"/>
            <w:hideMark/>
          </w:tcPr>
          <w:p w14:paraId="56B5ECE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1 - Предоставление сотрудникам быстрого и легкого доступа к информации о технических возможностях компании и другой важной информации, связанной с используемыми технологиями</w:t>
            </w:r>
          </w:p>
        </w:tc>
        <w:tc>
          <w:tcPr>
            <w:tcW w:w="5103" w:type="dxa"/>
            <w:shd w:val="clear" w:color="auto" w:fill="auto"/>
            <w:hideMark/>
          </w:tcPr>
          <w:p w14:paraId="1C4F6B16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1 - Не все сотрудники могут легко освоить и эффективно использовать информационную систему, особенно если она имеет сложный интерфейс и множество функций</w:t>
            </w:r>
          </w:p>
        </w:tc>
      </w:tr>
      <w:tr w:rsidR="00F94C66" w:rsidRPr="00F94C66" w14:paraId="50C72842" w14:textId="77777777" w:rsidTr="00805875">
        <w:trPr>
          <w:trHeight w:val="744"/>
        </w:trPr>
        <w:tc>
          <w:tcPr>
            <w:tcW w:w="4394" w:type="dxa"/>
            <w:shd w:val="clear" w:color="auto" w:fill="auto"/>
            <w:vAlign w:val="center"/>
            <w:hideMark/>
          </w:tcPr>
          <w:p w14:paraId="040811E7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2 – Управление и организованность большой объем данных, связанных с техническими возможностями компании</w:t>
            </w:r>
          </w:p>
        </w:tc>
        <w:tc>
          <w:tcPr>
            <w:tcW w:w="5103" w:type="dxa"/>
            <w:shd w:val="clear" w:color="auto" w:fill="auto"/>
            <w:hideMark/>
          </w:tcPr>
          <w:p w14:paraId="44A388E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2 - Содержит большое количество конфиденциальной информации о компании, и ее защита от несанкционированного доступа является серьезной проблемой</w:t>
            </w:r>
          </w:p>
        </w:tc>
      </w:tr>
      <w:tr w:rsidR="00F94C66" w:rsidRPr="00F94C66" w14:paraId="08BEE9D1" w14:textId="77777777" w:rsidTr="00805875">
        <w:trPr>
          <w:trHeight w:val="636"/>
        </w:trPr>
        <w:tc>
          <w:tcPr>
            <w:tcW w:w="4394" w:type="dxa"/>
            <w:shd w:val="clear" w:color="auto" w:fill="auto"/>
            <w:vAlign w:val="center"/>
            <w:hideMark/>
          </w:tcPr>
          <w:p w14:paraId="036043D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3 – Возможность заполнения и редактирования информации об используемых технологиях в компании</w:t>
            </w:r>
          </w:p>
        </w:tc>
        <w:tc>
          <w:tcPr>
            <w:tcW w:w="5103" w:type="dxa"/>
            <w:shd w:val="clear" w:color="auto" w:fill="auto"/>
            <w:hideMark/>
          </w:tcPr>
          <w:p w14:paraId="1F1877F6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3 - Для поддержания и развития информационной системы требуются квалифицированные специалисты, такие как программисты, администраторы баз данных и аналитики</w:t>
            </w:r>
          </w:p>
        </w:tc>
      </w:tr>
      <w:tr w:rsidR="00F94C66" w:rsidRPr="00F94C66" w14:paraId="5B6D47ED" w14:textId="77777777" w:rsidTr="00805875">
        <w:trPr>
          <w:trHeight w:val="540"/>
        </w:trPr>
        <w:tc>
          <w:tcPr>
            <w:tcW w:w="4394" w:type="dxa"/>
            <w:shd w:val="clear" w:color="auto" w:fill="auto"/>
            <w:vAlign w:val="center"/>
            <w:hideMark/>
          </w:tcPr>
          <w:p w14:paraId="1F1CBB6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4 - Интегрирование с другими информационными системами, такими как системы управления предприятием</w:t>
            </w:r>
          </w:p>
        </w:tc>
        <w:tc>
          <w:tcPr>
            <w:tcW w:w="5103" w:type="dxa"/>
            <w:shd w:val="clear" w:color="auto" w:fill="auto"/>
            <w:hideMark/>
          </w:tcPr>
          <w:p w14:paraId="2C4E85B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4 - Сильно зависит от технологий, что может привести к сбоям и простоям из-за технических проблем или отсутствия обновлений</w:t>
            </w:r>
          </w:p>
        </w:tc>
      </w:tr>
      <w:tr w:rsidR="00F94C66" w:rsidRPr="00F94C66" w14:paraId="63B8AE1F" w14:textId="77777777" w:rsidTr="00805875">
        <w:trPr>
          <w:trHeight w:val="451"/>
        </w:trPr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0A6D25A5" w14:textId="77777777" w:rsidR="00F94C66" w:rsidRPr="00F94C66" w:rsidRDefault="00F94C66" w:rsidP="00F94C6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Возможности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14:paraId="1849D68D" w14:textId="77777777" w:rsidR="00F94C66" w:rsidRPr="00F94C66" w:rsidRDefault="00F94C66" w:rsidP="00F94C6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Угрозы</w:t>
            </w:r>
          </w:p>
        </w:tc>
      </w:tr>
      <w:tr w:rsidR="00F94C66" w:rsidRPr="00F94C66" w14:paraId="00079B50" w14:textId="77777777" w:rsidTr="00805875">
        <w:trPr>
          <w:trHeight w:val="672"/>
        </w:trPr>
        <w:tc>
          <w:tcPr>
            <w:tcW w:w="4394" w:type="dxa"/>
            <w:shd w:val="clear" w:color="auto" w:fill="auto"/>
            <w:hideMark/>
          </w:tcPr>
          <w:p w14:paraId="3EFCBF5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1 - Обеспечение необходимого уровня компетенций сотрудников в области ИКТ.</w:t>
            </w:r>
          </w:p>
        </w:tc>
        <w:tc>
          <w:tcPr>
            <w:tcW w:w="5103" w:type="dxa"/>
            <w:shd w:val="clear" w:color="auto" w:fill="auto"/>
            <w:hideMark/>
          </w:tcPr>
          <w:p w14:paraId="01464667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 xml:space="preserve">1 -отсутствие физической защиты зданий, дверей и окон, неправильное использование </w:t>
            </w:r>
            <w:r w:rsidRPr="00F94C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физических средств управления доступом, нестабильная работа электросети</w:t>
            </w:r>
          </w:p>
        </w:tc>
      </w:tr>
      <w:tr w:rsidR="00F94C66" w:rsidRPr="00F94C66" w14:paraId="346DAB8A" w14:textId="77777777" w:rsidTr="00805875">
        <w:trPr>
          <w:trHeight w:val="540"/>
        </w:trPr>
        <w:tc>
          <w:tcPr>
            <w:tcW w:w="4394" w:type="dxa"/>
            <w:shd w:val="clear" w:color="auto" w:fill="auto"/>
            <w:hideMark/>
          </w:tcPr>
          <w:p w14:paraId="3EDE00E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</w:t>
            </w: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2 - Развитие и повышение эффективности использования технической инфраструктуры</w:t>
            </w:r>
          </w:p>
        </w:tc>
        <w:tc>
          <w:tcPr>
            <w:tcW w:w="5103" w:type="dxa"/>
            <w:shd w:val="clear" w:color="auto" w:fill="auto"/>
            <w:hideMark/>
          </w:tcPr>
          <w:p w14:paraId="65D4EBF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2 - подверженность колебаниям напряжения, температурным колебаниям, чувствительность к воздействию электромагнитного излучения</w:t>
            </w:r>
          </w:p>
        </w:tc>
      </w:tr>
      <w:tr w:rsidR="00F94C66" w:rsidRPr="00F94C66" w14:paraId="0C7376E7" w14:textId="77777777" w:rsidTr="00805875">
        <w:trPr>
          <w:trHeight w:val="636"/>
        </w:trPr>
        <w:tc>
          <w:tcPr>
            <w:tcW w:w="4394" w:type="dxa"/>
            <w:shd w:val="clear" w:color="auto" w:fill="auto"/>
            <w:hideMark/>
          </w:tcPr>
          <w:p w14:paraId="6E5A9F2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3 - Развитие организационной системы, обеспечивающей подготовку технической документации, используемой в работе компании</w:t>
            </w:r>
          </w:p>
        </w:tc>
        <w:tc>
          <w:tcPr>
            <w:tcW w:w="5103" w:type="dxa"/>
            <w:shd w:val="clear" w:color="auto" w:fill="auto"/>
            <w:hideMark/>
          </w:tcPr>
          <w:p w14:paraId="25997D95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3 - незащищённые линии связи, отсутствие идентификации и аутентификации отправителя и получателя, незащищённые потоки конфиденциальной информации</w:t>
            </w:r>
          </w:p>
        </w:tc>
      </w:tr>
      <w:tr w:rsidR="00F94C66" w:rsidRPr="00F94C66" w14:paraId="6D32D7A8" w14:textId="77777777" w:rsidTr="00805875">
        <w:trPr>
          <w:trHeight w:val="816"/>
        </w:trPr>
        <w:tc>
          <w:tcPr>
            <w:tcW w:w="4394" w:type="dxa"/>
            <w:shd w:val="clear" w:color="auto" w:fill="auto"/>
            <w:hideMark/>
          </w:tcPr>
          <w:p w14:paraId="44A5311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4 - Система помогает эффективно управлять ресурсами, такими как технологии и информация о них.</w:t>
            </w:r>
          </w:p>
        </w:tc>
        <w:tc>
          <w:tcPr>
            <w:tcW w:w="5103" w:type="dxa"/>
            <w:shd w:val="clear" w:color="auto" w:fill="auto"/>
            <w:hideMark/>
          </w:tcPr>
          <w:p w14:paraId="105A246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4 - хранение в незащищённых местах, недостаточная внимательность при уничтожении, бесконтрольное копирование</w:t>
            </w:r>
          </w:p>
        </w:tc>
      </w:tr>
    </w:tbl>
    <w:p w14:paraId="5288453C" w14:textId="77777777" w:rsidR="00F94C66" w:rsidRPr="00F94C66" w:rsidRDefault="00F94C66" w:rsidP="00F94C6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Toc447926333"/>
    </w:p>
    <w:p w14:paraId="50D4FCB7" w14:textId="63366A55" w:rsidR="00F94C66" w:rsidRPr="00CB5D5F" w:rsidRDefault="00F94C66" w:rsidP="002E119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D5F">
        <w:rPr>
          <w:rFonts w:ascii="Times New Roman" w:hAnsi="Times New Roman" w:cs="Times New Roman"/>
          <w:sz w:val="28"/>
          <w:szCs w:val="28"/>
        </w:rPr>
        <w:t xml:space="preserve">Формирование матрицы </w:t>
      </w:r>
      <w:r w:rsidRPr="00CB5D5F">
        <w:rPr>
          <w:rFonts w:ascii="Times New Roman" w:hAnsi="Times New Roman" w:cs="Times New Roman"/>
          <w:sz w:val="28"/>
          <w:szCs w:val="28"/>
          <w:lang w:val="en-GB"/>
        </w:rPr>
        <w:t>SWOT</w:t>
      </w:r>
      <w:r w:rsidRPr="00CB5D5F">
        <w:rPr>
          <w:rFonts w:ascii="Times New Roman" w:hAnsi="Times New Roman" w:cs="Times New Roman"/>
          <w:sz w:val="28"/>
          <w:szCs w:val="28"/>
        </w:rPr>
        <w:t>-анализа</w:t>
      </w:r>
      <w:bookmarkEnd w:id="0"/>
      <w:r w:rsidRPr="00CB5D5F">
        <w:rPr>
          <w:rFonts w:ascii="Times New Roman" w:hAnsi="Times New Roman" w:cs="Times New Roman"/>
          <w:sz w:val="28"/>
          <w:szCs w:val="28"/>
        </w:rPr>
        <w:t>.</w:t>
      </w:r>
    </w:p>
    <w:p w14:paraId="15EFE43B" w14:textId="77777777" w:rsidR="00F94C66" w:rsidRPr="00F94C66" w:rsidRDefault="00F94C66" w:rsidP="002E119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 xml:space="preserve">На основании анализа данных из таблицы 1, заполним таблицу 6, в которой укажем вероятности появления и коэффициенты влияния возможностей и угроз, а также оценку интенсивности сильных и слабых сторон. </w:t>
      </w:r>
    </w:p>
    <w:p w14:paraId="2F13668E" w14:textId="77777777" w:rsidR="00F94C66" w:rsidRPr="00F94C66" w:rsidRDefault="00F94C66" w:rsidP="002E119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>Кроме того, в</w:t>
      </w:r>
      <w:r w:rsidRPr="00F94C66">
        <w:rPr>
          <w:rFonts w:ascii="Times New Roman" w:hAnsi="Times New Roman" w:cs="Times New Roman"/>
          <w:bCs/>
          <w:sz w:val="28"/>
          <w:szCs w:val="28"/>
        </w:rPr>
        <w:t xml:space="preserve"> ячейках пересечения сильных и слабых сторон с возможностями и угрозами</w:t>
      </w:r>
      <w:r w:rsidRPr="00F94C66">
        <w:rPr>
          <w:rFonts w:ascii="Times New Roman" w:hAnsi="Times New Roman" w:cs="Times New Roman"/>
          <w:sz w:val="28"/>
          <w:szCs w:val="28"/>
        </w:rPr>
        <w:t>необходимо указать способность сильных сторон содействовать реализации возможностей и противостоять угрозам и способность слабых сторон ослабить воздействие возможностей и усилить угрозы.</w:t>
      </w:r>
    </w:p>
    <w:p w14:paraId="660147A9" w14:textId="5C716DCC" w:rsidR="00F94C66" w:rsidRPr="00F94C66" w:rsidRDefault="00F94C66" w:rsidP="002E119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>В таблицах 2-5 представлены шкалы оценок, для заполнения вышеуказанных ячеек.</w:t>
      </w:r>
    </w:p>
    <w:p w14:paraId="5A2712D5" w14:textId="77777777" w:rsidR="00F94C66" w:rsidRPr="00F94C66" w:rsidRDefault="00F94C66" w:rsidP="002E11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>Таблица 2 – Шкала оценки вероятностей появления возможностей и угроз.</w:t>
      </w:r>
    </w:p>
    <w:tbl>
      <w:tblPr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81"/>
        <w:gridCol w:w="3830"/>
      </w:tblGrid>
      <w:tr w:rsidR="00F94C66" w:rsidRPr="00F94C66" w14:paraId="07262CC2" w14:textId="77777777" w:rsidTr="00805875">
        <w:tc>
          <w:tcPr>
            <w:tcW w:w="4981" w:type="dxa"/>
          </w:tcPr>
          <w:p w14:paraId="280A598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Качественная характеристика вероятности появления события</w:t>
            </w:r>
          </w:p>
        </w:tc>
        <w:tc>
          <w:tcPr>
            <w:tcW w:w="3830" w:type="dxa"/>
            <w:vAlign w:val="center"/>
          </w:tcPr>
          <w:p w14:paraId="301A972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Числовое значение</w:t>
            </w:r>
          </w:p>
        </w:tc>
      </w:tr>
      <w:tr w:rsidR="00F94C66" w:rsidRPr="00F94C66" w14:paraId="18447CF1" w14:textId="77777777" w:rsidTr="00805875">
        <w:tc>
          <w:tcPr>
            <w:tcW w:w="4981" w:type="dxa"/>
          </w:tcPr>
          <w:p w14:paraId="5E8FC3A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Низкая вероятность</w:t>
            </w: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3830" w:type="dxa"/>
          </w:tcPr>
          <w:p w14:paraId="4C529C56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0,1-0,3</w:t>
            </w:r>
          </w:p>
        </w:tc>
      </w:tr>
      <w:tr w:rsidR="00F94C66" w:rsidRPr="00F94C66" w14:paraId="43E9B6BE" w14:textId="77777777" w:rsidTr="00805875">
        <w:tc>
          <w:tcPr>
            <w:tcW w:w="4981" w:type="dxa"/>
          </w:tcPr>
          <w:p w14:paraId="1679DA0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Средняя вероятность</w:t>
            </w:r>
          </w:p>
        </w:tc>
        <w:tc>
          <w:tcPr>
            <w:tcW w:w="3830" w:type="dxa"/>
          </w:tcPr>
          <w:p w14:paraId="5BAE2C6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0,4-0,6</w:t>
            </w:r>
          </w:p>
        </w:tc>
      </w:tr>
      <w:tr w:rsidR="00F94C66" w:rsidRPr="00F94C66" w14:paraId="5C46444D" w14:textId="77777777" w:rsidTr="00805875">
        <w:tc>
          <w:tcPr>
            <w:tcW w:w="4981" w:type="dxa"/>
          </w:tcPr>
          <w:p w14:paraId="78147CA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Высокая вероятность</w:t>
            </w:r>
          </w:p>
        </w:tc>
        <w:tc>
          <w:tcPr>
            <w:tcW w:w="3830" w:type="dxa"/>
          </w:tcPr>
          <w:p w14:paraId="44FDEBA7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0,7-0,9</w:t>
            </w:r>
          </w:p>
        </w:tc>
      </w:tr>
      <w:tr w:rsidR="00F94C66" w:rsidRPr="00F94C66" w14:paraId="4864161E" w14:textId="77777777" w:rsidTr="00805875">
        <w:tc>
          <w:tcPr>
            <w:tcW w:w="4981" w:type="dxa"/>
          </w:tcPr>
          <w:p w14:paraId="0EB727A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Очень высокая вероятность</w:t>
            </w:r>
          </w:p>
        </w:tc>
        <w:tc>
          <w:tcPr>
            <w:tcW w:w="3830" w:type="dxa"/>
          </w:tcPr>
          <w:p w14:paraId="2377DCF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42B14D72" w14:textId="77777777" w:rsidR="00F94C66" w:rsidRPr="00F94C66" w:rsidRDefault="00F94C66" w:rsidP="00F94C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F4F25F" w14:textId="77777777" w:rsidR="00F94C66" w:rsidRPr="00F94C66" w:rsidRDefault="00F94C66" w:rsidP="00F94C66">
      <w:pPr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lastRenderedPageBreak/>
        <w:t>Таблица 3 – Шкала оценки факторов влияния возможностей и угроз</w:t>
      </w:r>
    </w:p>
    <w:tbl>
      <w:tblPr>
        <w:tblW w:w="921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0"/>
        <w:gridCol w:w="7894"/>
      </w:tblGrid>
      <w:tr w:rsidR="00F94C66" w:rsidRPr="00F94C66" w14:paraId="2539D83F" w14:textId="77777777" w:rsidTr="00805875">
        <w:tc>
          <w:tcPr>
            <w:tcW w:w="1320" w:type="dxa"/>
          </w:tcPr>
          <w:p w14:paraId="1E02E5D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Значение</w:t>
            </w:r>
          </w:p>
        </w:tc>
        <w:tc>
          <w:tcPr>
            <w:tcW w:w="7894" w:type="dxa"/>
          </w:tcPr>
          <w:p w14:paraId="7037BC25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Интерпретация</w:t>
            </w:r>
          </w:p>
        </w:tc>
      </w:tr>
      <w:tr w:rsidR="00F94C66" w:rsidRPr="00F94C66" w14:paraId="426F4556" w14:textId="77777777" w:rsidTr="00805875">
        <w:tc>
          <w:tcPr>
            <w:tcW w:w="1320" w:type="dxa"/>
            <w:shd w:val="clear" w:color="auto" w:fill="FFFFFF"/>
          </w:tcPr>
          <w:p w14:paraId="3729A5A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894" w:type="dxa"/>
            <w:shd w:val="clear" w:color="auto" w:fill="FFFFFF"/>
          </w:tcPr>
          <w:p w14:paraId="53C4DD6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Влияние отсутствует</w:t>
            </w:r>
          </w:p>
        </w:tc>
      </w:tr>
      <w:tr w:rsidR="00F94C66" w:rsidRPr="00F94C66" w14:paraId="73746B80" w14:textId="77777777" w:rsidTr="00805875">
        <w:tc>
          <w:tcPr>
            <w:tcW w:w="1320" w:type="dxa"/>
            <w:shd w:val="clear" w:color="auto" w:fill="FFFFFF"/>
          </w:tcPr>
          <w:p w14:paraId="41C3CA8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94" w:type="dxa"/>
            <w:shd w:val="clear" w:color="auto" w:fill="FFFFFF"/>
          </w:tcPr>
          <w:p w14:paraId="0F3EB36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Создаются совершенные новые возможности для деятельности организации или если реализация угрозы может повлечь  прекращение деятельности</w:t>
            </w:r>
          </w:p>
        </w:tc>
      </w:tr>
      <w:tr w:rsidR="00F94C66" w:rsidRPr="00F94C66" w14:paraId="277BC1B7" w14:textId="77777777" w:rsidTr="00805875">
        <w:tc>
          <w:tcPr>
            <w:tcW w:w="1320" w:type="dxa"/>
            <w:shd w:val="clear" w:color="auto" w:fill="FFFFFF"/>
          </w:tcPr>
          <w:p w14:paraId="544CF07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0,1-0,3</w:t>
            </w:r>
          </w:p>
        </w:tc>
        <w:tc>
          <w:tcPr>
            <w:tcW w:w="7894" w:type="dxa"/>
            <w:shd w:val="clear" w:color="auto" w:fill="FFFFFF"/>
          </w:tcPr>
          <w:p w14:paraId="26B2769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Влияние слабое</w:t>
            </w:r>
          </w:p>
        </w:tc>
      </w:tr>
      <w:tr w:rsidR="00F94C66" w:rsidRPr="00F94C66" w14:paraId="3DF0BE81" w14:textId="77777777" w:rsidTr="00805875">
        <w:tc>
          <w:tcPr>
            <w:tcW w:w="1320" w:type="dxa"/>
            <w:shd w:val="clear" w:color="auto" w:fill="FFFFFF"/>
          </w:tcPr>
          <w:p w14:paraId="51C35AE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0,4-0,6</w:t>
            </w:r>
          </w:p>
        </w:tc>
        <w:tc>
          <w:tcPr>
            <w:tcW w:w="7894" w:type="dxa"/>
            <w:shd w:val="clear" w:color="auto" w:fill="FFFFFF"/>
          </w:tcPr>
          <w:p w14:paraId="4E8420F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Влияние среднее</w:t>
            </w:r>
          </w:p>
        </w:tc>
      </w:tr>
      <w:tr w:rsidR="00F94C66" w:rsidRPr="00F94C66" w14:paraId="332DDA66" w14:textId="77777777" w:rsidTr="00805875">
        <w:tc>
          <w:tcPr>
            <w:tcW w:w="1320" w:type="dxa"/>
            <w:shd w:val="clear" w:color="auto" w:fill="FFFFFF"/>
          </w:tcPr>
          <w:p w14:paraId="57C9257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0,7-0,9</w:t>
            </w:r>
          </w:p>
        </w:tc>
        <w:tc>
          <w:tcPr>
            <w:tcW w:w="7894" w:type="dxa"/>
            <w:shd w:val="clear" w:color="auto" w:fill="FFFFFF"/>
          </w:tcPr>
          <w:p w14:paraId="5AB0295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Влияние сильное</w:t>
            </w:r>
          </w:p>
        </w:tc>
      </w:tr>
    </w:tbl>
    <w:p w14:paraId="4EC1F9BF" w14:textId="77777777" w:rsidR="00F94C66" w:rsidRPr="00F94C66" w:rsidRDefault="00F94C66" w:rsidP="00F94C66">
      <w:pPr>
        <w:rPr>
          <w:rFonts w:ascii="Times New Roman" w:hAnsi="Times New Roman" w:cs="Times New Roman"/>
          <w:sz w:val="28"/>
          <w:szCs w:val="28"/>
        </w:rPr>
      </w:pPr>
    </w:p>
    <w:p w14:paraId="0296E1A5" w14:textId="77777777" w:rsidR="00F94C66" w:rsidRPr="00F94C66" w:rsidRDefault="00F94C66" w:rsidP="00F94C66">
      <w:pPr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>Таблица 4 – Шкала оценки интенсивности сильных сторон.</w:t>
      </w:r>
    </w:p>
    <w:tbl>
      <w:tblPr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2"/>
        <w:gridCol w:w="7641"/>
      </w:tblGrid>
      <w:tr w:rsidR="00F94C66" w:rsidRPr="00F94C66" w14:paraId="1D0BF105" w14:textId="77777777" w:rsidTr="00805875">
        <w:tc>
          <w:tcPr>
            <w:tcW w:w="1312" w:type="dxa"/>
          </w:tcPr>
          <w:p w14:paraId="715B19E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Балльная оценка</w:t>
            </w:r>
          </w:p>
        </w:tc>
        <w:tc>
          <w:tcPr>
            <w:tcW w:w="7641" w:type="dxa"/>
            <w:vAlign w:val="center"/>
          </w:tcPr>
          <w:p w14:paraId="4EFEB8F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Интерпретация</w:t>
            </w:r>
          </w:p>
        </w:tc>
      </w:tr>
      <w:tr w:rsidR="00F94C66" w:rsidRPr="00F94C66" w14:paraId="0191CD2D" w14:textId="77777777" w:rsidTr="00805875">
        <w:tc>
          <w:tcPr>
            <w:tcW w:w="1312" w:type="dxa"/>
            <w:shd w:val="clear" w:color="auto" w:fill="auto"/>
          </w:tcPr>
          <w:p w14:paraId="6E2A133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641" w:type="dxa"/>
          </w:tcPr>
          <w:p w14:paraId="5F314E3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Интенсивность высокая (очень сильное преимущество)</w:t>
            </w:r>
          </w:p>
        </w:tc>
      </w:tr>
      <w:tr w:rsidR="00F94C66" w:rsidRPr="00F94C66" w14:paraId="00CBC970" w14:textId="77777777" w:rsidTr="00805875">
        <w:tc>
          <w:tcPr>
            <w:tcW w:w="1312" w:type="dxa"/>
            <w:shd w:val="clear" w:color="auto" w:fill="auto"/>
          </w:tcPr>
          <w:p w14:paraId="5178F83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3-4</w:t>
            </w:r>
          </w:p>
        </w:tc>
        <w:tc>
          <w:tcPr>
            <w:tcW w:w="7641" w:type="dxa"/>
          </w:tcPr>
          <w:p w14:paraId="28D7FB2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Интенсивность средняя (достаточно сильное преимущество)</w:t>
            </w:r>
          </w:p>
        </w:tc>
      </w:tr>
      <w:tr w:rsidR="00F94C66" w:rsidRPr="00F94C66" w14:paraId="5D47111F" w14:textId="77777777" w:rsidTr="00805875">
        <w:tc>
          <w:tcPr>
            <w:tcW w:w="1312" w:type="dxa"/>
            <w:shd w:val="clear" w:color="auto" w:fill="auto"/>
          </w:tcPr>
          <w:p w14:paraId="24FB8A3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1-2</w:t>
            </w:r>
          </w:p>
        </w:tc>
        <w:tc>
          <w:tcPr>
            <w:tcW w:w="7641" w:type="dxa"/>
          </w:tcPr>
          <w:p w14:paraId="60F2CA4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Незначительное преимущество</w:t>
            </w:r>
          </w:p>
        </w:tc>
      </w:tr>
    </w:tbl>
    <w:p w14:paraId="18C0933A" w14:textId="04782806" w:rsidR="00F94C66" w:rsidRPr="00F94C66" w:rsidRDefault="00F94C66" w:rsidP="002E119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>Слабые стороны оцениваются такими же баллами, только со знаком «минус».</w:t>
      </w:r>
    </w:p>
    <w:p w14:paraId="2EDCE9D2" w14:textId="77777777" w:rsidR="00F94C66" w:rsidRPr="00F94C66" w:rsidRDefault="00F94C66" w:rsidP="00F94C66">
      <w:pPr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>Таблица 5 – Шкала оценки взаимосвязи сильных и слабых сторон с возможностями и угрозами</w:t>
      </w:r>
    </w:p>
    <w:tbl>
      <w:tblPr>
        <w:tblW w:w="921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2"/>
        <w:gridCol w:w="7902"/>
      </w:tblGrid>
      <w:tr w:rsidR="00F94C66" w:rsidRPr="00F94C66" w14:paraId="48552754" w14:textId="77777777" w:rsidTr="00805875">
        <w:tc>
          <w:tcPr>
            <w:tcW w:w="1312" w:type="dxa"/>
            <w:vAlign w:val="center"/>
          </w:tcPr>
          <w:p w14:paraId="6C02D74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Балльная оценка</w:t>
            </w:r>
          </w:p>
        </w:tc>
        <w:tc>
          <w:tcPr>
            <w:tcW w:w="7902" w:type="dxa"/>
            <w:vAlign w:val="center"/>
          </w:tcPr>
          <w:p w14:paraId="4409D5A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Интерпретация</w:t>
            </w:r>
          </w:p>
        </w:tc>
      </w:tr>
      <w:tr w:rsidR="00F94C66" w:rsidRPr="00F94C66" w14:paraId="348C3786" w14:textId="77777777" w:rsidTr="00805875">
        <w:tc>
          <w:tcPr>
            <w:tcW w:w="1312" w:type="dxa"/>
          </w:tcPr>
          <w:p w14:paraId="05D290F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902" w:type="dxa"/>
          </w:tcPr>
          <w:p w14:paraId="7A0F35B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фактор дает полную возможность использовать благоприятные   события или предотвратить отрицательные последствия угроз;</w:t>
            </w:r>
          </w:p>
        </w:tc>
      </w:tr>
      <w:tr w:rsidR="00F94C66" w:rsidRPr="00F94C66" w14:paraId="2B4D1C0A" w14:textId="77777777" w:rsidTr="00805875">
        <w:tc>
          <w:tcPr>
            <w:tcW w:w="1312" w:type="dxa"/>
          </w:tcPr>
          <w:p w14:paraId="023AD05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4, 3</w:t>
            </w:r>
          </w:p>
        </w:tc>
        <w:tc>
          <w:tcPr>
            <w:tcW w:w="7902" w:type="dxa"/>
          </w:tcPr>
          <w:p w14:paraId="2557907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существенное содействие использованию благоприятных возможностей или защите от угроз</w:t>
            </w:r>
          </w:p>
        </w:tc>
      </w:tr>
      <w:tr w:rsidR="00F94C66" w:rsidRPr="00F94C66" w14:paraId="6702FD00" w14:textId="77777777" w:rsidTr="00805875">
        <w:tc>
          <w:tcPr>
            <w:tcW w:w="1312" w:type="dxa"/>
          </w:tcPr>
          <w:p w14:paraId="4839861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1, 2</w:t>
            </w:r>
          </w:p>
        </w:tc>
        <w:tc>
          <w:tcPr>
            <w:tcW w:w="7902" w:type="dxa"/>
          </w:tcPr>
          <w:p w14:paraId="61D9439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</w:rPr>
              <w:t>незначительное влияние на использование благоприятных возможностей или защиту от угроз</w:t>
            </w:r>
          </w:p>
        </w:tc>
      </w:tr>
    </w:tbl>
    <w:p w14:paraId="78B0E095" w14:textId="77777777" w:rsidR="00F94C66" w:rsidRPr="00F94C66" w:rsidRDefault="00F94C66" w:rsidP="00F94C66">
      <w:pPr>
        <w:rPr>
          <w:rFonts w:ascii="Times New Roman" w:hAnsi="Times New Roman" w:cs="Times New Roman"/>
          <w:sz w:val="28"/>
          <w:szCs w:val="28"/>
        </w:rPr>
      </w:pPr>
    </w:p>
    <w:p w14:paraId="34A4B070" w14:textId="42437668" w:rsidR="00F94C66" w:rsidRPr="00F94C66" w:rsidRDefault="00F94C66" w:rsidP="00F94C66">
      <w:pPr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01ECC">
        <w:rPr>
          <w:rFonts w:ascii="Times New Roman" w:hAnsi="Times New Roman" w:cs="Times New Roman"/>
          <w:sz w:val="28"/>
          <w:szCs w:val="28"/>
        </w:rPr>
        <w:t>6</w:t>
      </w:r>
      <w:r w:rsidRPr="00F94C66">
        <w:rPr>
          <w:rFonts w:ascii="Times New Roman" w:hAnsi="Times New Roman" w:cs="Times New Roman"/>
          <w:sz w:val="28"/>
          <w:szCs w:val="28"/>
        </w:rPr>
        <w:t xml:space="preserve"> – Сформированная матрица </w:t>
      </w:r>
      <w:r w:rsidRPr="00F94C66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F94C66">
        <w:rPr>
          <w:rFonts w:ascii="Times New Roman" w:hAnsi="Times New Roman" w:cs="Times New Roman"/>
          <w:sz w:val="28"/>
          <w:szCs w:val="28"/>
        </w:rPr>
        <w:t>-анализа.</w:t>
      </w:r>
    </w:p>
    <w:tbl>
      <w:tblPr>
        <w:tblW w:w="935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8"/>
        <w:gridCol w:w="851"/>
        <w:gridCol w:w="636"/>
        <w:gridCol w:w="617"/>
        <w:gridCol w:w="617"/>
        <w:gridCol w:w="681"/>
        <w:gridCol w:w="709"/>
        <w:gridCol w:w="709"/>
        <w:gridCol w:w="709"/>
        <w:gridCol w:w="709"/>
      </w:tblGrid>
      <w:tr w:rsidR="00F94C66" w:rsidRPr="00F94C66" w14:paraId="06E693EF" w14:textId="77777777" w:rsidTr="00DC303D">
        <w:trPr>
          <w:cantSplit/>
          <w:trHeight w:val="648"/>
        </w:trPr>
        <w:tc>
          <w:tcPr>
            <w:tcW w:w="3118" w:type="dxa"/>
            <w:vMerge w:val="restart"/>
            <w:shd w:val="clear" w:color="auto" w:fill="auto"/>
            <w:vAlign w:val="center"/>
            <w:hideMark/>
          </w:tcPr>
          <w:p w14:paraId="2D11795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1269422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Интенсив</w:t>
            </w: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F94C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ность (Аi)</w:t>
            </w:r>
          </w:p>
        </w:tc>
        <w:tc>
          <w:tcPr>
            <w:tcW w:w="2551" w:type="dxa"/>
            <w:gridSpan w:val="4"/>
            <w:shd w:val="clear" w:color="auto" w:fill="auto"/>
            <w:vAlign w:val="center"/>
            <w:hideMark/>
          </w:tcPr>
          <w:p w14:paraId="6B1C489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Возможности (О)</w:t>
            </w:r>
          </w:p>
        </w:tc>
        <w:tc>
          <w:tcPr>
            <w:tcW w:w="2836" w:type="dxa"/>
            <w:gridSpan w:val="4"/>
            <w:shd w:val="clear" w:color="auto" w:fill="auto"/>
            <w:vAlign w:val="center"/>
            <w:hideMark/>
          </w:tcPr>
          <w:p w14:paraId="371A4C1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Угрозы (Т)</w:t>
            </w:r>
          </w:p>
        </w:tc>
      </w:tr>
      <w:tr w:rsidR="00F94C66" w:rsidRPr="00F94C66" w14:paraId="18CD732D" w14:textId="77777777" w:rsidTr="00DC303D">
        <w:trPr>
          <w:trHeight w:val="288"/>
        </w:trPr>
        <w:tc>
          <w:tcPr>
            <w:tcW w:w="3118" w:type="dxa"/>
            <w:vMerge/>
            <w:shd w:val="clear" w:color="auto" w:fill="auto"/>
            <w:vAlign w:val="center"/>
            <w:hideMark/>
          </w:tcPr>
          <w:p w14:paraId="56C5EF6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  <w:hideMark/>
          </w:tcPr>
          <w:p w14:paraId="027ED38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5685E551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О1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69BB374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О2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4E43BFD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O3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18242F7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F3CD7B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C2B92B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EA95D0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2621BB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Т4</w:t>
            </w:r>
          </w:p>
        </w:tc>
      </w:tr>
      <w:tr w:rsidR="00F94C66" w:rsidRPr="00F94C66" w14:paraId="04385302" w14:textId="77777777" w:rsidTr="00DC303D">
        <w:trPr>
          <w:trHeight w:val="744"/>
        </w:trPr>
        <w:tc>
          <w:tcPr>
            <w:tcW w:w="3118" w:type="dxa"/>
            <w:shd w:val="clear" w:color="auto" w:fill="auto"/>
            <w:vAlign w:val="center"/>
            <w:hideMark/>
          </w:tcPr>
          <w:p w14:paraId="1CC8545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Вероятность появления (Pj)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C57B8D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5C5BBF6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46CB2A2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7B1C5861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09776F0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5EA7D9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FE1BA5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1B762D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356CE6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</w:tr>
      <w:tr w:rsidR="00F94C66" w:rsidRPr="00F94C66" w14:paraId="08047CB0" w14:textId="77777777" w:rsidTr="00DC303D">
        <w:trPr>
          <w:trHeight w:val="744"/>
        </w:trPr>
        <w:tc>
          <w:tcPr>
            <w:tcW w:w="3118" w:type="dxa"/>
            <w:shd w:val="clear" w:color="auto" w:fill="auto"/>
            <w:vAlign w:val="center"/>
            <w:hideMark/>
          </w:tcPr>
          <w:p w14:paraId="7FD5193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Коэффициент влияния (Кj)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343FB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487E5F3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3317E99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3768540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386CE0D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3FA96C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F7862F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8793016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C36A92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94C66" w:rsidRPr="00F94C66" w14:paraId="4236782C" w14:textId="77777777" w:rsidTr="00DC303D">
        <w:trPr>
          <w:trHeight w:val="287"/>
        </w:trPr>
        <w:tc>
          <w:tcPr>
            <w:tcW w:w="3118" w:type="dxa"/>
            <w:shd w:val="clear" w:color="auto" w:fill="auto"/>
            <w:vAlign w:val="center"/>
            <w:hideMark/>
          </w:tcPr>
          <w:p w14:paraId="2F3029E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Сильные стороны (S)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5C4651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3A6661C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04C2851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357761E6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3FF3790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774F3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E270856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A77A1C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A866DF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94C66" w:rsidRPr="00F94C66" w14:paraId="6B914784" w14:textId="77777777" w:rsidTr="00DC303D">
        <w:trPr>
          <w:trHeight w:val="268"/>
        </w:trPr>
        <w:tc>
          <w:tcPr>
            <w:tcW w:w="3118" w:type="dxa"/>
            <w:shd w:val="clear" w:color="auto" w:fill="auto"/>
            <w:vAlign w:val="center"/>
            <w:hideMark/>
          </w:tcPr>
          <w:p w14:paraId="3EAD1417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0E8839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430DB59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7FFB307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62807A8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75E8CF86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F6E430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40DA35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A3FB43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8F2897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94C66" w:rsidRPr="00F94C66" w14:paraId="65CB0F21" w14:textId="77777777" w:rsidTr="00DC303D">
        <w:trPr>
          <w:trHeight w:val="260"/>
        </w:trPr>
        <w:tc>
          <w:tcPr>
            <w:tcW w:w="3118" w:type="dxa"/>
            <w:shd w:val="clear" w:color="auto" w:fill="auto"/>
            <w:vAlign w:val="center"/>
            <w:hideMark/>
          </w:tcPr>
          <w:p w14:paraId="3F717B41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F92407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28BFAC2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5C3C6AD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14DBEB6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53E205A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100164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B63CBF5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E943CE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7F0A3D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94C66" w:rsidRPr="00F94C66" w14:paraId="3614B782" w14:textId="77777777" w:rsidTr="00DC303D">
        <w:trPr>
          <w:trHeight w:val="121"/>
        </w:trPr>
        <w:tc>
          <w:tcPr>
            <w:tcW w:w="3118" w:type="dxa"/>
            <w:shd w:val="clear" w:color="auto" w:fill="auto"/>
            <w:vAlign w:val="center"/>
            <w:hideMark/>
          </w:tcPr>
          <w:p w14:paraId="3A104785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D948DB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670C60A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60E46D4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36407C95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62F8206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4007CD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1C31BE1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11484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30F8957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94C66" w:rsidRPr="00F94C66" w14:paraId="03AB9AC1" w14:textId="77777777" w:rsidTr="00DC303D">
        <w:trPr>
          <w:trHeight w:val="268"/>
        </w:trPr>
        <w:tc>
          <w:tcPr>
            <w:tcW w:w="3118" w:type="dxa"/>
            <w:shd w:val="clear" w:color="auto" w:fill="auto"/>
            <w:vAlign w:val="center"/>
            <w:hideMark/>
          </w:tcPr>
          <w:p w14:paraId="53D0B517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8C01C6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4D0E8E95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4280CAF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61F626B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3B38FA6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3EBF24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DBB517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631CFE5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00179D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94C66" w:rsidRPr="00F94C66" w14:paraId="6982981A" w14:textId="77777777" w:rsidTr="00DC303D">
        <w:trPr>
          <w:trHeight w:val="182"/>
        </w:trPr>
        <w:tc>
          <w:tcPr>
            <w:tcW w:w="3118" w:type="dxa"/>
            <w:shd w:val="clear" w:color="auto" w:fill="auto"/>
            <w:vAlign w:val="center"/>
            <w:hideMark/>
          </w:tcPr>
          <w:p w14:paraId="695C7E6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Слабые стороны (W)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C6A40A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333E736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7DDED7A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69038D8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4858B9D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EDDA85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88F355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8FF405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354711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94C66" w:rsidRPr="00F94C66" w14:paraId="67E55AD8" w14:textId="77777777" w:rsidTr="00DC303D">
        <w:trPr>
          <w:trHeight w:val="323"/>
        </w:trPr>
        <w:tc>
          <w:tcPr>
            <w:tcW w:w="3118" w:type="dxa"/>
            <w:shd w:val="clear" w:color="auto" w:fill="auto"/>
            <w:vAlign w:val="center"/>
            <w:hideMark/>
          </w:tcPr>
          <w:p w14:paraId="5212121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A4D8EE5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2C6FAF0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539B409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060ABE66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65371017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C7135A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E24CFD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5473CF6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8FA5D97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94C66" w:rsidRPr="00F94C66" w14:paraId="3D21475D" w14:textId="77777777" w:rsidTr="00DC303D">
        <w:trPr>
          <w:trHeight w:val="272"/>
        </w:trPr>
        <w:tc>
          <w:tcPr>
            <w:tcW w:w="3118" w:type="dxa"/>
            <w:shd w:val="clear" w:color="auto" w:fill="auto"/>
            <w:vAlign w:val="center"/>
            <w:hideMark/>
          </w:tcPr>
          <w:p w14:paraId="64DB0D5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29CEDD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195D6CB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3021260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02BD1AE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2BBD345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48E624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5BFDE7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52859C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809702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94C66" w:rsidRPr="00F94C66" w14:paraId="580D40CC" w14:textId="77777777" w:rsidTr="00DC303D">
        <w:trPr>
          <w:trHeight w:val="275"/>
        </w:trPr>
        <w:tc>
          <w:tcPr>
            <w:tcW w:w="3118" w:type="dxa"/>
            <w:shd w:val="clear" w:color="auto" w:fill="auto"/>
            <w:vAlign w:val="center"/>
            <w:hideMark/>
          </w:tcPr>
          <w:p w14:paraId="40BB8C8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60B1DC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2381B24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41A24CE7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0A6D095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140C3D21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491CB65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834A23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63F8DC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F2F639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F94C66" w:rsidRPr="00F94C66" w14:paraId="2B1CFA38" w14:textId="77777777" w:rsidTr="00DC303D">
        <w:trPr>
          <w:trHeight w:val="324"/>
        </w:trPr>
        <w:tc>
          <w:tcPr>
            <w:tcW w:w="3118" w:type="dxa"/>
            <w:shd w:val="clear" w:color="auto" w:fill="auto"/>
            <w:vAlign w:val="center"/>
            <w:hideMark/>
          </w:tcPr>
          <w:p w14:paraId="0F7BA5F5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59A654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5F2CDE6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575D5F2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34172791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7755B07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D5F369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8BF3B91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B5D004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9E1162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11B7F476" w14:textId="77777777" w:rsidR="00F94C66" w:rsidRPr="00F94C66" w:rsidRDefault="00F94C66" w:rsidP="00F94C6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447926334"/>
    </w:p>
    <w:p w14:paraId="592A1C98" w14:textId="63E91FA2" w:rsidR="00F94C66" w:rsidRPr="00CB5D5F" w:rsidRDefault="00F94C66" w:rsidP="002E119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5D5F">
        <w:rPr>
          <w:rFonts w:ascii="Times New Roman" w:hAnsi="Times New Roman" w:cs="Times New Roman"/>
          <w:sz w:val="28"/>
          <w:szCs w:val="28"/>
          <w:lang w:val="en-US"/>
        </w:rPr>
        <w:t>Преобразование матрицы</w:t>
      </w:r>
      <w:bookmarkEnd w:id="1"/>
      <w:r w:rsidRPr="00CB5D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97E93B" w14:textId="77777777" w:rsidR="00F94C66" w:rsidRPr="00F94C66" w:rsidRDefault="00F94C66" w:rsidP="002E119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>На данном этапе происходит преобразование исходной матрицы на основании следующей формулы:</w:t>
      </w:r>
    </w:p>
    <w:p w14:paraId="41DB597F" w14:textId="6DE55067" w:rsidR="00F94C66" w:rsidRPr="00F94C66" w:rsidRDefault="002E119E" w:rsidP="002E11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</m:oMath>
      <w:r w:rsidR="00F94C66" w:rsidRPr="00F94C66">
        <w:rPr>
          <w:rFonts w:ascii="Times New Roman" w:hAnsi="Times New Roman" w:cs="Times New Roman"/>
          <w:sz w:val="28"/>
          <w:szCs w:val="28"/>
        </w:rPr>
        <w:tab/>
        <w:t>(1)</w:t>
      </w:r>
    </w:p>
    <w:p w14:paraId="1705278B" w14:textId="77777777" w:rsidR="00F94C66" w:rsidRPr="00F94C66" w:rsidRDefault="00F94C66" w:rsidP="002E11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 xml:space="preserve">где </w:t>
      </w:r>
      <w:r w:rsidRPr="00F94C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94C66">
        <w:rPr>
          <w:rFonts w:ascii="Times New Roman" w:hAnsi="Times New Roman" w:cs="Times New Roman"/>
          <w:sz w:val="28"/>
          <w:szCs w:val="28"/>
        </w:rPr>
        <w:t>–интенсивность сильной и слабой стороны;</w:t>
      </w:r>
    </w:p>
    <w:p w14:paraId="3BCAC122" w14:textId="77777777" w:rsidR="00F94C66" w:rsidRPr="00F94C66" w:rsidRDefault="00F94C66" w:rsidP="002E11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94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94C66">
        <w:rPr>
          <w:rFonts w:ascii="Times New Roman" w:hAnsi="Times New Roman" w:cs="Times New Roman"/>
          <w:sz w:val="28"/>
          <w:szCs w:val="28"/>
        </w:rPr>
        <w:t>–коэффициент появления возможности или угрозы;</w:t>
      </w:r>
    </w:p>
    <w:p w14:paraId="6C6013AF" w14:textId="77777777" w:rsidR="00F94C66" w:rsidRPr="00F94C66" w:rsidRDefault="00F94C66" w:rsidP="002E11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94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94C66">
        <w:rPr>
          <w:rFonts w:ascii="Times New Roman" w:hAnsi="Times New Roman" w:cs="Times New Roman"/>
          <w:sz w:val="28"/>
          <w:szCs w:val="28"/>
        </w:rPr>
        <w:t>–вероятность появления возможности или угрозы;</w:t>
      </w:r>
    </w:p>
    <w:p w14:paraId="3CE014B7" w14:textId="77777777" w:rsidR="00F94C66" w:rsidRPr="00F94C66" w:rsidRDefault="00F94C66" w:rsidP="002E11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F94C66">
        <w:rPr>
          <w:rFonts w:ascii="Times New Roman" w:hAnsi="Times New Roman" w:cs="Times New Roman"/>
          <w:sz w:val="28"/>
          <w:szCs w:val="28"/>
        </w:rPr>
        <w:t>–оценка взаимосвязи сильной или слабой стороны с возможностью или угрозой.</w:t>
      </w:r>
    </w:p>
    <w:p w14:paraId="7B8778EF" w14:textId="6D02A6C2" w:rsidR="00F94C66" w:rsidRPr="00F94C66" w:rsidRDefault="00F94C66" w:rsidP="002E11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>Далее необходимо</w:t>
      </w:r>
      <w:r w:rsidR="002C38CB">
        <w:rPr>
          <w:rFonts w:ascii="Times New Roman" w:hAnsi="Times New Roman" w:cs="Times New Roman"/>
          <w:sz w:val="28"/>
          <w:szCs w:val="28"/>
        </w:rPr>
        <w:t xml:space="preserve"> </w:t>
      </w:r>
      <w:r w:rsidRPr="00F94C66">
        <w:rPr>
          <w:rFonts w:ascii="Times New Roman" w:hAnsi="Times New Roman" w:cs="Times New Roman"/>
          <w:sz w:val="28"/>
          <w:szCs w:val="28"/>
        </w:rPr>
        <w:t xml:space="preserve">суммировать полученные оценки по строкам и столбцам матрицы. В таблице </w:t>
      </w:r>
      <w:r w:rsidR="00101ECC">
        <w:rPr>
          <w:rFonts w:ascii="Times New Roman" w:hAnsi="Times New Roman" w:cs="Times New Roman"/>
          <w:sz w:val="28"/>
          <w:szCs w:val="28"/>
        </w:rPr>
        <w:t>7</w:t>
      </w:r>
      <w:r w:rsidRPr="00F94C66">
        <w:rPr>
          <w:rFonts w:ascii="Times New Roman" w:hAnsi="Times New Roman" w:cs="Times New Roman"/>
          <w:sz w:val="28"/>
          <w:szCs w:val="28"/>
        </w:rPr>
        <w:t xml:space="preserve"> представлена преобразованная матрица. </w:t>
      </w:r>
    </w:p>
    <w:p w14:paraId="17375B78" w14:textId="77777777" w:rsidR="00F94C66" w:rsidRPr="00F94C66" w:rsidRDefault="00F94C66" w:rsidP="002E1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BCBAC6" w14:textId="0B9B635A" w:rsidR="00F94C66" w:rsidRPr="00F94C66" w:rsidRDefault="00F94C66" w:rsidP="002E1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01ECC">
        <w:rPr>
          <w:rFonts w:ascii="Times New Roman" w:hAnsi="Times New Roman" w:cs="Times New Roman"/>
          <w:sz w:val="28"/>
          <w:szCs w:val="28"/>
        </w:rPr>
        <w:t>7</w:t>
      </w:r>
      <w:r w:rsidRPr="00F94C66">
        <w:rPr>
          <w:rFonts w:ascii="Times New Roman" w:hAnsi="Times New Roman" w:cs="Times New Roman"/>
          <w:sz w:val="28"/>
          <w:szCs w:val="28"/>
        </w:rPr>
        <w:t xml:space="preserve"> – Преобразованная матрица </w:t>
      </w:r>
      <w:r w:rsidRPr="00F94C66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F94C66">
        <w:rPr>
          <w:rFonts w:ascii="Times New Roman" w:hAnsi="Times New Roman" w:cs="Times New Roman"/>
          <w:sz w:val="28"/>
          <w:szCs w:val="28"/>
        </w:rPr>
        <w:t>-анализа.</w:t>
      </w:r>
    </w:p>
    <w:tbl>
      <w:tblPr>
        <w:tblW w:w="991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5"/>
        <w:gridCol w:w="850"/>
        <w:gridCol w:w="709"/>
        <w:gridCol w:w="709"/>
        <w:gridCol w:w="850"/>
        <w:gridCol w:w="851"/>
        <w:gridCol w:w="709"/>
        <w:gridCol w:w="708"/>
        <w:gridCol w:w="709"/>
        <w:gridCol w:w="709"/>
        <w:gridCol w:w="843"/>
      </w:tblGrid>
      <w:tr w:rsidR="00F94C66" w:rsidRPr="00F94C66" w14:paraId="5DC6020E" w14:textId="77777777" w:rsidTr="00533B5C">
        <w:trPr>
          <w:cantSplit/>
          <w:trHeight w:val="324"/>
        </w:trPr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0560FE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1135" w:type="dxa"/>
            <w:vMerge w:val="restart"/>
            <w:shd w:val="clear" w:color="auto" w:fill="auto"/>
            <w:vAlign w:val="center"/>
            <w:hideMark/>
          </w:tcPr>
          <w:p w14:paraId="00ACDFD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Интенсивность (А</w:t>
            </w:r>
            <w:r w:rsidRPr="00F94C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18" w:type="dxa"/>
            <w:gridSpan w:val="4"/>
            <w:shd w:val="clear" w:color="auto" w:fill="auto"/>
            <w:vAlign w:val="center"/>
            <w:hideMark/>
          </w:tcPr>
          <w:p w14:paraId="0313390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Возможности (О)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137FC38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2835" w:type="dxa"/>
            <w:gridSpan w:val="4"/>
            <w:shd w:val="clear" w:color="auto" w:fill="auto"/>
            <w:vAlign w:val="center"/>
            <w:hideMark/>
          </w:tcPr>
          <w:p w14:paraId="277D0C7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Угрозы (Т)</w:t>
            </w:r>
          </w:p>
        </w:tc>
        <w:tc>
          <w:tcPr>
            <w:tcW w:w="843" w:type="dxa"/>
            <w:vMerge w:val="restart"/>
            <w:shd w:val="clear" w:color="auto" w:fill="auto"/>
            <w:vAlign w:val="center"/>
            <w:hideMark/>
          </w:tcPr>
          <w:p w14:paraId="03548D86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</w:tr>
      <w:tr w:rsidR="00533B5C" w:rsidRPr="00F94C66" w14:paraId="76E914BA" w14:textId="77777777" w:rsidTr="00533B5C">
        <w:trPr>
          <w:trHeight w:val="324"/>
        </w:trPr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1049ABA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  <w:hideMark/>
          </w:tcPr>
          <w:p w14:paraId="754B0AF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AF0BC1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06D6D4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106980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O3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503572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O4</w:t>
            </w:r>
          </w:p>
        </w:tc>
        <w:tc>
          <w:tcPr>
            <w:tcW w:w="851" w:type="dxa"/>
            <w:vMerge/>
            <w:shd w:val="clear" w:color="auto" w:fill="auto"/>
            <w:vAlign w:val="center"/>
            <w:hideMark/>
          </w:tcPr>
          <w:p w14:paraId="7C34453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C514AF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55B4DD4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69A1C5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13E729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Т4</w:t>
            </w:r>
          </w:p>
        </w:tc>
        <w:tc>
          <w:tcPr>
            <w:tcW w:w="843" w:type="dxa"/>
            <w:vMerge/>
            <w:shd w:val="clear" w:color="auto" w:fill="auto"/>
            <w:vAlign w:val="center"/>
            <w:hideMark/>
          </w:tcPr>
          <w:p w14:paraId="43BE4EF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3B5C" w:rsidRPr="00F94C66" w14:paraId="05574DC1" w14:textId="77777777" w:rsidTr="00533B5C">
        <w:trPr>
          <w:trHeight w:val="636"/>
        </w:trPr>
        <w:tc>
          <w:tcPr>
            <w:tcW w:w="1134" w:type="dxa"/>
            <w:shd w:val="clear" w:color="auto" w:fill="auto"/>
            <w:vAlign w:val="center"/>
            <w:hideMark/>
          </w:tcPr>
          <w:p w14:paraId="66CD1516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Pj</w:t>
            </w:r>
          </w:p>
        </w:tc>
        <w:tc>
          <w:tcPr>
            <w:tcW w:w="1135" w:type="dxa"/>
            <w:shd w:val="clear" w:color="auto" w:fill="auto"/>
            <w:vAlign w:val="center"/>
            <w:hideMark/>
          </w:tcPr>
          <w:p w14:paraId="64AECE06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1229EA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82CA09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31A993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E75190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D4D8B4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2E571B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27497A6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8E9052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E7867B1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5C2EAAB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533B5C" w:rsidRPr="00F94C66" w14:paraId="05F0E67A" w14:textId="77777777" w:rsidTr="00533B5C">
        <w:trPr>
          <w:trHeight w:val="288"/>
        </w:trPr>
        <w:tc>
          <w:tcPr>
            <w:tcW w:w="1134" w:type="dxa"/>
            <w:shd w:val="clear" w:color="auto" w:fill="auto"/>
            <w:vAlign w:val="center"/>
            <w:hideMark/>
          </w:tcPr>
          <w:p w14:paraId="014E857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Кj</w:t>
            </w:r>
          </w:p>
        </w:tc>
        <w:tc>
          <w:tcPr>
            <w:tcW w:w="1135" w:type="dxa"/>
            <w:shd w:val="clear" w:color="auto" w:fill="auto"/>
            <w:vAlign w:val="center"/>
            <w:hideMark/>
          </w:tcPr>
          <w:p w14:paraId="3C63AB8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6B75C5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35D564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C4E81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308C0E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1DE26A1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27CC2D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674C39A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24BA8C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B97E67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6D703D6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533B5C" w:rsidRPr="00F94C66" w14:paraId="694F46CC" w14:textId="77777777" w:rsidTr="00533B5C">
        <w:trPr>
          <w:trHeight w:val="349"/>
        </w:trPr>
        <w:tc>
          <w:tcPr>
            <w:tcW w:w="1134" w:type="dxa"/>
            <w:shd w:val="clear" w:color="auto" w:fill="auto"/>
            <w:vAlign w:val="center"/>
            <w:hideMark/>
          </w:tcPr>
          <w:p w14:paraId="05C6773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Сильные стороны (S)</w:t>
            </w:r>
          </w:p>
        </w:tc>
        <w:tc>
          <w:tcPr>
            <w:tcW w:w="1135" w:type="dxa"/>
            <w:shd w:val="clear" w:color="auto" w:fill="auto"/>
            <w:vAlign w:val="center"/>
            <w:hideMark/>
          </w:tcPr>
          <w:p w14:paraId="29D848D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96FC52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FEB9A4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C8B3EB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4F2862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710F6B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0D6541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1965402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C5A5E9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1ECE6C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485E6B8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533B5C" w:rsidRPr="00F94C66" w14:paraId="24AB405D" w14:textId="77777777" w:rsidTr="00533B5C">
        <w:trPr>
          <w:trHeight w:val="128"/>
        </w:trPr>
        <w:tc>
          <w:tcPr>
            <w:tcW w:w="1134" w:type="dxa"/>
            <w:shd w:val="clear" w:color="auto" w:fill="auto"/>
            <w:vAlign w:val="center"/>
            <w:hideMark/>
          </w:tcPr>
          <w:p w14:paraId="215BE185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</w:t>
            </w:r>
          </w:p>
        </w:tc>
        <w:tc>
          <w:tcPr>
            <w:tcW w:w="1135" w:type="dxa"/>
            <w:shd w:val="clear" w:color="auto" w:fill="auto"/>
            <w:vAlign w:val="center"/>
            <w:hideMark/>
          </w:tcPr>
          <w:p w14:paraId="5CE763E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3EFDAA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12,3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3A2F9D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E56FB5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9F59486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D4F90A6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39,65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06D2471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261BF1D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91AC45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2EC0126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22F4CEB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22,5</w:t>
            </w:r>
          </w:p>
        </w:tc>
      </w:tr>
      <w:tr w:rsidR="00533B5C" w:rsidRPr="00F94C66" w14:paraId="2EE972D5" w14:textId="77777777" w:rsidTr="00533B5C">
        <w:trPr>
          <w:trHeight w:val="324"/>
        </w:trPr>
        <w:tc>
          <w:tcPr>
            <w:tcW w:w="1134" w:type="dxa"/>
            <w:shd w:val="clear" w:color="auto" w:fill="auto"/>
            <w:vAlign w:val="center"/>
            <w:hideMark/>
          </w:tcPr>
          <w:p w14:paraId="58D0E941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</w:tc>
        <w:tc>
          <w:tcPr>
            <w:tcW w:w="1135" w:type="dxa"/>
            <w:shd w:val="clear" w:color="auto" w:fill="auto"/>
            <w:vAlign w:val="center"/>
            <w:hideMark/>
          </w:tcPr>
          <w:p w14:paraId="619148A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D9D8AB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3,92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FE01421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4,32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2711AE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822768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4,32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D2AB62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23,76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A9A88B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0,96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457D096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8DDFA6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6DCEAC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0428DE6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15,84</w:t>
            </w:r>
          </w:p>
        </w:tc>
      </w:tr>
      <w:tr w:rsidR="00533B5C" w:rsidRPr="00F94C66" w14:paraId="696BF167" w14:textId="77777777" w:rsidTr="00533B5C">
        <w:trPr>
          <w:trHeight w:val="324"/>
        </w:trPr>
        <w:tc>
          <w:tcPr>
            <w:tcW w:w="1134" w:type="dxa"/>
            <w:shd w:val="clear" w:color="auto" w:fill="auto"/>
            <w:vAlign w:val="center"/>
            <w:hideMark/>
          </w:tcPr>
          <w:p w14:paraId="4CE7258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</w:t>
            </w:r>
          </w:p>
        </w:tc>
        <w:tc>
          <w:tcPr>
            <w:tcW w:w="1135" w:type="dxa"/>
            <w:shd w:val="clear" w:color="auto" w:fill="auto"/>
            <w:vAlign w:val="center"/>
            <w:hideMark/>
          </w:tcPr>
          <w:p w14:paraId="5A9879B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6819BF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5487D8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904DCD1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3,36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A9814E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76750C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11,31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19331E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0,96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46EEEAB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6AF99B1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5,04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9A7F70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2BBC1485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10,26</w:t>
            </w:r>
          </w:p>
        </w:tc>
      </w:tr>
      <w:tr w:rsidR="00533B5C" w:rsidRPr="00F94C66" w14:paraId="320D76B9" w14:textId="77777777" w:rsidTr="00533B5C">
        <w:trPr>
          <w:trHeight w:val="324"/>
        </w:trPr>
        <w:tc>
          <w:tcPr>
            <w:tcW w:w="1134" w:type="dxa"/>
            <w:shd w:val="clear" w:color="auto" w:fill="auto"/>
            <w:vAlign w:val="center"/>
            <w:hideMark/>
          </w:tcPr>
          <w:p w14:paraId="6D18FA5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</w:t>
            </w:r>
          </w:p>
        </w:tc>
        <w:tc>
          <w:tcPr>
            <w:tcW w:w="1135" w:type="dxa"/>
            <w:shd w:val="clear" w:color="auto" w:fill="auto"/>
            <w:vAlign w:val="center"/>
            <w:hideMark/>
          </w:tcPr>
          <w:p w14:paraId="7249F55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A54DFF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2,94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521FCB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3E8284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C5F2AE7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4,32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9FDAF5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10,02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43C8B21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0,96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21B22165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9B7E03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E2113C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4601119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6,9</w:t>
            </w:r>
          </w:p>
        </w:tc>
      </w:tr>
      <w:tr w:rsidR="00533B5C" w:rsidRPr="00F94C66" w14:paraId="032907D1" w14:textId="77777777" w:rsidTr="00533B5C">
        <w:trPr>
          <w:trHeight w:val="324"/>
        </w:trPr>
        <w:tc>
          <w:tcPr>
            <w:tcW w:w="1134" w:type="dxa"/>
            <w:shd w:val="clear" w:color="auto" w:fill="auto"/>
            <w:vAlign w:val="center"/>
            <w:hideMark/>
          </w:tcPr>
          <w:p w14:paraId="4990640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135" w:type="dxa"/>
            <w:shd w:val="clear" w:color="auto" w:fill="auto"/>
            <w:vAlign w:val="center"/>
            <w:hideMark/>
          </w:tcPr>
          <w:p w14:paraId="4359818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BCB325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20,6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D564D8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15,5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2EA0B4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27,4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7BFF365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21,24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9E9378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3049EC5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3,28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434BCC26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12,6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DE3ACD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29,1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2698DB1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10,5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166D88E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533B5C" w:rsidRPr="00F94C66" w14:paraId="75B3669B" w14:textId="77777777" w:rsidTr="00533B5C">
        <w:trPr>
          <w:trHeight w:val="636"/>
        </w:trPr>
        <w:tc>
          <w:tcPr>
            <w:tcW w:w="1134" w:type="dxa"/>
            <w:shd w:val="clear" w:color="auto" w:fill="auto"/>
            <w:vAlign w:val="center"/>
            <w:hideMark/>
          </w:tcPr>
          <w:p w14:paraId="581D9BD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Слабые стороны (W)</w:t>
            </w:r>
          </w:p>
        </w:tc>
        <w:tc>
          <w:tcPr>
            <w:tcW w:w="1135" w:type="dxa"/>
            <w:shd w:val="clear" w:color="auto" w:fill="auto"/>
            <w:vAlign w:val="center"/>
            <w:hideMark/>
          </w:tcPr>
          <w:p w14:paraId="02F15D4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0955906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C84ECE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2826EA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0DCB23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DAD0FB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340BA5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353A8EA7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27F62B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BFB4D0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42C75FC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533B5C" w:rsidRPr="00F94C66" w14:paraId="5F860A28" w14:textId="77777777" w:rsidTr="00533B5C">
        <w:trPr>
          <w:trHeight w:val="324"/>
        </w:trPr>
        <w:tc>
          <w:tcPr>
            <w:tcW w:w="1134" w:type="dxa"/>
            <w:shd w:val="clear" w:color="auto" w:fill="auto"/>
            <w:vAlign w:val="center"/>
            <w:hideMark/>
          </w:tcPr>
          <w:p w14:paraId="7E74436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W1</w:t>
            </w:r>
          </w:p>
        </w:tc>
        <w:tc>
          <w:tcPr>
            <w:tcW w:w="1135" w:type="dxa"/>
            <w:shd w:val="clear" w:color="auto" w:fill="auto"/>
            <w:vAlign w:val="center"/>
            <w:hideMark/>
          </w:tcPr>
          <w:p w14:paraId="4D4B2421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6B5F21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-7,35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D15FA2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-5,4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F29BBA5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F10AC3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-7,2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AB9CD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-31,15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BABA17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-0,4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725D49A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-2,1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FDEC708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0866F6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606D634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-21,5</w:t>
            </w:r>
          </w:p>
        </w:tc>
      </w:tr>
      <w:tr w:rsidR="00533B5C" w:rsidRPr="00F94C66" w14:paraId="701E94CD" w14:textId="77777777" w:rsidTr="00533B5C">
        <w:trPr>
          <w:trHeight w:val="324"/>
        </w:trPr>
        <w:tc>
          <w:tcPr>
            <w:tcW w:w="1134" w:type="dxa"/>
            <w:shd w:val="clear" w:color="auto" w:fill="auto"/>
            <w:vAlign w:val="center"/>
            <w:hideMark/>
          </w:tcPr>
          <w:p w14:paraId="3440944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W2</w:t>
            </w:r>
          </w:p>
        </w:tc>
        <w:tc>
          <w:tcPr>
            <w:tcW w:w="1135" w:type="dxa"/>
            <w:shd w:val="clear" w:color="auto" w:fill="auto"/>
            <w:vAlign w:val="center"/>
            <w:hideMark/>
          </w:tcPr>
          <w:p w14:paraId="2C85F37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9D8E2A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-12,3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07B3D9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2F784E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-5,6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CB37096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-3,6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AF2EC77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-30,45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4667BC7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-0,4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4AA7665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-2,1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30F25A1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-2,8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723402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2E6191A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-15,3</w:t>
            </w:r>
          </w:p>
        </w:tc>
      </w:tr>
      <w:tr w:rsidR="00533B5C" w:rsidRPr="00F94C66" w14:paraId="26F26930" w14:textId="77777777" w:rsidTr="00533B5C">
        <w:trPr>
          <w:trHeight w:val="324"/>
        </w:trPr>
        <w:tc>
          <w:tcPr>
            <w:tcW w:w="1134" w:type="dxa"/>
            <w:shd w:val="clear" w:color="auto" w:fill="auto"/>
            <w:vAlign w:val="center"/>
            <w:hideMark/>
          </w:tcPr>
          <w:p w14:paraId="603F7F7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W3</w:t>
            </w:r>
          </w:p>
        </w:tc>
        <w:tc>
          <w:tcPr>
            <w:tcW w:w="1135" w:type="dxa"/>
            <w:shd w:val="clear" w:color="auto" w:fill="auto"/>
            <w:vAlign w:val="center"/>
            <w:hideMark/>
          </w:tcPr>
          <w:p w14:paraId="7F0925B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CF977A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-1,47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9706AA2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8B7935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-3,4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59BEC7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-4,32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9CC2B4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-10,23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8A4777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6888E18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641FB0C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C48DBD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-7,5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6227ABB0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-10,68</w:t>
            </w:r>
          </w:p>
        </w:tc>
      </w:tr>
      <w:tr w:rsidR="00533B5C" w:rsidRPr="00F94C66" w14:paraId="3F771C29" w14:textId="77777777" w:rsidTr="00533B5C">
        <w:trPr>
          <w:trHeight w:val="324"/>
        </w:trPr>
        <w:tc>
          <w:tcPr>
            <w:tcW w:w="1134" w:type="dxa"/>
            <w:shd w:val="clear" w:color="auto" w:fill="auto"/>
            <w:vAlign w:val="center"/>
            <w:hideMark/>
          </w:tcPr>
          <w:p w14:paraId="3CBA1FA5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W4</w:t>
            </w:r>
          </w:p>
        </w:tc>
        <w:tc>
          <w:tcPr>
            <w:tcW w:w="1135" w:type="dxa"/>
            <w:shd w:val="clear" w:color="auto" w:fill="auto"/>
            <w:vAlign w:val="center"/>
            <w:hideMark/>
          </w:tcPr>
          <w:p w14:paraId="4B5CC22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0920BE5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-1,47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DDF17F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2A785BF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-3,4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FC2C581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-3,24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E1FCCE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-9,15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04174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-0,7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78FEC1F5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063BDC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D754D97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-4,5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482E9E2E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-11,52</w:t>
            </w:r>
          </w:p>
        </w:tc>
      </w:tr>
      <w:tr w:rsidR="00533B5C" w:rsidRPr="00F94C66" w14:paraId="6791B76E" w14:textId="77777777" w:rsidTr="00533B5C">
        <w:trPr>
          <w:trHeight w:val="324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7801561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67C104D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2E303A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-22,5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A0FA77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5991219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C57F897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-18,36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5E8727A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17C7FF3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204547A6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-6,7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CDA71E4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34FFADB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-27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2E57562D" w14:textId="77777777" w:rsidR="00F94C66" w:rsidRPr="00F94C66" w:rsidRDefault="00F94C66" w:rsidP="00F94C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</w:tbl>
    <w:p w14:paraId="5C36DD33" w14:textId="77777777" w:rsidR="00F94C66" w:rsidRPr="00F94C66" w:rsidRDefault="00F94C66" w:rsidP="00F94C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D0D4C7" w14:textId="16204E92" w:rsidR="00F94C66" w:rsidRPr="00F94C66" w:rsidRDefault="00F94C66" w:rsidP="002E119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 xml:space="preserve">На данных из таблицы </w:t>
      </w:r>
      <w:r w:rsidR="00E510D7">
        <w:rPr>
          <w:rFonts w:ascii="Times New Roman" w:hAnsi="Times New Roman" w:cs="Times New Roman"/>
          <w:sz w:val="28"/>
          <w:szCs w:val="28"/>
        </w:rPr>
        <w:t>7</w:t>
      </w:r>
      <w:r w:rsidRPr="00F94C66">
        <w:rPr>
          <w:rFonts w:ascii="Times New Roman" w:hAnsi="Times New Roman" w:cs="Times New Roman"/>
          <w:sz w:val="28"/>
          <w:szCs w:val="28"/>
        </w:rPr>
        <w:t xml:space="preserve"> можно сделать следующие выводы и рекомендации по дальнейшему развитию системы:</w:t>
      </w:r>
    </w:p>
    <w:p w14:paraId="497FBBAC" w14:textId="77777777" w:rsidR="00F94C66" w:rsidRPr="00F94C66" w:rsidRDefault="00F94C66" w:rsidP="002E119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>Наиболее сильными сторонами ИТ-инфраструктуры, которые помогают ей воспользоваться имеющимися возможностями и защититься от угроз, являются «Предоставление сотрудникам быстрого и легкого доступа к информации о технических возможностях компании и другой важной информации, связанной с используемыми технологиями» (39,65) и «Управление и организованность большой объем данных, связанных с техническими возможностями компании» (23,76).</w:t>
      </w:r>
    </w:p>
    <w:p w14:paraId="444F861B" w14:textId="77777777" w:rsidR="00F94C66" w:rsidRPr="00F94C66" w:rsidRDefault="00F94C66" w:rsidP="002E119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lastRenderedPageBreak/>
        <w:t xml:space="preserve">Наиболее важными возможностями ИТ-инфраструктуры, воспользоваться которыми можно при помощи сильных сторон являются: </w:t>
      </w:r>
    </w:p>
    <w:p w14:paraId="39D8A4BB" w14:textId="77777777" w:rsidR="00F94C66" w:rsidRPr="00F94C66" w:rsidRDefault="00F94C66" w:rsidP="002E119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>Развитие организационной системы, обеспечивающей подготовку технической документации, используемой в работе компании (27,4)</w:t>
      </w:r>
    </w:p>
    <w:p w14:paraId="47347B7D" w14:textId="77777777" w:rsidR="00F94C66" w:rsidRPr="00F94C66" w:rsidRDefault="00F94C66" w:rsidP="002E119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>Система помогает эффективно управлять ресурсами, такими как технологии и информация о них (21,24)</w:t>
      </w:r>
    </w:p>
    <w:p w14:paraId="04A4BD09" w14:textId="77777777" w:rsidR="006B5157" w:rsidRDefault="00F94C66" w:rsidP="002E119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>Обеспечение необходимого уровня компетенций сотрудников в области ИКТ (20,6)</w:t>
      </w:r>
    </w:p>
    <w:p w14:paraId="148B3C13" w14:textId="0BC0F5DC" w:rsidR="00F94C66" w:rsidRPr="00F94C66" w:rsidRDefault="00F94C66" w:rsidP="002E119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>Однако они являются наиболее уязвимыми из-за существующих слабых сторон (-24; -18,36, -22,5)</w:t>
      </w:r>
    </w:p>
    <w:p w14:paraId="3C8C735A" w14:textId="77777777" w:rsidR="00F94C66" w:rsidRPr="00F94C66" w:rsidRDefault="00F94C66" w:rsidP="002E119E">
      <w:pPr>
        <w:numPr>
          <w:ilvl w:val="0"/>
          <w:numId w:val="5"/>
        </w:numPr>
        <w:tabs>
          <w:tab w:val="num" w:pos="12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>Самой слабой стороной является «Не все сотрудники могут легко освоить и эффективно использовать информационную систему, особенно если она имеет сложный интерфейс и множество функций» (-21,5).</w:t>
      </w:r>
    </w:p>
    <w:p w14:paraId="5B9A6C77" w14:textId="72C83A65" w:rsidR="003961A5" w:rsidRPr="002E119E" w:rsidRDefault="00F94C66" w:rsidP="002E119E">
      <w:pPr>
        <w:numPr>
          <w:ilvl w:val="0"/>
          <w:numId w:val="5"/>
        </w:numPr>
        <w:tabs>
          <w:tab w:val="num" w:pos="12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C66">
        <w:rPr>
          <w:rFonts w:ascii="Times New Roman" w:hAnsi="Times New Roman" w:cs="Times New Roman"/>
          <w:sz w:val="28"/>
          <w:szCs w:val="28"/>
        </w:rPr>
        <w:t>Слабые стороны более всего усугубляют угрозу «хранение в незащищённых местах, недостаточная внимательность при уничтожении, бесконтрольное копирование» (-27).</w:t>
      </w:r>
    </w:p>
    <w:p w14:paraId="249CCA4E" w14:textId="01DBA855" w:rsidR="00DB4F58" w:rsidRDefault="006E46D0" w:rsidP="002E11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5F9720F8" w:rsidR="006E46D0" w:rsidRPr="006E46D0" w:rsidRDefault="006E46D0" w:rsidP="002E11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C6B65" w:rsidRPr="003C6B65">
        <w:rPr>
          <w:rFonts w:ascii="Times New Roman" w:hAnsi="Times New Roman" w:cs="Times New Roman"/>
          <w:sz w:val="28"/>
          <w:szCs w:val="28"/>
        </w:rPr>
        <w:t>В ходе работы был проведен количественный SWOT-анализ ИТ-инфраструктуры организации.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D7A7E"/>
    <w:multiLevelType w:val="multilevel"/>
    <w:tmpl w:val="373EC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23F84"/>
    <w:multiLevelType w:val="hybridMultilevel"/>
    <w:tmpl w:val="B3D21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E1F98"/>
    <w:multiLevelType w:val="hybridMultilevel"/>
    <w:tmpl w:val="69647BFA"/>
    <w:lvl w:ilvl="0" w:tplc="297033D6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01ECC"/>
    <w:rsid w:val="00173964"/>
    <w:rsid w:val="00194890"/>
    <w:rsid w:val="002C38CB"/>
    <w:rsid w:val="002E119E"/>
    <w:rsid w:val="002F2AF6"/>
    <w:rsid w:val="00335A17"/>
    <w:rsid w:val="00385E5B"/>
    <w:rsid w:val="003961A5"/>
    <w:rsid w:val="003C0A6E"/>
    <w:rsid w:val="003C6B65"/>
    <w:rsid w:val="00533B5C"/>
    <w:rsid w:val="00607A62"/>
    <w:rsid w:val="006B5157"/>
    <w:rsid w:val="006E46D0"/>
    <w:rsid w:val="00744E09"/>
    <w:rsid w:val="007915E4"/>
    <w:rsid w:val="0079415C"/>
    <w:rsid w:val="00805875"/>
    <w:rsid w:val="008645EF"/>
    <w:rsid w:val="008872D3"/>
    <w:rsid w:val="00925DCA"/>
    <w:rsid w:val="00986F70"/>
    <w:rsid w:val="00AA1C1B"/>
    <w:rsid w:val="00B56EB2"/>
    <w:rsid w:val="00B97A2A"/>
    <w:rsid w:val="00BF22BB"/>
    <w:rsid w:val="00CB5D5F"/>
    <w:rsid w:val="00D0540F"/>
    <w:rsid w:val="00DB4F58"/>
    <w:rsid w:val="00DC303D"/>
    <w:rsid w:val="00E23BA3"/>
    <w:rsid w:val="00E510D7"/>
    <w:rsid w:val="00E952FD"/>
    <w:rsid w:val="00F9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7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31</cp:revision>
  <dcterms:created xsi:type="dcterms:W3CDTF">2021-09-07T19:52:00Z</dcterms:created>
  <dcterms:modified xsi:type="dcterms:W3CDTF">2024-03-13T17:02:00Z</dcterms:modified>
</cp:coreProperties>
</file>