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24AAFFF7" w:rsidR="00335A17" w:rsidRPr="004F1E44" w:rsidRDefault="00514DFA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 xml:space="preserve">Практическая </w:t>
      </w:r>
      <w:r w:rsidR="00335A17">
        <w:rPr>
          <w:rFonts w:ascii="Times New Roman" w:hAnsi="Times New Roman"/>
          <w:b/>
          <w:sz w:val="44"/>
          <w:szCs w:val="18"/>
        </w:rPr>
        <w:t>работа №</w:t>
      </w:r>
      <w:r w:rsidR="004F1E44">
        <w:rPr>
          <w:rFonts w:ascii="Times New Roman" w:hAnsi="Times New Roman"/>
          <w:b/>
          <w:sz w:val="44"/>
          <w:szCs w:val="18"/>
          <w:lang w:val="en-US"/>
        </w:rPr>
        <w:t>5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011BC9E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056675">
        <w:rPr>
          <w:rFonts w:ascii="Times New Roman" w:hAnsi="Times New Roman"/>
          <w:b/>
          <w:sz w:val="44"/>
          <w:szCs w:val="18"/>
        </w:rPr>
        <w:t>Качество программно-информационных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25D38B19" w:rsidR="00335A17" w:rsidRDefault="00746ED3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746ED3">
        <w:rPr>
          <w:rFonts w:ascii="Times New Roman" w:hAnsi="Times New Roman"/>
          <w:b/>
          <w:bCs/>
          <w:sz w:val="28"/>
          <w:szCs w:val="10"/>
        </w:rPr>
        <w:t>Анализ структуры документа «SLA -Соглашение об уровне сервиса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23CC67C0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3B4F635" w14:textId="77777777" w:rsidR="00741AED" w:rsidRDefault="00741AED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7BE87054" w:rsidR="00335A17" w:rsidRPr="00335A17" w:rsidRDefault="00514DFA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Хорошева</w:t>
      </w:r>
      <w:r w:rsidR="00335A17">
        <w:rPr>
          <w:rFonts w:ascii="Times New Roman" w:hAnsi="Times New Roman" w:cs="Times New Roman"/>
          <w:sz w:val="28"/>
        </w:rPr>
        <w:t xml:space="preserve"> В. </w:t>
      </w:r>
      <w:r w:rsidR="008D160D"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73523C0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8D160D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A1BE578" w14:textId="1128E020" w:rsidR="00AB052A" w:rsidRDefault="00746ED3" w:rsidP="00E849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46ED3">
        <w:rPr>
          <w:rFonts w:ascii="Times New Roman" w:hAnsi="Times New Roman" w:cs="Times New Roman"/>
          <w:sz w:val="28"/>
          <w:szCs w:val="24"/>
        </w:rPr>
        <w:t>Проанализировать пример SLA, размещенного в открытом доступе, на соответствие основным 10 требованиям.</w:t>
      </w:r>
    </w:p>
    <w:p w14:paraId="60123602" w14:textId="6F42F8B9" w:rsidR="002D6DB5" w:rsidRDefault="002D6DB5" w:rsidP="002D6DB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ЗАДАНИЕ</w:t>
      </w:r>
    </w:p>
    <w:p w14:paraId="203C0CED" w14:textId="77777777" w:rsidR="00746ED3" w:rsidRDefault="00746ED3" w:rsidP="00746ED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1.Изучить назначение, элементы, требования к типовой структуре и шаблон структуры документа «Соглашение об уровне сервиса» (Service Level Agreement – SLA).</w:t>
      </w:r>
    </w:p>
    <w:p w14:paraId="3AC89812" w14:textId="77777777" w:rsidR="00746ED3" w:rsidRDefault="00746ED3" w:rsidP="00746ED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2.Проанализировать пример SLA, размещенного в открытом доступе, на соответствие основным 10 требованиям.</w:t>
      </w:r>
    </w:p>
    <w:p w14:paraId="3C7EB851" w14:textId="77777777" w:rsidR="00746ED3" w:rsidRDefault="00746ED3" w:rsidP="00746ED3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3.Отметить сильные и слабые стороны рассматриваемого SLA.</w:t>
      </w:r>
    </w:p>
    <w:p w14:paraId="544EFA7A" w14:textId="6471C3BB" w:rsidR="009A1719" w:rsidRPr="009A1719" w:rsidRDefault="00746ED3" w:rsidP="00746E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4.Сформулировать рекомендации по улучшению структуры рассматриваемого SLA.</w:t>
      </w:r>
    </w:p>
    <w:p w14:paraId="6502D925" w14:textId="4821849E" w:rsidR="00E16274" w:rsidRDefault="00335A17" w:rsidP="00E162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3BF7172B" w14:textId="6F27EEB4" w:rsidR="00004626" w:rsidRDefault="00D76046" w:rsidP="00D760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Компания ООО «Майндбокс» (</w:t>
      </w:r>
      <w:r>
        <w:rPr>
          <w:rFonts w:ascii="Times New Roman" w:hAnsi="Times New Roman" w:cs="Times New Roman"/>
          <w:sz w:val="28"/>
          <w:szCs w:val="28"/>
          <w:lang w:val="en-US"/>
        </w:rPr>
        <w:t>Mindbox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76046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Pr="00D760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6046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D760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mindbox</w:t>
        </w:r>
        <w:r w:rsidRPr="00D76046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D7604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76046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0F8FAB1B" w14:textId="2A343F60" w:rsidR="00D275A7" w:rsidRPr="00D275A7" w:rsidRDefault="00D275A7" w:rsidP="00D275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5A7">
        <w:rPr>
          <w:rFonts w:ascii="Times New Roman" w:hAnsi="Times New Roman" w:cs="Times New Roman"/>
          <w:sz w:val="28"/>
          <w:szCs w:val="28"/>
        </w:rPr>
        <w:t>Mindbox</w:t>
      </w:r>
      <w:r w:rsidRPr="00D275A7">
        <w:rPr>
          <w:rFonts w:ascii="Times New Roman" w:hAnsi="Times New Roman" w:cs="Times New Roman"/>
          <w:sz w:val="28"/>
          <w:szCs w:val="28"/>
        </w:rPr>
        <w:t xml:space="preserve"> –</w:t>
      </w:r>
      <w:r w:rsidRPr="00D275A7">
        <w:rPr>
          <w:rFonts w:ascii="Times New Roman" w:hAnsi="Times New Roman" w:cs="Times New Roman"/>
          <w:sz w:val="28"/>
          <w:szCs w:val="28"/>
        </w:rPr>
        <w:t xml:space="preserve"> платформа автоматизации маркетинга</w:t>
      </w:r>
    </w:p>
    <w:p w14:paraId="69FD694C" w14:textId="06ACB8C7" w:rsidR="00D76046" w:rsidRDefault="00D275A7" w:rsidP="001B2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5A7">
        <w:rPr>
          <w:rFonts w:ascii="Times New Roman" w:hAnsi="Times New Roman" w:cs="Times New Roman"/>
          <w:sz w:val="28"/>
          <w:szCs w:val="28"/>
        </w:rPr>
        <w:t>C 2006 года разрабатывае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275A7">
        <w:rPr>
          <w:rFonts w:ascii="Times New Roman" w:hAnsi="Times New Roman" w:cs="Times New Roman"/>
          <w:sz w:val="28"/>
          <w:szCs w:val="28"/>
        </w:rPr>
        <w:t xml:space="preserve"> и внедряе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275A7">
        <w:rPr>
          <w:rFonts w:ascii="Times New Roman" w:hAnsi="Times New Roman" w:cs="Times New Roman"/>
          <w:sz w:val="28"/>
          <w:szCs w:val="28"/>
        </w:rPr>
        <w:t xml:space="preserve"> облачную платформу автоматизации маркетинга. Помогае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275A7">
        <w:rPr>
          <w:rFonts w:ascii="Times New Roman" w:hAnsi="Times New Roman" w:cs="Times New Roman"/>
          <w:sz w:val="28"/>
          <w:szCs w:val="28"/>
        </w:rPr>
        <w:t xml:space="preserve"> собирать и обрабатывать данные о клиентах из онлайна и офлайна, автоматизировать и персонализировать коммуникации, управлять ими из одного окна и увеличивать выручку маркетинга. По независимым оценкам, входи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275A7">
        <w:rPr>
          <w:rFonts w:ascii="Times New Roman" w:hAnsi="Times New Roman" w:cs="Times New Roman"/>
          <w:sz w:val="28"/>
          <w:szCs w:val="28"/>
        </w:rPr>
        <w:t xml:space="preserve"> в десятку крупнейших B2B SaaS-сервисов России.</w:t>
      </w:r>
    </w:p>
    <w:p w14:paraId="2B396DBB" w14:textId="1A8D2C31" w:rsidR="001B2B44" w:rsidRDefault="001E3E04" w:rsidP="001B2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3E04">
        <w:rPr>
          <w:rFonts w:ascii="Times New Roman" w:hAnsi="Times New Roman" w:cs="Times New Roman"/>
          <w:sz w:val="28"/>
          <w:szCs w:val="28"/>
        </w:rPr>
        <w:t>Документ «Соглашение об уровне сервиса (Service Level Agreement, SLA)» находится на сайте компании в разделе «Документы» и является приложением к оферте.</w:t>
      </w:r>
      <w:r>
        <w:rPr>
          <w:rFonts w:ascii="Times New Roman" w:hAnsi="Times New Roman" w:cs="Times New Roman"/>
          <w:sz w:val="28"/>
          <w:szCs w:val="28"/>
        </w:rPr>
        <w:t xml:space="preserve"> Доступ к документу осуществляется по ссылке: </w:t>
      </w:r>
      <w:hyperlink r:id="rId6" w:history="1">
        <w:r w:rsidRPr="001E3E04">
          <w:rPr>
            <w:rStyle w:val="a5"/>
            <w:rFonts w:ascii="Times New Roman" w:hAnsi="Times New Roman" w:cs="Times New Roman"/>
            <w:sz w:val="28"/>
            <w:szCs w:val="28"/>
          </w:rPr>
          <w:t>https://mindbox.ru/documents/sla/</w:t>
        </w:r>
      </w:hyperlink>
    </w:p>
    <w:p w14:paraId="0EC310BD" w14:textId="77777777" w:rsidR="00BF2693" w:rsidRDefault="00BF2693" w:rsidP="00BF269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74A92C" wp14:editId="7844CC3E">
            <wp:extent cx="5940425" cy="3225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373" w14:textId="5C3590F0" w:rsidR="00BF2693" w:rsidRDefault="00BF2693" w:rsidP="00BF269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1</w:t>
      </w:r>
      <w:r>
        <w:fldChar w:fldCharType="end"/>
      </w:r>
      <w:r>
        <w:t>. Расположение документа</w:t>
      </w:r>
    </w:p>
    <w:p w14:paraId="2FAAB843" w14:textId="436BB3A3" w:rsidR="001B2B44" w:rsidRDefault="001B2B44" w:rsidP="001B2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D75121" w14:textId="6DC35269" w:rsidR="001B2B44" w:rsidRDefault="00636E6E" w:rsidP="00636E6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данный документ на соответствие основным 10 требованиям:</w:t>
      </w:r>
    </w:p>
    <w:p w14:paraId="2EF772A5" w14:textId="6B8A715C" w:rsidR="00BF2693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Определение предоставляемого сервиса, стороны, вовлеченные в соглашение, и сроки действия соглашения.</w:t>
      </w:r>
    </w:p>
    <w:p w14:paraId="6CE792E0" w14:textId="21677C7A" w:rsidR="00EA34E6" w:rsidRDefault="00EA34E6" w:rsidP="00EA34E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информация размещена в документе «</w:t>
      </w:r>
      <w:r w:rsidRPr="00EA34E6">
        <w:rPr>
          <w:rFonts w:ascii="Times New Roman" w:hAnsi="Times New Roman" w:cs="Times New Roman"/>
          <w:sz w:val="28"/>
          <w:szCs w:val="28"/>
        </w:rPr>
        <w:t>Оферта на оказание услуг Подписки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34E6">
        <w:rPr>
          <w:rFonts w:ascii="Times New Roman" w:hAnsi="Times New Roman" w:cs="Times New Roman"/>
          <w:sz w:val="28"/>
          <w:szCs w:val="28"/>
        </w:rPr>
        <w:t>на Сервис Mindbox</w:t>
      </w:r>
      <w:r>
        <w:rPr>
          <w:rFonts w:ascii="Times New Roman" w:hAnsi="Times New Roman" w:cs="Times New Roman"/>
          <w:sz w:val="28"/>
          <w:szCs w:val="28"/>
        </w:rPr>
        <w:t xml:space="preserve">», по адресу </w:t>
      </w:r>
      <w:hyperlink r:id="rId8" w:history="1">
        <w:r w:rsidRPr="00EA34E6">
          <w:rPr>
            <w:rStyle w:val="a5"/>
            <w:rFonts w:ascii="Times New Roman" w:hAnsi="Times New Roman" w:cs="Times New Roman"/>
            <w:sz w:val="28"/>
            <w:szCs w:val="28"/>
          </w:rPr>
          <w:t>https://mindbox.ru/documents/offer-6-0/</w:t>
        </w:r>
      </w:hyperlink>
    </w:p>
    <w:p w14:paraId="73333B75" w14:textId="77777777" w:rsidR="00EA34E6" w:rsidRDefault="00EA34E6" w:rsidP="00EA34E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A8A9AD" wp14:editId="2BC1C86B">
            <wp:extent cx="4352925" cy="23679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98" cy="23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DB5E" w14:textId="1D67FA0C" w:rsidR="00EA34E6" w:rsidRPr="00EA34E6" w:rsidRDefault="00EA34E6" w:rsidP="00EA34E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2</w:t>
      </w:r>
      <w:r>
        <w:fldChar w:fldCharType="end"/>
      </w:r>
      <w:r>
        <w:t>. Оферта</w:t>
      </w:r>
    </w:p>
    <w:p w14:paraId="392BD31A" w14:textId="0D1A65C2" w:rsidR="004D16EE" w:rsidRPr="004D16EE" w:rsidRDefault="00EA34E6" w:rsidP="002827C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пункте 2 оферты указано описание предоставляемых услуг. Стороны и условия оформления соглашения указаны в пункте 1. </w:t>
      </w:r>
      <w:r w:rsidR="002827CA" w:rsidRPr="002827CA">
        <w:rPr>
          <w:rFonts w:ascii="Times New Roman" w:hAnsi="Times New Roman" w:cs="Times New Roman"/>
          <w:sz w:val="28"/>
          <w:szCs w:val="28"/>
        </w:rPr>
        <w:t>Договор действует с момента заключения и до момента исполнения обязательств Сторонами в полном объеме</w:t>
      </w:r>
      <w:r w:rsidR="002827CA">
        <w:rPr>
          <w:rFonts w:ascii="Times New Roman" w:hAnsi="Times New Roman" w:cs="Times New Roman"/>
          <w:sz w:val="28"/>
          <w:szCs w:val="28"/>
        </w:rPr>
        <w:t>, что указано в пункте 10, где так же указаны дополнительные условия расторжения договора.</w:t>
      </w:r>
    </w:p>
    <w:p w14:paraId="65A03D74" w14:textId="367BC2FE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Дни и часы, когда сервис будет предлагаться, включая тестирование, поддержку и модернизации.</w:t>
      </w:r>
    </w:p>
    <w:p w14:paraId="44F46649" w14:textId="62B6B5A0" w:rsidR="009201B6" w:rsidRPr="009201B6" w:rsidRDefault="001E4BD2" w:rsidP="00EC69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приложенном документе о тарифах указана круглосуточная поддержка мониторингом исполнителя.</w:t>
      </w:r>
      <w:r w:rsidR="00920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201B6">
        <w:rPr>
          <w:rFonts w:ascii="Times New Roman" w:hAnsi="Times New Roman" w:cs="Times New Roman"/>
          <w:sz w:val="28"/>
          <w:szCs w:val="28"/>
        </w:rPr>
        <w:t xml:space="preserve"> соглашении об уровне сервиса</w:t>
      </w:r>
      <w:r w:rsidR="00EC69BE">
        <w:rPr>
          <w:rFonts w:ascii="Times New Roman" w:hAnsi="Times New Roman" w:cs="Times New Roman"/>
          <w:sz w:val="28"/>
          <w:szCs w:val="28"/>
        </w:rPr>
        <w:t xml:space="preserve"> указана таблица возможных инцидентов, в которой дополнительно указана тарификация компенсации за данные инциденты. Во многих из них компенсация идет за каждую минуту действия инцидента. Основываясь на этих данных, можно сделать вывод о том, что сервис предоставляется круглосуточно без перебоев.</w:t>
      </w:r>
    </w:p>
    <w:p w14:paraId="2A2F25AD" w14:textId="77777777" w:rsidR="009201B6" w:rsidRDefault="009201B6" w:rsidP="009201B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B9C7419" wp14:editId="124CA057">
            <wp:extent cx="5940425" cy="3231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7F1" w14:textId="1AAFEA4C" w:rsidR="002827CA" w:rsidRPr="002827CA" w:rsidRDefault="009201B6" w:rsidP="009201B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3</w:t>
      </w:r>
      <w:r>
        <w:fldChar w:fldCharType="end"/>
      </w:r>
      <w:r>
        <w:t>. Описание инцидентов</w:t>
      </w:r>
    </w:p>
    <w:p w14:paraId="2F835183" w14:textId="3A21FCE4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Число и размещение пользователей и/или оборудования, использующих данный сервис.</w:t>
      </w:r>
    </w:p>
    <w:p w14:paraId="44EF7A0A" w14:textId="5A1C8725" w:rsidR="00EC69BE" w:rsidRDefault="00EC69BE" w:rsidP="00EC69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компания предлагает маркетинговую систему, то данный показатель отображен в виде возможных отправок уведомлений пользователям в период 30 минут, что отображено в таблице в соглашении.</w:t>
      </w:r>
    </w:p>
    <w:p w14:paraId="78C0680D" w14:textId="77777777" w:rsidR="00EC69BE" w:rsidRDefault="00EC69BE" w:rsidP="00EC69B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4C65AC" wp14:editId="68D0C345">
            <wp:extent cx="5940425" cy="2733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802B" w14:textId="5DF0FD53" w:rsidR="00EC69BE" w:rsidRPr="00EC69BE" w:rsidRDefault="00EC69BE" w:rsidP="00EC69B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4</w:t>
      </w:r>
      <w:r>
        <w:fldChar w:fldCharType="end"/>
      </w:r>
      <w:r>
        <w:t>. Количество отправок за 30 минут</w:t>
      </w:r>
    </w:p>
    <w:p w14:paraId="1DC927DC" w14:textId="43E17810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Описание процедуры отчетов о проблемах, включая условия эскалации на следующий уровень. Должно быть включено время подготовки отчета.</w:t>
      </w:r>
    </w:p>
    <w:p w14:paraId="25C7B93F" w14:textId="3398EDFA" w:rsidR="00322B68" w:rsidRPr="002C1420" w:rsidRDefault="002C1420" w:rsidP="002C1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пунктах 3 и 4 соглашения указаны условия обработки инцидентов. Отчет о проблемах исполнитель обязан отправить заказчику в течении 2 рабочих дней, так же, по требованию заказчика, исполнитель обязан отправить детальный технический отчет в течении 5 рабочих дней.</w:t>
      </w:r>
      <w:r w:rsidR="00322B68">
        <w:rPr>
          <w:rFonts w:ascii="Times New Roman" w:hAnsi="Times New Roman" w:cs="Times New Roman"/>
          <w:sz w:val="28"/>
          <w:szCs w:val="28"/>
        </w:rPr>
        <w:t xml:space="preserve"> Компенсация производится за расчетный период подписки заказчика. При выявлении нескольких инцидентов, вызванных одним событием, или эскалации одного, компенсация производится за инцидент, предполагающий большую компенсацию.</w:t>
      </w:r>
    </w:p>
    <w:p w14:paraId="5B9A6246" w14:textId="77777777" w:rsidR="002C1420" w:rsidRDefault="002C1420" w:rsidP="002C142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A188FF" wp14:editId="33BCE6BD">
            <wp:extent cx="5940425" cy="57257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C94" w14:textId="225E4B27" w:rsidR="00227405" w:rsidRPr="00227405" w:rsidRDefault="002C1420" w:rsidP="002C142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5</w:t>
      </w:r>
      <w:r>
        <w:fldChar w:fldCharType="end"/>
      </w:r>
      <w:r>
        <w:t>. Обработка инцидентов</w:t>
      </w:r>
    </w:p>
    <w:p w14:paraId="6D2F14E1" w14:textId="367CE555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Описание процедуры запросов на изменение. Может включаться ожидаемое время выполнения этой процедуры.</w:t>
      </w:r>
    </w:p>
    <w:p w14:paraId="412805A7" w14:textId="3FACDA8E" w:rsidR="00392D78" w:rsidRPr="00392D78" w:rsidRDefault="00392D78" w:rsidP="00392D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Условия для данной процедуры указаны как в </w:t>
      </w:r>
      <w:r>
        <w:rPr>
          <w:rFonts w:ascii="Times New Roman" w:hAnsi="Times New Roman" w:cs="Times New Roman"/>
          <w:sz w:val="28"/>
          <w:szCs w:val="28"/>
        </w:rPr>
        <w:t>соглашении</w:t>
      </w:r>
      <w:r>
        <w:rPr>
          <w:rFonts w:ascii="Times New Roman" w:hAnsi="Times New Roman" w:cs="Times New Roman"/>
          <w:sz w:val="28"/>
          <w:szCs w:val="28"/>
        </w:rPr>
        <w:t>, так и в оферте. В соглашении указаны пути связи для обсуждения инцидента.</w:t>
      </w:r>
    </w:p>
    <w:p w14:paraId="6CE817B1" w14:textId="77777777" w:rsidR="00392D78" w:rsidRDefault="00392D78" w:rsidP="00392D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673A88" wp14:editId="29E3D8CE">
            <wp:extent cx="5391150" cy="13012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F501" w14:textId="2308F949" w:rsidR="00322B68" w:rsidRDefault="00392D78" w:rsidP="00392D78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6</w:t>
      </w:r>
      <w:r>
        <w:fldChar w:fldCharType="end"/>
      </w:r>
      <w:r>
        <w:t>. Связь исполнителем</w:t>
      </w:r>
    </w:p>
    <w:p w14:paraId="296F5900" w14:textId="77777777" w:rsidR="00392D78" w:rsidRDefault="00392D78" w:rsidP="00392D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0D503" wp14:editId="466B0E8A">
            <wp:extent cx="5362575" cy="20814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9221" cy="20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1AE4" w14:textId="5E452890" w:rsidR="00392D78" w:rsidRPr="00392D78" w:rsidRDefault="00392D78" w:rsidP="00392D78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7</w:t>
      </w:r>
      <w:r>
        <w:fldChar w:fldCharType="end"/>
      </w:r>
      <w:r>
        <w:t>. Условия изменения условий</w:t>
      </w:r>
    </w:p>
    <w:p w14:paraId="65C57684" w14:textId="77777777" w:rsidR="00636E6E" w:rsidRPr="00636E6E" w:rsidRDefault="00636E6E" w:rsidP="00636E6E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Спецификации целевых уровней качества сервиса, включая:</w:t>
      </w:r>
    </w:p>
    <w:p w14:paraId="63609598" w14:textId="77777777" w:rsidR="00636E6E" w:rsidRPr="00636E6E" w:rsidRDefault="00636E6E" w:rsidP="00636E6E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Средняя доступность, выраженная как среднее число сбоев на период предоставления сервиса</w:t>
      </w:r>
    </w:p>
    <w:p w14:paraId="0B57DACA" w14:textId="77777777" w:rsidR="00636E6E" w:rsidRPr="00636E6E" w:rsidRDefault="00636E6E" w:rsidP="00636E6E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Минимальная доступность для каждого пользователя</w:t>
      </w:r>
    </w:p>
    <w:p w14:paraId="44712072" w14:textId="77777777" w:rsidR="00636E6E" w:rsidRPr="00636E6E" w:rsidRDefault="00636E6E" w:rsidP="00636E6E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Среднее время отклика сервиса</w:t>
      </w:r>
    </w:p>
    <w:p w14:paraId="42F67D92" w14:textId="77777777" w:rsidR="00636E6E" w:rsidRPr="00636E6E" w:rsidRDefault="00636E6E" w:rsidP="00636E6E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Максимальное время отклика для каждого пользователя</w:t>
      </w:r>
    </w:p>
    <w:p w14:paraId="053C20CF" w14:textId="77777777" w:rsidR="00636E6E" w:rsidRPr="00636E6E" w:rsidRDefault="00636E6E" w:rsidP="00636E6E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Средняя пропускная способность</w:t>
      </w:r>
    </w:p>
    <w:p w14:paraId="7F0CEA90" w14:textId="7BBF3FDD" w:rsidR="00636E6E" w:rsidRDefault="00636E6E" w:rsidP="00636E6E">
      <w:pPr>
        <w:pStyle w:val="a3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Описания расчёта приведённых выше метрик и частоты отчётов</w:t>
      </w:r>
    </w:p>
    <w:p w14:paraId="73020934" w14:textId="75A85697" w:rsidR="00636E6E" w:rsidRDefault="00392D78" w:rsidP="001E4B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соглашении указано «гарантированное количество отправок за 30 минут»</w:t>
      </w:r>
      <w:r w:rsidR="00260F97">
        <w:rPr>
          <w:rFonts w:ascii="Times New Roman" w:hAnsi="Times New Roman" w:cs="Times New Roman"/>
          <w:sz w:val="28"/>
          <w:szCs w:val="28"/>
        </w:rPr>
        <w:t>, «</w:t>
      </w:r>
      <w:r w:rsidR="00260F97" w:rsidRPr="00260F97">
        <w:rPr>
          <w:rFonts w:ascii="Times New Roman" w:hAnsi="Times New Roman" w:cs="Times New Roman"/>
          <w:sz w:val="28"/>
          <w:szCs w:val="28"/>
        </w:rPr>
        <w:t>Допустимый лимит нагрузки на сценарии, отправляющие транзакционные сообщения (событий в минуту)</w:t>
      </w:r>
      <w:r w:rsidR="00260F97">
        <w:rPr>
          <w:rFonts w:ascii="Times New Roman" w:hAnsi="Times New Roman" w:cs="Times New Roman"/>
          <w:sz w:val="28"/>
          <w:szCs w:val="28"/>
        </w:rPr>
        <w:t>», а также «</w:t>
      </w:r>
      <w:r w:rsidR="00260F97" w:rsidRPr="00260F97">
        <w:rPr>
          <w:rFonts w:ascii="Times New Roman" w:hAnsi="Times New Roman" w:cs="Times New Roman"/>
          <w:sz w:val="28"/>
          <w:szCs w:val="28"/>
        </w:rPr>
        <w:t>Параметры с гарантией на скорость отправки</w:t>
      </w:r>
      <w:r w:rsidR="00260F97">
        <w:rPr>
          <w:rFonts w:ascii="Times New Roman" w:hAnsi="Times New Roman" w:cs="Times New Roman"/>
          <w:sz w:val="28"/>
          <w:szCs w:val="28"/>
        </w:rPr>
        <w:t>». Также в соглашении указана формула, отражающая производительность сервиса, с помощью которой вычисляется уровень инцидента.</w:t>
      </w:r>
    </w:p>
    <w:p w14:paraId="7A677443" w14:textId="77777777" w:rsidR="00260F97" w:rsidRDefault="00260F97" w:rsidP="00260F9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F96AF9" wp14:editId="019F7ED2">
            <wp:extent cx="4029075" cy="3014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3564" cy="30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C535" w14:textId="7775B706" w:rsidR="00260F97" w:rsidRDefault="00260F97" w:rsidP="00260F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8</w:t>
      </w:r>
      <w:r>
        <w:fldChar w:fldCharType="end"/>
      </w:r>
      <w:r>
        <w:t>. Производительность сервиса</w:t>
      </w:r>
    </w:p>
    <w:p w14:paraId="33758D5F" w14:textId="77777777" w:rsidR="00260F97" w:rsidRDefault="00260F97" w:rsidP="00260F9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A0F296" wp14:editId="07A891B3">
            <wp:extent cx="4419600" cy="18150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344" cy="18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2696" w14:textId="2C77A47D" w:rsidR="00260F97" w:rsidRDefault="00260F97" w:rsidP="00260F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9</w:t>
      </w:r>
      <w:r>
        <w:fldChar w:fldCharType="end"/>
      </w:r>
      <w:r>
        <w:t>. Гарантированное количество отправок</w:t>
      </w:r>
    </w:p>
    <w:p w14:paraId="7745841F" w14:textId="77777777" w:rsidR="00260F97" w:rsidRDefault="00260F97" w:rsidP="00260F97">
      <w:pPr>
        <w:keepNext/>
        <w:jc w:val="center"/>
      </w:pPr>
      <w:r>
        <w:rPr>
          <w:noProof/>
        </w:rPr>
        <w:drawing>
          <wp:inline distT="0" distB="0" distL="0" distR="0" wp14:anchorId="0828A1B2" wp14:editId="2BE5F884">
            <wp:extent cx="4918924" cy="2981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282" cy="29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BD37" w14:textId="3A2BAD80" w:rsidR="00260F97" w:rsidRDefault="00260F97" w:rsidP="00260F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10</w:t>
      </w:r>
      <w:r>
        <w:fldChar w:fldCharType="end"/>
      </w:r>
      <w:r>
        <w:t>. Допустимый лимит нагрузки</w:t>
      </w:r>
    </w:p>
    <w:p w14:paraId="0923D732" w14:textId="77777777" w:rsidR="00260F97" w:rsidRDefault="00260F97" w:rsidP="00260F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B4E69" wp14:editId="05C56014">
            <wp:extent cx="5940425" cy="6163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1563" w14:textId="674E7845" w:rsidR="00260F97" w:rsidRPr="00260F97" w:rsidRDefault="00260F97" w:rsidP="00260F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11</w:t>
      </w:r>
      <w:r>
        <w:fldChar w:fldCharType="end"/>
      </w:r>
      <w:r>
        <w:t>. Параметры с гарантией на скорость отправки</w:t>
      </w:r>
    </w:p>
    <w:p w14:paraId="4BCFC664" w14:textId="307BB346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Описание платежей, связанных с сервисом. Возможно как установление единой цены за весь сервис, так и с разбивкой по уровням сервиса.</w:t>
      </w:r>
    </w:p>
    <w:p w14:paraId="14995DAC" w14:textId="34D8B4AA" w:rsidR="00260F97" w:rsidRDefault="001E4BD2" w:rsidP="001E4B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тарифов приложено в отдельном документе, который доступен по адресу: </w:t>
      </w:r>
      <w:hyperlink r:id="rId19" w:history="1">
        <w:r w:rsidRPr="001E4BD2">
          <w:rPr>
            <w:rStyle w:val="a5"/>
            <w:rFonts w:ascii="Times New Roman" w:hAnsi="Times New Roman" w:cs="Times New Roman"/>
            <w:sz w:val="28"/>
            <w:szCs w:val="28"/>
          </w:rPr>
          <w:t>https://mindbox.ru/documents/pricing-6-0/</w:t>
        </w:r>
      </w:hyperlink>
    </w:p>
    <w:p w14:paraId="368A9940" w14:textId="77777777" w:rsidR="001E4BD2" w:rsidRDefault="001E4BD2" w:rsidP="001E4BD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1E118F7" wp14:editId="687CE195">
            <wp:extent cx="5940425" cy="32289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AFCD" w14:textId="3676C163" w:rsidR="001E4BD2" w:rsidRDefault="001E4BD2" w:rsidP="001E4B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12</w:t>
      </w:r>
      <w:r>
        <w:fldChar w:fldCharType="end"/>
      </w:r>
      <w:r>
        <w:t>. Тарифы</w:t>
      </w:r>
    </w:p>
    <w:p w14:paraId="5A4D8C10" w14:textId="7B898257" w:rsidR="001E4BD2" w:rsidRDefault="001E4BD2" w:rsidP="001E4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собирает плату в зависимости от размера предоставляемых услуг, так плата идет за количество клиентов, тип и объем рассылок, расширения, дополнительные модули, дополнительные услуги и тестовую среду. Данная информация в подробном виде указана в таблицах в документе о тарифах.</w:t>
      </w:r>
    </w:p>
    <w:p w14:paraId="4AF17589" w14:textId="77777777" w:rsidR="001E4BD2" w:rsidRDefault="001E4BD2" w:rsidP="001E4BD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610F9BF" wp14:editId="482A3ABB">
            <wp:extent cx="5940425" cy="36080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2C0E" w14:textId="75B9E465" w:rsidR="001E4BD2" w:rsidRPr="00260F97" w:rsidRDefault="001E4BD2" w:rsidP="001E4B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611B">
        <w:rPr>
          <w:noProof/>
        </w:rPr>
        <w:t>13</w:t>
      </w:r>
      <w:r>
        <w:fldChar w:fldCharType="end"/>
      </w:r>
      <w:r>
        <w:t>. Тариф</w:t>
      </w:r>
    </w:p>
    <w:p w14:paraId="4FE84D79" w14:textId="6776F5B9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lastRenderedPageBreak/>
        <w:t>Ответственности клиентов при использовании сервиса (подготовка, поддержка соответствующих конфигураций оборудования, программного обеспечения или изменения только в соответствии с процедурой изменения).</w:t>
      </w:r>
    </w:p>
    <w:p w14:paraId="59BD9CD0" w14:textId="600A06AC" w:rsidR="001E4BD2" w:rsidRDefault="00D5611B" w:rsidP="00D5611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информация представлена в пункте 5 «Гарантии и заверения» оферты.</w:t>
      </w:r>
    </w:p>
    <w:p w14:paraId="6FBF5E6B" w14:textId="77777777" w:rsidR="00D5611B" w:rsidRDefault="00D5611B" w:rsidP="00D5611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756EAEB" wp14:editId="1C6A7860">
            <wp:extent cx="5940425" cy="5257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EC37" w14:textId="086CF251" w:rsidR="00D5611B" w:rsidRPr="001E4BD2" w:rsidRDefault="00D5611B" w:rsidP="00D5611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Гарантия и заверения</w:t>
      </w:r>
    </w:p>
    <w:p w14:paraId="23F871E5" w14:textId="57DAAFAE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Процедура разрешения рассогласований, связанных с предоставлением сервиса.</w:t>
      </w:r>
    </w:p>
    <w:p w14:paraId="7B927AA7" w14:textId="6C039E24" w:rsidR="00D5611B" w:rsidRDefault="00D5611B" w:rsidP="00D5611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информация указана в пунктах 8 и 9 оферты.</w:t>
      </w:r>
    </w:p>
    <w:p w14:paraId="5BA10AE8" w14:textId="77777777" w:rsidR="00D5611B" w:rsidRDefault="00D5611B" w:rsidP="00D5611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52C0A1" wp14:editId="50DEF8B7">
            <wp:extent cx="5940425" cy="19989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B9BF" w14:textId="32EE9068" w:rsidR="00D5611B" w:rsidRPr="00D5611B" w:rsidRDefault="00D5611B" w:rsidP="00D5611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Решение споров и разногласий</w:t>
      </w:r>
    </w:p>
    <w:p w14:paraId="6B41EF5D" w14:textId="0526C445" w:rsidR="00636E6E" w:rsidRDefault="00636E6E" w:rsidP="001B2B4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6E6E">
        <w:rPr>
          <w:rFonts w:ascii="Times New Roman" w:hAnsi="Times New Roman" w:cs="Times New Roman"/>
          <w:sz w:val="28"/>
          <w:szCs w:val="28"/>
        </w:rPr>
        <w:t>Процесс улучшения SLA.</w:t>
      </w:r>
    </w:p>
    <w:p w14:paraId="3B44406A" w14:textId="1BF8D44D" w:rsidR="00D5611B" w:rsidRDefault="00D5611B" w:rsidP="00D561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не предоставлена.</w:t>
      </w:r>
    </w:p>
    <w:p w14:paraId="33F560D8" w14:textId="67911442" w:rsidR="00D5611B" w:rsidRDefault="00D5611B" w:rsidP="00D561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834431" w14:textId="77777777" w:rsidR="00D5611B" w:rsidRPr="00D5611B" w:rsidRDefault="00D5611B" w:rsidP="00D561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>Вывод:</w:t>
      </w:r>
    </w:p>
    <w:p w14:paraId="53DBF05B" w14:textId="71DA7471" w:rsidR="00D5611B" w:rsidRPr="00D5611B" w:rsidRDefault="00D5611B" w:rsidP="00D561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 xml:space="preserve">Рассматриваемое соглашение соответствует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5611B">
        <w:rPr>
          <w:rFonts w:ascii="Times New Roman" w:hAnsi="Times New Roman" w:cs="Times New Roman"/>
          <w:sz w:val="28"/>
          <w:szCs w:val="28"/>
        </w:rPr>
        <w:t xml:space="preserve"> из 10 основных требований. Часть информации, не предусмотренная соглашением, предоставлена в оферте об оказании услуг.</w:t>
      </w:r>
    </w:p>
    <w:p w14:paraId="37A0A3E8" w14:textId="77777777" w:rsidR="00D5611B" w:rsidRPr="00D5611B" w:rsidRDefault="00D5611B" w:rsidP="00D561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>Также кроме информации, предоставленной по 10 основным требованиям, имеются следующие данные:</w:t>
      </w:r>
    </w:p>
    <w:p w14:paraId="28BCD4BF" w14:textId="77777777" w:rsidR="00D5611B" w:rsidRPr="00D5611B" w:rsidRDefault="00D5611B" w:rsidP="00D5611B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>реквизиты исполнителя;</w:t>
      </w:r>
    </w:p>
    <w:p w14:paraId="3130B3C3" w14:textId="74A6E938" w:rsidR="00D5611B" w:rsidRPr="00D5611B" w:rsidRDefault="00D5611B" w:rsidP="00905FED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>список терминов;</w:t>
      </w:r>
    </w:p>
    <w:p w14:paraId="346D0C31" w14:textId="048ABDB8" w:rsidR="00D5611B" w:rsidRPr="00D5611B" w:rsidRDefault="00D5611B" w:rsidP="00D5611B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>информация о дополнительных услугах;</w:t>
      </w:r>
    </w:p>
    <w:p w14:paraId="56799129" w14:textId="0EADEC7D" w:rsidR="00D5611B" w:rsidRDefault="00D5611B" w:rsidP="00D5611B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11B">
        <w:rPr>
          <w:rFonts w:ascii="Times New Roman" w:hAnsi="Times New Roman" w:cs="Times New Roman"/>
          <w:sz w:val="28"/>
          <w:szCs w:val="28"/>
        </w:rPr>
        <w:t xml:space="preserve">гарантии и компенсации. </w:t>
      </w:r>
    </w:p>
    <w:p w14:paraId="41561FCC" w14:textId="045D2568" w:rsidR="00AB768B" w:rsidRDefault="00AB768B" w:rsidP="00AB76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Сильной стороной данного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SLA</w:t>
      </w:r>
      <w:r w:rsidRPr="00AB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большое внимание к самой важной части любого сервиса, предоставляющего какого-либо рода услуги – это работа с инцидентами и происшествиями. В соглашении подробно описаны различные варианты инцидентов, точное их описание, которое не может быть истолковано различными способами. К каждому инциденту прописан размер компенсации.</w:t>
      </w:r>
    </w:p>
    <w:p w14:paraId="0470A821" w14:textId="3FF8083F" w:rsidR="00AB768B" w:rsidRPr="00D5611B" w:rsidRDefault="00AB768B" w:rsidP="00AB76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Рекомендацией по улучшению </w:t>
      </w:r>
      <w:r>
        <w:rPr>
          <w:rFonts w:ascii="Times New Roman" w:hAnsi="Times New Roman" w:cs="Times New Roman"/>
          <w:sz w:val="28"/>
          <w:szCs w:val="28"/>
          <w:lang w:val="en-US"/>
        </w:rPr>
        <w:t>SLA</w:t>
      </w:r>
      <w:r w:rsidRPr="00AB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описание недостающего пункта из основных требований «</w:t>
      </w:r>
      <w:r w:rsidRPr="00636E6E">
        <w:rPr>
          <w:rFonts w:ascii="Times New Roman" w:hAnsi="Times New Roman" w:cs="Times New Roman"/>
          <w:sz w:val="28"/>
          <w:szCs w:val="28"/>
        </w:rPr>
        <w:t>Процесс улучшения SLA</w:t>
      </w:r>
      <w:r>
        <w:rPr>
          <w:rFonts w:ascii="Times New Roman" w:hAnsi="Times New Roman" w:cs="Times New Roman"/>
          <w:sz w:val="28"/>
          <w:szCs w:val="28"/>
        </w:rPr>
        <w:t>», что и является слабой стороной данного соглашения. Клиентам было бы важно узнать планы по улучшению предоставляемых услуг</w:t>
      </w:r>
      <w:r w:rsidR="00341CBA">
        <w:rPr>
          <w:rFonts w:ascii="Times New Roman" w:hAnsi="Times New Roman" w:cs="Times New Roman"/>
          <w:sz w:val="28"/>
          <w:szCs w:val="28"/>
        </w:rPr>
        <w:t>.</w:t>
      </w:r>
    </w:p>
    <w:p w14:paraId="249CCA4E" w14:textId="69675364" w:rsidR="00DB4F58" w:rsidRDefault="006E46D0" w:rsidP="00E849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09B37A7C" w:rsidR="006E46D0" w:rsidRPr="006E46D0" w:rsidRDefault="00746ED3" w:rsidP="00E849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процессе выполнения работы был </w:t>
      </w:r>
      <w:r>
        <w:rPr>
          <w:rFonts w:ascii="Times New Roman" w:hAnsi="Times New Roman" w:cs="Times New Roman"/>
          <w:color w:val="000000"/>
          <w:sz w:val="28"/>
          <w:szCs w:val="27"/>
        </w:rPr>
        <w:t>проанализирован пример SLA на соответствие основным требованиям.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E18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4752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7F34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6F5267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A8B59C9"/>
    <w:multiLevelType w:val="hybridMultilevel"/>
    <w:tmpl w:val="6ED65F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E633D"/>
    <w:multiLevelType w:val="hybridMultilevel"/>
    <w:tmpl w:val="ECECCD5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B496E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D182D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76F1"/>
    <w:multiLevelType w:val="hybridMultilevel"/>
    <w:tmpl w:val="96EEC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20F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C42D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10"/>
  </w:num>
  <w:num w:numId="6">
    <w:abstractNumId w:val="12"/>
  </w:num>
  <w:num w:numId="7">
    <w:abstractNumId w:val="9"/>
  </w:num>
  <w:num w:numId="8">
    <w:abstractNumId w:val="11"/>
  </w:num>
  <w:num w:numId="9">
    <w:abstractNumId w:val="8"/>
  </w:num>
  <w:num w:numId="10">
    <w:abstractNumId w:val="1"/>
  </w:num>
  <w:num w:numId="11">
    <w:abstractNumId w:val="13"/>
  </w:num>
  <w:num w:numId="12">
    <w:abstractNumId w:val="3"/>
  </w:num>
  <w:num w:numId="13">
    <w:abstractNumId w:val="2"/>
  </w:num>
  <w:num w:numId="1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4626"/>
    <w:rsid w:val="00022DA5"/>
    <w:rsid w:val="00024335"/>
    <w:rsid w:val="00056675"/>
    <w:rsid w:val="00063911"/>
    <w:rsid w:val="00073018"/>
    <w:rsid w:val="000732D9"/>
    <w:rsid w:val="0008687E"/>
    <w:rsid w:val="000F7D70"/>
    <w:rsid w:val="00134045"/>
    <w:rsid w:val="00173964"/>
    <w:rsid w:val="00180234"/>
    <w:rsid w:val="001815FD"/>
    <w:rsid w:val="00194890"/>
    <w:rsid w:val="001B1B53"/>
    <w:rsid w:val="001B2B44"/>
    <w:rsid w:val="001D4531"/>
    <w:rsid w:val="001E3E04"/>
    <w:rsid w:val="001E4BD2"/>
    <w:rsid w:val="00212A4D"/>
    <w:rsid w:val="00227405"/>
    <w:rsid w:val="002310F6"/>
    <w:rsid w:val="00260F97"/>
    <w:rsid w:val="002639AD"/>
    <w:rsid w:val="002827CA"/>
    <w:rsid w:val="002A3ABB"/>
    <w:rsid w:val="002A3F20"/>
    <w:rsid w:val="002B17C4"/>
    <w:rsid w:val="002B43C0"/>
    <w:rsid w:val="002C1420"/>
    <w:rsid w:val="002C15D0"/>
    <w:rsid w:val="002D6DB5"/>
    <w:rsid w:val="002F7D73"/>
    <w:rsid w:val="00322B68"/>
    <w:rsid w:val="003235BB"/>
    <w:rsid w:val="00332DF2"/>
    <w:rsid w:val="00335A17"/>
    <w:rsid w:val="00335B0E"/>
    <w:rsid w:val="00341CBA"/>
    <w:rsid w:val="003661DD"/>
    <w:rsid w:val="00392D78"/>
    <w:rsid w:val="003C1BED"/>
    <w:rsid w:val="003F2EAC"/>
    <w:rsid w:val="00405472"/>
    <w:rsid w:val="004A1044"/>
    <w:rsid w:val="004B6A8D"/>
    <w:rsid w:val="004D16EE"/>
    <w:rsid w:val="004F1E44"/>
    <w:rsid w:val="005136B9"/>
    <w:rsid w:val="00514DFA"/>
    <w:rsid w:val="00571A66"/>
    <w:rsid w:val="005962BE"/>
    <w:rsid w:val="005C1C37"/>
    <w:rsid w:val="005D5BCA"/>
    <w:rsid w:val="005E2477"/>
    <w:rsid w:val="005E7E93"/>
    <w:rsid w:val="0060613F"/>
    <w:rsid w:val="0061066C"/>
    <w:rsid w:val="00636E6E"/>
    <w:rsid w:val="0064592A"/>
    <w:rsid w:val="00652A08"/>
    <w:rsid w:val="00656872"/>
    <w:rsid w:val="006A3B1F"/>
    <w:rsid w:val="006E46D0"/>
    <w:rsid w:val="00741AED"/>
    <w:rsid w:val="00744E09"/>
    <w:rsid w:val="00746ED3"/>
    <w:rsid w:val="00756DDA"/>
    <w:rsid w:val="00757AF4"/>
    <w:rsid w:val="007915E4"/>
    <w:rsid w:val="007B42CC"/>
    <w:rsid w:val="007D1D94"/>
    <w:rsid w:val="0083728C"/>
    <w:rsid w:val="0084633E"/>
    <w:rsid w:val="0086287C"/>
    <w:rsid w:val="00866197"/>
    <w:rsid w:val="008903B2"/>
    <w:rsid w:val="00891C7C"/>
    <w:rsid w:val="00896EC9"/>
    <w:rsid w:val="008C6637"/>
    <w:rsid w:val="008D160D"/>
    <w:rsid w:val="00900BB9"/>
    <w:rsid w:val="00905FED"/>
    <w:rsid w:val="009201B6"/>
    <w:rsid w:val="00925DCA"/>
    <w:rsid w:val="00927D07"/>
    <w:rsid w:val="00986F70"/>
    <w:rsid w:val="009A105E"/>
    <w:rsid w:val="009A1719"/>
    <w:rsid w:val="009D2DF0"/>
    <w:rsid w:val="00A225F9"/>
    <w:rsid w:val="00A55C09"/>
    <w:rsid w:val="00A61628"/>
    <w:rsid w:val="00A83E43"/>
    <w:rsid w:val="00A84794"/>
    <w:rsid w:val="00AA1C1B"/>
    <w:rsid w:val="00AB052A"/>
    <w:rsid w:val="00AB768B"/>
    <w:rsid w:val="00AD6249"/>
    <w:rsid w:val="00B17A03"/>
    <w:rsid w:val="00B56EB2"/>
    <w:rsid w:val="00B97A2A"/>
    <w:rsid w:val="00BC4F15"/>
    <w:rsid w:val="00BE63CB"/>
    <w:rsid w:val="00BF22BB"/>
    <w:rsid w:val="00BF2693"/>
    <w:rsid w:val="00C17EA6"/>
    <w:rsid w:val="00C2282A"/>
    <w:rsid w:val="00C8065F"/>
    <w:rsid w:val="00CC15E1"/>
    <w:rsid w:val="00CD49B4"/>
    <w:rsid w:val="00CE6943"/>
    <w:rsid w:val="00D0540F"/>
    <w:rsid w:val="00D115EF"/>
    <w:rsid w:val="00D16FB7"/>
    <w:rsid w:val="00D275A7"/>
    <w:rsid w:val="00D40867"/>
    <w:rsid w:val="00D47586"/>
    <w:rsid w:val="00D51915"/>
    <w:rsid w:val="00D5611B"/>
    <w:rsid w:val="00D61E3F"/>
    <w:rsid w:val="00D76046"/>
    <w:rsid w:val="00D77C93"/>
    <w:rsid w:val="00D80072"/>
    <w:rsid w:val="00D82E1A"/>
    <w:rsid w:val="00D8457D"/>
    <w:rsid w:val="00D85B99"/>
    <w:rsid w:val="00DB4F58"/>
    <w:rsid w:val="00E017C8"/>
    <w:rsid w:val="00E04166"/>
    <w:rsid w:val="00E12B40"/>
    <w:rsid w:val="00E16274"/>
    <w:rsid w:val="00E603F9"/>
    <w:rsid w:val="00E84901"/>
    <w:rsid w:val="00E86A9E"/>
    <w:rsid w:val="00E911E3"/>
    <w:rsid w:val="00E952FD"/>
    <w:rsid w:val="00E9746B"/>
    <w:rsid w:val="00EA34E6"/>
    <w:rsid w:val="00EC69BE"/>
    <w:rsid w:val="00F37882"/>
    <w:rsid w:val="00F42BA2"/>
    <w:rsid w:val="00F50CEF"/>
    <w:rsid w:val="00F5233D"/>
    <w:rsid w:val="00F65A33"/>
    <w:rsid w:val="00FA499C"/>
    <w:rsid w:val="00FD52F9"/>
    <w:rsid w:val="00FE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2A3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6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A3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A225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A616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60613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0613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802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95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ndbox.ru/documents/offer-6-0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mindbox.ru/documents/sla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mindbox.ru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mindbox.ru/documents/pricing-6-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2472</TotalTime>
  <Pages>13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Даниил</cp:lastModifiedBy>
  <cp:revision>82</cp:revision>
  <dcterms:created xsi:type="dcterms:W3CDTF">2021-09-07T19:52:00Z</dcterms:created>
  <dcterms:modified xsi:type="dcterms:W3CDTF">2023-11-06T21:47:00Z</dcterms:modified>
</cp:coreProperties>
</file>