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высшего образования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«Владимирский государственный университет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имени Александра Григорьевича и Николая Григорьевича Столетовых»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ВлГУ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информационных систем и программной инженерии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44"/>
          <w:szCs w:val="44"/>
          <w:rtl w:val="0"/>
        </w:rPr>
        <w:t>1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ru-RU"/>
        </w:rPr>
        <w:t>по дисциплине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ru-RU"/>
        </w:rPr>
        <w:t>«Технологии программирования»</w:t>
      </w:r>
    </w:p>
    <w:p>
      <w:pPr>
        <w:pStyle w:val="Основной текст"/>
        <w:spacing w:line="25" w:lineRule="atLeas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Знакомство с операционной системой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Android</w:t>
      </w: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25" w:lineRule="atLeas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25" w:lineRule="atLeas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</w:t>
      </w:r>
      <w:r>
        <w:rPr>
          <w:rFonts w:ascii="Times New Roman" w:hAnsi="Times New Roman"/>
          <w:sz w:val="28"/>
          <w:szCs w:val="28"/>
          <w:rtl w:val="0"/>
        </w:rPr>
        <w:t>-120</w:t>
      </w: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Грачев</w:t>
      </w: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spacing w:after="0"/>
        <w:ind w:left="7080" w:firstLine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Петрова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25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25" w:lineRule="atLeas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Владимир</w:t>
      </w:r>
      <w:r>
        <w:rPr>
          <w:rFonts w:ascii="Times New Roman" w:hAnsi="Times New Roman"/>
          <w:sz w:val="28"/>
          <w:szCs w:val="28"/>
          <w:rtl w:val="0"/>
        </w:rPr>
        <w:t>, 202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РАБОТЫ</w:t>
      </w:r>
    </w:p>
    <w:p>
      <w:pPr>
        <w:pStyle w:val="Основной текст"/>
        <w:ind w:firstLine="708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Изучение компонентов пользовательского интерфейса и обработчиков событий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РАБОТЫ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 создан новый проект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который был добавлен калькулятор из примера в методических указаниях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1552849</wp:posOffset>
                </wp:positionH>
                <wp:positionV relativeFrom="line">
                  <wp:posOffset>314582</wp:posOffset>
                </wp:positionV>
                <wp:extent cx="2830916" cy="6332608"/>
                <wp:effectExtent l="0" t="0" r="0" b="0"/>
                <wp:wrapTopAndBottom distT="152400" distB="152400"/>
                <wp:docPr id="107374182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916" cy="6332608"/>
                          <a:chOff x="0" y="0"/>
                          <a:chExt cx="2830915" cy="6332607"/>
                        </a:xfrm>
                      </wpg:grpSpPr>
                      <pic:pic xmlns:pic="http://schemas.openxmlformats.org/drawingml/2006/picture">
                        <pic:nvPicPr>
                          <pic:cNvPr id="1073741825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916" cy="59366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6038215"/>
                            <a:ext cx="2830916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Подпись к объекту"/>
                                <w:tabs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</w:pPr>
                              <w:r>
                                <w:rPr>
                                  <w:rFonts w:ascii="Helvetica Neue" w:hAnsi="Helvetica Neue" w:hint="default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Helvetica Neue" w:hAnsi="Helvetica Neue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 xml:space="preserve">1. </w:t>
                              </w:r>
                              <w:r>
                                <w:rPr>
                                  <w:rFonts w:ascii="Helvetica Neue" w:hAnsi="Helvetica Neue" w:hint="default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 xml:space="preserve">Запущенный калькулятор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2.3pt;margin-top:24.8pt;width:222.9pt;height:498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30916,6332607">
                <w10:wrap type="topAndBottom" side="bothSides" anchorx="margin"/>
                <v:shape id="_x0000_s1027" type="#_x0000_t75" style="position:absolute;left:0;top:0;width:2830915;height:5936615;">
                  <v:imagedata r:id="rId4" o:title="pasted-image.png"/>
                </v:shape>
                <v:roundrect id="_x0000_s1028" style="position:absolute;left:0;top:6038215;width:2830916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Подпись к объекту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</w:pPr>
                        <w:r>
                          <w:rPr>
                            <w:rFonts w:ascii="Helvetica Neue" w:hAnsi="Helvetica Neue" w:hint="default"/>
                            <w:i w:val="1"/>
                            <w:iCs w:val="1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Helvetica Neue" w:hAnsi="Helvetica Neue"/>
                            <w:i w:val="1"/>
                            <w:iCs w:val="1"/>
                            <w:rtl w:val="0"/>
                            <w:lang w:val="ru-RU"/>
                          </w:rPr>
                          <w:t xml:space="preserve">1. </w:t>
                        </w:r>
                        <w:r>
                          <w:rPr>
                            <w:rFonts w:ascii="Helvetica Neue" w:hAnsi="Helvetica Neue" w:hint="default"/>
                            <w:i w:val="1"/>
                            <w:iCs w:val="1"/>
                            <w:rtl w:val="0"/>
                            <w:lang w:val="ru-RU"/>
                          </w:rPr>
                          <w:t xml:space="preserve">Запущенный калькулятор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Основной текст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Основной текст"/>
        <w:tabs>
          <w:tab w:val="left" w:pos="72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каждый обработчик действия была добавлена проверка на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это действие уже включено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221437</wp:posOffset>
                </wp:positionV>
                <wp:extent cx="5936616" cy="2622223"/>
                <wp:effectExtent l="0" t="0" r="0" b="0"/>
                <wp:wrapTopAndBottom distT="152400" distB="152400"/>
                <wp:docPr id="107374183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2622223"/>
                          <a:chOff x="0" y="0"/>
                          <a:chExt cx="5936615" cy="2622222"/>
                        </a:xfrm>
                      </wpg:grpSpPr>
                      <pic:pic xmlns:pic="http://schemas.openxmlformats.org/drawingml/2006/picture">
                        <pic:nvPicPr>
                          <pic:cNvPr id="1073741828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2226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2327830"/>
                            <a:ext cx="5936616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Подпись к объекту"/>
                                <w:tabs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  <w:tab w:val="left" w:pos="5040"/>
                                  <w:tab w:val="left" w:pos="5760"/>
                                  <w:tab w:val="left" w:pos="6480"/>
                                  <w:tab w:val="left" w:pos="7200"/>
                                  <w:tab w:val="left" w:pos="7920"/>
                                  <w:tab w:val="left" w:pos="8640"/>
                                </w:tabs>
                              </w:pPr>
                              <w:r>
                                <w:rPr>
                                  <w:rFonts w:ascii="Helvetica Neue" w:hAnsi="Helvetica Neue" w:hint="default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Helvetica Neue" w:hAnsi="Helvetica Neue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 xml:space="preserve">2. </w:t>
                              </w:r>
                              <w:r>
                                <w:rPr>
                                  <w:rFonts w:ascii="Helvetica Neue" w:hAnsi="Helvetica Neue" w:hint="default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>Проверка включенности режима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0.0pt;margin-top:17.4pt;width:467.5pt;height:206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2622223">
                <w10:wrap type="topAndBottom" side="bothSides" anchorx="margin"/>
                <v:shape id="_x0000_s1030" type="#_x0000_t75" style="position:absolute;left:0;top:0;width:5936615;height:2226231;">
                  <v:imagedata r:id="rId5" o:title="pasted-image.png"/>
                </v:shape>
                <v:roundrect id="_x0000_s1031" style="position:absolute;left:0;top:2327831;width:5936615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Подпись к объекту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</w:tabs>
                        </w:pPr>
                        <w:r>
                          <w:rPr>
                            <w:rFonts w:ascii="Helvetica Neue" w:hAnsi="Helvetica Neue" w:hint="default"/>
                            <w:i w:val="1"/>
                            <w:iCs w:val="1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Helvetica Neue" w:hAnsi="Helvetica Neue"/>
                            <w:i w:val="1"/>
                            <w:iCs w:val="1"/>
                            <w:rtl w:val="0"/>
                            <w:lang w:val="ru-RU"/>
                          </w:rPr>
                          <w:t xml:space="preserve">2. </w:t>
                        </w:r>
                        <w:r>
                          <w:rPr>
                            <w:rFonts w:ascii="Helvetica Neue" w:hAnsi="Helvetica Neue" w:hint="default"/>
                            <w:i w:val="1"/>
                            <w:iCs w:val="1"/>
                            <w:rtl w:val="0"/>
                            <w:lang w:val="ru-RU"/>
                          </w:rPr>
                          <w:t>Проверка включенности режима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код были добавлены обработчики событий нажатия на добавленные кнопки удаления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корня и степен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314582</wp:posOffset>
                </wp:positionV>
                <wp:extent cx="5936616" cy="4076227"/>
                <wp:effectExtent l="0" t="0" r="0" b="0"/>
                <wp:wrapTopAndBottom distT="152400" distB="152400"/>
                <wp:docPr id="1073741833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4076227"/>
                          <a:chOff x="0" y="0"/>
                          <a:chExt cx="5936615" cy="4076226"/>
                        </a:xfrm>
                      </wpg:grpSpPr>
                      <pic:pic xmlns:pic="http://schemas.openxmlformats.org/drawingml/2006/picture">
                        <pic:nvPicPr>
                          <pic:cNvPr id="1073741831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6802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Caption"/>
                        <wps:cNvSpPr/>
                        <wps:spPr>
                          <a:xfrm>
                            <a:off x="0" y="3781834"/>
                            <a:ext cx="5936616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Подпись к объекту"/>
                                <w:tabs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  <w:tab w:val="left" w:pos="5040"/>
                                  <w:tab w:val="left" w:pos="5760"/>
                                  <w:tab w:val="left" w:pos="6480"/>
                                  <w:tab w:val="left" w:pos="7200"/>
                                  <w:tab w:val="left" w:pos="7920"/>
                                  <w:tab w:val="left" w:pos="8640"/>
                                </w:tabs>
                              </w:pPr>
                              <w:r>
                                <w:rPr>
                                  <w:rFonts w:ascii="Helvetica Neue" w:hAnsi="Helvetica Neue" w:hint="default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Helvetica Neue" w:hAnsi="Helvetica Neue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 xml:space="preserve">3. </w:t>
                              </w:r>
                              <w:r>
                                <w:rPr>
                                  <w:rFonts w:ascii="Helvetica Neue" w:hAnsi="Helvetica Neue" w:hint="default"/>
                                  <w:i w:val="1"/>
                                  <w:iCs w:val="1"/>
                                  <w:rtl w:val="0"/>
                                  <w:lang w:val="ru-RU"/>
                                </w:rPr>
                                <w:t>Обработчики новых кнопок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0.0pt;margin-top:24.8pt;width:467.5pt;height:321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4076226">
                <w10:wrap type="topAndBottom" side="bothSides" anchorx="margin"/>
                <v:shape id="_x0000_s1033" type="#_x0000_t75" style="position:absolute;left:0;top:0;width:5936615;height:3680234;">
                  <v:imagedata r:id="rId6" o:title="pasted-image.png"/>
                </v:shape>
                <v:roundrect id="_x0000_s1034" style="position:absolute;left:0;top:3781834;width:5936615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Подпись к объекту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</w:tabs>
                        </w:pPr>
                        <w:r>
                          <w:rPr>
                            <w:rFonts w:ascii="Helvetica Neue" w:hAnsi="Helvetica Neue" w:hint="default"/>
                            <w:i w:val="1"/>
                            <w:iCs w:val="1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Helvetica Neue" w:hAnsi="Helvetica Neue"/>
                            <w:i w:val="1"/>
                            <w:iCs w:val="1"/>
                            <w:rtl w:val="0"/>
                            <w:lang w:val="ru-RU"/>
                          </w:rPr>
                          <w:t xml:space="preserve">3. </w:t>
                        </w:r>
                        <w:r>
                          <w:rPr>
                            <w:rFonts w:ascii="Helvetica Neue" w:hAnsi="Helvetica Neue" w:hint="default"/>
                            <w:i w:val="1"/>
                            <w:iCs w:val="1"/>
                            <w:rtl w:val="0"/>
                            <w:lang w:val="ru-RU"/>
                          </w:rPr>
                          <w:t>Обработчики новых кнопок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выполнения лабораторной работы бы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 изучены компоненты пользовательского интерфейса и обработчиков событий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2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дпись к объекту">
    <w:name w:val="Подпись к объекту"/>
    <w:next w:val="Подпись к объекту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4999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