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EF8" w:rsidRDefault="00261EF8" w:rsidP="00062107">
      <w:pPr>
        <w:pStyle w:val="NoSpacing"/>
        <w:jc w:val="center"/>
        <w:rPr>
          <w:sz w:val="36"/>
          <w:szCs w:val="36"/>
        </w:rPr>
      </w:pPr>
      <w:r w:rsidRPr="00062107">
        <w:rPr>
          <w:sz w:val="36"/>
          <w:szCs w:val="36"/>
        </w:rPr>
        <w:t>[</w:t>
      </w:r>
      <w:proofErr w:type="spellStart"/>
      <w:proofErr w:type="gramStart"/>
      <w:r w:rsidRPr="00062107">
        <w:rPr>
          <w:sz w:val="36"/>
          <w:szCs w:val="36"/>
        </w:rPr>
        <w:t>tos</w:t>
      </w:r>
      <w:proofErr w:type="spellEnd"/>
      <w:r w:rsidRPr="00062107">
        <w:rPr>
          <w:sz w:val="36"/>
          <w:szCs w:val="36"/>
        </w:rPr>
        <w:t>]</w:t>
      </w:r>
      <w:proofErr w:type="spellStart"/>
      <w:proofErr w:type="gramEnd"/>
      <w:r w:rsidRPr="00062107">
        <w:rPr>
          <w:sz w:val="36"/>
          <w:szCs w:val="36"/>
        </w:rPr>
        <w:t>sary</w:t>
      </w:r>
      <w:proofErr w:type="spellEnd"/>
    </w:p>
    <w:p w:rsidR="00062107" w:rsidRPr="00062107" w:rsidRDefault="00062107" w:rsidP="00062107">
      <w:pPr>
        <w:pStyle w:val="NoSpacing"/>
        <w:jc w:val="center"/>
        <w:rPr>
          <w:sz w:val="36"/>
          <w:szCs w:val="36"/>
        </w:rPr>
      </w:pPr>
    </w:p>
    <w:p w:rsidR="00261EF8" w:rsidRDefault="00261EF8" w:rsidP="00062107">
      <w:pPr>
        <w:pStyle w:val="NoSpacing"/>
      </w:pPr>
      <w:r>
        <w:t>***</w:t>
      </w:r>
      <w:r>
        <w:t>You might want to get familiar with some of the more obscure terms used in [</w:t>
      </w:r>
      <w:proofErr w:type="spellStart"/>
      <w:r>
        <w:t>t</w:t>
      </w:r>
      <w:r>
        <w:t>os</w:t>
      </w:r>
      <w:proofErr w:type="spellEnd"/>
      <w:r>
        <w:t>] before seeing it, bitches*****</w:t>
      </w:r>
    </w:p>
    <w:p w:rsidR="00261EF8" w:rsidRDefault="00261EF8" w:rsidP="00062107">
      <w:pPr>
        <w:pStyle w:val="NoSpacing"/>
      </w:pPr>
      <w:r>
        <w:t xml:space="preserve">  </w:t>
      </w:r>
    </w:p>
    <w:p w:rsidR="00261EF8" w:rsidRDefault="00261EF8" w:rsidP="00062107">
      <w:pPr>
        <w:pStyle w:val="NoSpacing"/>
      </w:pPr>
      <w:r w:rsidRPr="004114C9">
        <w:rPr>
          <w:b/>
        </w:rPr>
        <w:t>Alice Ripley</w:t>
      </w:r>
      <w:r>
        <w:t xml:space="preserve"> - Unbelievable Broadway actress and belter. As in, “Alice Ripley was </w:t>
      </w:r>
      <w:proofErr w:type="spellStart"/>
      <w:r>
        <w:t>f’in</w:t>
      </w:r>
      <w:proofErr w:type="spellEnd"/>
      <w:r>
        <w:t xml:space="preserve"> fierce in Side Show.”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Ass-broke</w:t>
      </w:r>
      <w:r>
        <w:t xml:space="preserve"> - Without funds. Used like, “If I don’t get that check from Paper Mill, I’m </w:t>
      </w:r>
      <w:proofErr w:type="spellStart"/>
      <w:r>
        <w:t>gonna</w:t>
      </w:r>
      <w:proofErr w:type="spellEnd"/>
      <w:r>
        <w:t xml:space="preserve"> be ass-broke, y’all.”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 xml:space="preserve">Bagels and </w:t>
      </w:r>
      <w:proofErr w:type="spellStart"/>
      <w:r w:rsidRPr="004114C9">
        <w:rPr>
          <w:b/>
        </w:rPr>
        <w:t>Yox</w:t>
      </w:r>
      <w:proofErr w:type="spellEnd"/>
      <w:r>
        <w:t xml:space="preserve"> - 1951 Jewish review that ran on Broadway around the same time as Borscht </w:t>
      </w:r>
      <w:proofErr w:type="spellStart"/>
      <w:r>
        <w:t>Capades</w:t>
      </w:r>
      <w:proofErr w:type="spellEnd"/>
      <w:r>
        <w:t>.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 xml:space="preserve">Betty </w:t>
      </w:r>
      <w:proofErr w:type="spellStart"/>
      <w:r w:rsidRPr="004114C9">
        <w:rPr>
          <w:b/>
        </w:rPr>
        <w:t>Comden</w:t>
      </w:r>
      <w:proofErr w:type="spellEnd"/>
      <w:r w:rsidRPr="004114C9">
        <w:rPr>
          <w:b/>
        </w:rPr>
        <w:t xml:space="preserve"> and Adolph Green</w:t>
      </w:r>
      <w:r>
        <w:t xml:space="preserve"> - Book writers and lyricist of many musicals. As in, “Adolph, quit </w:t>
      </w:r>
      <w:proofErr w:type="spellStart"/>
      <w:r>
        <w:t>fartin</w:t>
      </w:r>
      <w:proofErr w:type="spellEnd"/>
      <w:r>
        <w:t>’ around and help Betty write those Will Rogers Follies lyrics.”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Bitches</w:t>
      </w:r>
      <w:r>
        <w:t xml:space="preserve"> - Friends, pals, loved ones. As in, “I appreciate you bitches being so supportive at my grandma’s funeral.”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Brazilian wax</w:t>
      </w:r>
      <w:r>
        <w:t xml:space="preserve"> - Depilatory treatment that hurts like a mother </w:t>
      </w:r>
      <w:proofErr w:type="spellStart"/>
      <w:r>
        <w:t>f’in</w:t>
      </w:r>
      <w:proofErr w:type="spellEnd"/>
      <w:r>
        <w:t xml:space="preserve"> bitch.</w:t>
      </w:r>
    </w:p>
    <w:p w:rsidR="00261EF8" w:rsidRPr="004114C9" w:rsidRDefault="00261EF8" w:rsidP="00062107">
      <w:pPr>
        <w:pStyle w:val="NoSpacing"/>
        <w:rPr>
          <w:b/>
        </w:rPr>
      </w:pPr>
    </w:p>
    <w:p w:rsidR="00261EF8" w:rsidRDefault="00261EF8" w:rsidP="00062107">
      <w:pPr>
        <w:pStyle w:val="NoSpacing"/>
      </w:pPr>
      <w:r w:rsidRPr="004114C9">
        <w:rPr>
          <w:b/>
        </w:rPr>
        <w:t>Bus and truck -</w:t>
      </w:r>
      <w:r>
        <w:t xml:space="preserve"> The tour of a show that usually plays short gigs in many cities. Heidi may say, “Y’all, should I audition for that bus and truck of </w:t>
      </w:r>
      <w:proofErr w:type="spellStart"/>
      <w:r>
        <w:t>Seussical</w:t>
      </w:r>
      <w:proofErr w:type="spellEnd"/>
      <w:r>
        <w:t>?”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Commodore 64</w:t>
      </w:r>
      <w:r>
        <w:t xml:space="preserve"> - Computer released in August of 1982. As in, “Hunter, I just got Donkey Kong for my C64!”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 xml:space="preserve">Dan </w:t>
      </w:r>
      <w:proofErr w:type="spellStart"/>
      <w:r w:rsidRPr="004114C9">
        <w:rPr>
          <w:b/>
        </w:rPr>
        <w:t>Pessano</w:t>
      </w:r>
      <w:proofErr w:type="spellEnd"/>
      <w:r>
        <w:t xml:space="preserve"> - “Daddy </w:t>
      </w:r>
      <w:proofErr w:type="spellStart"/>
      <w:r>
        <w:t>Warbucks</w:t>
      </w:r>
      <w:proofErr w:type="spellEnd"/>
      <w:r>
        <w:t xml:space="preserve">” to Heidi’s “Annie” in 1982. Heidi may say, “Y’all, should I audition for that production of Hello, Dolly! </w:t>
      </w:r>
      <w:proofErr w:type="gramStart"/>
      <w:r>
        <w:t>that</w:t>
      </w:r>
      <w:proofErr w:type="gramEnd"/>
      <w:r>
        <w:t xml:space="preserve"> Dan </w:t>
      </w:r>
      <w:proofErr w:type="spellStart"/>
      <w:r>
        <w:t>Pessano</w:t>
      </w:r>
      <w:proofErr w:type="spellEnd"/>
      <w:r>
        <w:t xml:space="preserve"> is directing?”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 xml:space="preserve">Dinah </w:t>
      </w:r>
      <w:proofErr w:type="spellStart"/>
      <w:r w:rsidRPr="004114C9">
        <w:rPr>
          <w:b/>
        </w:rPr>
        <w:t>Manoff</w:t>
      </w:r>
      <w:proofErr w:type="spellEnd"/>
      <w:r>
        <w:t xml:space="preserve"> - (See “Empty Nest”).</w:t>
      </w:r>
    </w:p>
    <w:p w:rsidR="00261EF8" w:rsidRPr="004114C9" w:rsidRDefault="00261EF8" w:rsidP="00062107">
      <w:pPr>
        <w:pStyle w:val="NoSpacing"/>
        <w:rPr>
          <w:b/>
        </w:rPr>
      </w:pPr>
    </w:p>
    <w:p w:rsidR="00261EF8" w:rsidRDefault="00261EF8" w:rsidP="00062107">
      <w:pPr>
        <w:pStyle w:val="NoSpacing"/>
      </w:pPr>
      <w:r w:rsidRPr="004114C9">
        <w:rPr>
          <w:b/>
        </w:rPr>
        <w:t>Dixon Ticonderoga</w:t>
      </w:r>
      <w:r>
        <w:t xml:space="preserve"> - A soft, number 2 pencil. Used like, “Jeff prefers to write songs with a Dixon Ticonderoga, not an </w:t>
      </w:r>
      <w:proofErr w:type="spellStart"/>
      <w:r>
        <w:t>f’in</w:t>
      </w:r>
      <w:proofErr w:type="spellEnd"/>
      <w:r>
        <w:t xml:space="preserve"> Faber-Castell.”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Doc Hollywood</w:t>
      </w:r>
      <w:r>
        <w:t xml:space="preserve"> - 1991 film featuring Michael J. Fox, currently running every hour on the hour on TBS.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Empty Nest</w:t>
      </w:r>
      <w:r>
        <w:t xml:space="preserve"> - (See Dinah </w:t>
      </w:r>
      <w:proofErr w:type="spellStart"/>
      <w:r>
        <w:t>Manoff</w:t>
      </w:r>
      <w:proofErr w:type="spellEnd"/>
      <w:r>
        <w:t>).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Henry, Sweet Henry</w:t>
      </w:r>
      <w:r>
        <w:t xml:space="preserve"> - The best damned Don </w:t>
      </w:r>
      <w:proofErr w:type="spellStart"/>
      <w:r>
        <w:t>Ameche</w:t>
      </w:r>
      <w:proofErr w:type="spellEnd"/>
      <w:r>
        <w:t xml:space="preserve"> musical ever.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John Cameron Mitchell</w:t>
      </w:r>
      <w:r>
        <w:t xml:space="preserve"> - Talented creator of Hedwig and the Angry Inch. Used like, “Susan thinks by saying John Cameron Mitchell’s name in the show it increases her chances of meeting him.”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 xml:space="preserve">Ken </w:t>
      </w:r>
      <w:proofErr w:type="spellStart"/>
      <w:r w:rsidRPr="004114C9">
        <w:rPr>
          <w:b/>
        </w:rPr>
        <w:t>Billington</w:t>
      </w:r>
      <w:proofErr w:type="spellEnd"/>
      <w:r>
        <w:t xml:space="preserve"> - Lighting designer of A Doll’s Life, Annie </w:t>
      </w:r>
      <w:proofErr w:type="spellStart"/>
      <w:r>
        <w:t>Warbucks</w:t>
      </w:r>
      <w:proofErr w:type="spellEnd"/>
      <w:r>
        <w:t xml:space="preserve"> and [title of show].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proofErr w:type="spellStart"/>
      <w:r w:rsidRPr="004114C9">
        <w:rPr>
          <w:b/>
        </w:rPr>
        <w:t>Kwamina</w:t>
      </w:r>
      <w:proofErr w:type="spellEnd"/>
      <w:r>
        <w:t xml:space="preserve"> - Interracial musical from 1961 with music and lyrics by Richard Adler. Used like, “You can borrow my </w:t>
      </w:r>
      <w:proofErr w:type="spellStart"/>
      <w:r>
        <w:t>Kwamina</w:t>
      </w:r>
      <w:proofErr w:type="spellEnd"/>
      <w:r>
        <w:t xml:space="preserve"> record, but I’ll kill you if you scratch it.”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Lynda Carter</w:t>
      </w:r>
      <w:r>
        <w:t xml:space="preserve"> - The most beautiful actress in the world. For example, “If Jeff wasn’t gay, he’d have a serious boner for Lynda Carter.”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Mamie Duncan-Gibbs</w:t>
      </w:r>
      <w:r>
        <w:t xml:space="preserve"> - Talented theatre actress and star of Chicago. One of Mamie’s friends may say, “Mamie Duncan-Gibbs, that’s my girl!”</w:t>
      </w:r>
    </w:p>
    <w:p w:rsidR="00261EF8" w:rsidRPr="004114C9" w:rsidRDefault="00261EF8" w:rsidP="00062107">
      <w:pPr>
        <w:pStyle w:val="NoSpacing"/>
        <w:rPr>
          <w:b/>
        </w:rPr>
      </w:pPr>
    </w:p>
    <w:p w:rsidR="00261EF8" w:rsidRDefault="00261EF8" w:rsidP="00062107">
      <w:pPr>
        <w:pStyle w:val="NoSpacing"/>
      </w:pPr>
      <w:r w:rsidRPr="004114C9">
        <w:rPr>
          <w:b/>
        </w:rPr>
        <w:t>Mary Stout</w:t>
      </w:r>
      <w:r>
        <w:t xml:space="preserve"> - Lovable Broadway actress. As in “Mary Stout was excellent as “Enid” in A Change in the Heir.”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 xml:space="preserve">Me </w:t>
      </w:r>
      <w:proofErr w:type="spellStart"/>
      <w:r w:rsidRPr="004114C9">
        <w:rPr>
          <w:b/>
        </w:rPr>
        <w:t>doots</w:t>
      </w:r>
      <w:proofErr w:type="spellEnd"/>
      <w:r>
        <w:t xml:space="preserve"> - A variant pronunciation of “my doubts.” As in, “I hope this [</w:t>
      </w:r>
      <w:proofErr w:type="spellStart"/>
      <w:r>
        <w:t>tos</w:t>
      </w:r>
      <w:proofErr w:type="spellEnd"/>
      <w:proofErr w:type="gramStart"/>
      <w:r>
        <w:t>]</w:t>
      </w:r>
      <w:proofErr w:type="spellStart"/>
      <w:r>
        <w:t>sary</w:t>
      </w:r>
      <w:proofErr w:type="spellEnd"/>
      <w:proofErr w:type="gramEnd"/>
      <w:r>
        <w:t xml:space="preserve"> helps explain [title of show], but I have me </w:t>
      </w:r>
      <w:proofErr w:type="spellStart"/>
      <w:r>
        <w:t>doots</w:t>
      </w:r>
      <w:proofErr w:type="spellEnd"/>
      <w:r>
        <w:t>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proofErr w:type="spellStart"/>
      <w:r w:rsidRPr="004114C9">
        <w:rPr>
          <w:b/>
        </w:rPr>
        <w:t>Mexcellent</w:t>
      </w:r>
      <w:proofErr w:type="spellEnd"/>
      <w:r w:rsidRPr="004114C9">
        <w:rPr>
          <w:b/>
        </w:rPr>
        <w:t xml:space="preserve"> </w:t>
      </w:r>
      <w:r>
        <w:t xml:space="preserve">- When something is both Mexican and excellent. Used like, “My travel agent Eileen said Cancun was </w:t>
      </w:r>
      <w:proofErr w:type="spellStart"/>
      <w:r>
        <w:t>Mexcellent</w:t>
      </w:r>
      <w:proofErr w:type="spellEnd"/>
      <w:r>
        <w:t xml:space="preserve"> this time of year.”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Pink Sawdust</w:t>
      </w:r>
      <w:r>
        <w:t xml:space="preserve"> - A deodorizing powder developed to absorb and </w:t>
      </w:r>
      <w:proofErr w:type="spellStart"/>
      <w:r>
        <w:t>neutrilize</w:t>
      </w:r>
      <w:proofErr w:type="spellEnd"/>
      <w:r>
        <w:t xml:space="preserve"> vomit odors.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Roller Coaster Tycoon 3</w:t>
      </w:r>
      <w:r>
        <w:t xml:space="preserve"> - PC game for lonesome nerds. Jeff may say, “My Roller Coaster Tycoon 3 upgrade better have arrived in the mail today or I’m going to be sad.”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Roma Torre -</w:t>
      </w:r>
      <w:r>
        <w:t xml:space="preserve"> NY One anchor and notable theatre critic. Our press agent may say, “I hope Roma Torre doesn’t rip [title of show] a new </w:t>
      </w:r>
      <w:proofErr w:type="spellStart"/>
      <w:r>
        <w:t>a’hole</w:t>
      </w:r>
      <w:proofErr w:type="spellEnd"/>
      <w:r>
        <w:t>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Seafood Mare</w:t>
      </w:r>
      <w:r>
        <w:t xml:space="preserve"> - Chelsea eatery featuring outdoor dining. A Chelsea boy may say, “I was sitting outs</w:t>
      </w:r>
      <w:r>
        <w:t xml:space="preserve">ide at </w:t>
      </w:r>
      <w:r>
        <w:t>Seafood Mare when--oh, my god, there’s Tim Gunn.”</w:t>
      </w:r>
    </w:p>
    <w:p w:rsidR="00261EF8" w:rsidRDefault="00261EF8" w:rsidP="00062107">
      <w:pPr>
        <w:pStyle w:val="NoSpacing"/>
      </w:pPr>
      <w:r>
        <w:t>(</w:t>
      </w:r>
      <w:proofErr w:type="gramStart"/>
      <w:r>
        <w:t>see</w:t>
      </w:r>
      <w:proofErr w:type="gramEnd"/>
      <w:r>
        <w:t xml:space="preserve"> Tim Gunn)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proofErr w:type="spellStart"/>
      <w:r w:rsidRPr="004114C9">
        <w:rPr>
          <w:b/>
        </w:rPr>
        <w:t>S'luck</w:t>
      </w:r>
      <w:proofErr w:type="spellEnd"/>
      <w:r>
        <w:t xml:space="preserve"> - An appropriate response to “Wish us luck!”</w:t>
      </w:r>
    </w:p>
    <w:p w:rsidR="00261EF8" w:rsidRPr="004114C9" w:rsidRDefault="00261EF8" w:rsidP="00062107">
      <w:pPr>
        <w:pStyle w:val="NoSpacing"/>
        <w:rPr>
          <w:b/>
        </w:rPr>
      </w:pPr>
    </w:p>
    <w:p w:rsidR="00261EF8" w:rsidRDefault="00261EF8" w:rsidP="00062107">
      <w:pPr>
        <w:pStyle w:val="NoSpacing"/>
      </w:pPr>
      <w:r w:rsidRPr="004114C9">
        <w:rPr>
          <w:b/>
        </w:rPr>
        <w:t>Smell-</w:t>
      </w:r>
      <w:proofErr w:type="spellStart"/>
      <w:r w:rsidRPr="004114C9">
        <w:rPr>
          <w:b/>
        </w:rPr>
        <w:t>em</w:t>
      </w:r>
      <w:proofErr w:type="spellEnd"/>
      <w:r w:rsidRPr="004114C9">
        <w:rPr>
          <w:b/>
        </w:rPr>
        <w:t>-ups</w:t>
      </w:r>
      <w:r>
        <w:t xml:space="preserve"> - Any scented room sanitizer.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Smell-O-Vision</w:t>
      </w:r>
      <w:r>
        <w:t xml:space="preserve"> - A 60’s invention that allows audience members to smell what they’re watching. As in, “When Susan eats Chinese food, it’s fortunate for the audience that the show isn’t in Smell-O-Vision.”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Starlight Express -</w:t>
      </w:r>
      <w:r>
        <w:t xml:space="preserve"> Andrew Lloyd Weber + roller skates = AMAZING!</w:t>
      </w:r>
    </w:p>
    <w:p w:rsidR="00261EF8" w:rsidRPr="004114C9" w:rsidRDefault="00261EF8" w:rsidP="00062107">
      <w:pPr>
        <w:pStyle w:val="NoSpacing"/>
        <w:rPr>
          <w:b/>
        </w:rPr>
      </w:pPr>
    </w:p>
    <w:p w:rsidR="00261EF8" w:rsidRDefault="00261EF8" w:rsidP="00062107">
      <w:pPr>
        <w:pStyle w:val="NoSpacing"/>
      </w:pPr>
      <w:r w:rsidRPr="004114C9">
        <w:rPr>
          <w:b/>
        </w:rPr>
        <w:t>The Gray Lady</w:t>
      </w:r>
      <w:r>
        <w:t xml:space="preserve"> - The New York Times. As in, “The Gray Lady could take the Post in a cage match any day.”</w:t>
      </w:r>
    </w:p>
    <w:p w:rsidR="00261EF8" w:rsidRPr="004114C9" w:rsidRDefault="00261EF8" w:rsidP="00062107">
      <w:pPr>
        <w:pStyle w:val="NoSpacing"/>
        <w:rPr>
          <w:b/>
        </w:rPr>
      </w:pPr>
    </w:p>
    <w:p w:rsidR="00261EF8" w:rsidRDefault="00261EF8" w:rsidP="00062107">
      <w:pPr>
        <w:pStyle w:val="NoSpacing"/>
      </w:pPr>
      <w:r w:rsidRPr="004114C9">
        <w:rPr>
          <w:b/>
        </w:rPr>
        <w:t>The O'Neill Center</w:t>
      </w:r>
      <w:r>
        <w:t xml:space="preserve"> - Connecticut-based summer camp for grown-up theatre nerds. Hunter may say, “I made out hard with that dude at The O’Neill Center.”</w:t>
      </w:r>
    </w:p>
    <w:p w:rsidR="00261EF8" w:rsidRPr="004114C9" w:rsidRDefault="00261EF8" w:rsidP="00062107">
      <w:pPr>
        <w:pStyle w:val="NoSpacing"/>
        <w:rPr>
          <w:b/>
        </w:rPr>
      </w:pPr>
    </w:p>
    <w:p w:rsidR="00261EF8" w:rsidRDefault="00261EF8" w:rsidP="00062107">
      <w:pPr>
        <w:pStyle w:val="NoSpacing"/>
      </w:pPr>
      <w:r w:rsidRPr="004114C9">
        <w:rPr>
          <w:b/>
        </w:rPr>
        <w:t>The Rink</w:t>
      </w:r>
      <w:r>
        <w:t xml:space="preserve"> - </w:t>
      </w:r>
      <w:proofErr w:type="spellStart"/>
      <w:r>
        <w:t>Kander</w:t>
      </w:r>
      <w:proofErr w:type="spellEnd"/>
      <w:r>
        <w:t xml:space="preserve"> and Ebb musical from 1984 that starred Chita and Liza. Where’s a time machine when you need it?</w:t>
      </w:r>
    </w:p>
    <w:p w:rsidR="00261EF8" w:rsidRPr="004114C9" w:rsidRDefault="00261EF8" w:rsidP="00062107">
      <w:pPr>
        <w:pStyle w:val="NoSpacing"/>
        <w:rPr>
          <w:b/>
        </w:rPr>
      </w:pPr>
    </w:p>
    <w:p w:rsidR="00261EF8" w:rsidRDefault="00261EF8" w:rsidP="00062107">
      <w:pPr>
        <w:pStyle w:val="NoSpacing"/>
      </w:pPr>
      <w:r w:rsidRPr="004114C9">
        <w:rPr>
          <w:b/>
        </w:rPr>
        <w:t>Tim Gunn</w:t>
      </w:r>
      <w:r>
        <w:t xml:space="preserve"> - Design mentor of TV’s “Project Runway.” Used like, “I saw Tim Gunn walk by Seafood Mare.”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Tippy Turtle</w:t>
      </w:r>
      <w:r>
        <w:t xml:space="preserve"> - Iconic reptile used as a litmus test for aspiring artists. For example, “My “Tippy Turtle” drawing wasn’t so good, but my “Pete the Pirate” totally rocked.”</w:t>
      </w:r>
    </w:p>
    <w:p w:rsidR="00261EF8" w:rsidRDefault="00261EF8" w:rsidP="00062107">
      <w:pPr>
        <w:pStyle w:val="NoSpacing"/>
      </w:pPr>
    </w:p>
    <w:p w:rsidR="00261EF8" w:rsidRDefault="00261EF8" w:rsidP="00062107">
      <w:pPr>
        <w:pStyle w:val="NoSpacing"/>
      </w:pPr>
      <w:r w:rsidRPr="004114C9">
        <w:rPr>
          <w:b/>
        </w:rPr>
        <w:t>Word</w:t>
      </w:r>
      <w:r>
        <w:t xml:space="preserve"> - Street vernacular. Short for “word to your mother.” As in, “Word.”</w:t>
      </w:r>
    </w:p>
    <w:p w:rsidR="006009A2" w:rsidRDefault="006009A2">
      <w:bookmarkStart w:id="0" w:name="_GoBack"/>
      <w:bookmarkEnd w:id="0"/>
    </w:p>
    <w:sectPr w:rsidR="006009A2" w:rsidSect="0006210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EF8"/>
    <w:rsid w:val="00062107"/>
    <w:rsid w:val="00261EF8"/>
    <w:rsid w:val="004114C9"/>
    <w:rsid w:val="00600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0B213-F06E-4791-8858-D6A4807D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1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clk101</dc:creator>
  <cp:keywords/>
  <dc:description/>
  <cp:lastModifiedBy>clk101</cp:lastModifiedBy>
  <cp:revision>4</cp:revision>
  <dcterms:created xsi:type="dcterms:W3CDTF">2013-12-04T00:03:00Z</dcterms:created>
  <dcterms:modified xsi:type="dcterms:W3CDTF">2013-12-04T00:09:00Z</dcterms:modified>
</cp:coreProperties>
</file>