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TaskK – Lecture 4 Implementation Report</w:t>
      </w:r>
    </w:p>
    <w:p>
      <w:pPr>
        <w:jc w:val="center"/>
      </w:pPr>
      <w:r>
        <w:t>Student: Mustafa Mahmoud Ali</w:t>
      </w:r>
    </w:p>
    <w:p>
      <w:pPr>
        <w:jc w:val="center"/>
      </w:pPr>
      <w:r>
        <w:t>Phone: 01032340302</w:t>
      </w:r>
    </w:p>
    <w:p>
      <w:pPr>
        <w:jc w:val="center"/>
      </w:pPr>
      <w:r>
        <w:t>Email: shroh1520132020sh@gmail.com</w:t>
      </w:r>
    </w:p>
    <w:p>
      <w:pPr>
        <w:pStyle w:val="Heading1"/>
      </w:pPr>
      <w:r>
        <w:t>Objective</w:t>
      </w:r>
    </w:p>
    <w:p>
      <w:r>
        <w:t>The workbook applies IF, AND, OR, and text functions to the 24 records supplied for Lecture 4 and presents the outcomes in a dashboard.</w:t>
      </w:r>
    </w:p>
    <w:p>
      <w:pPr>
        <w:pStyle w:val="Heading1"/>
      </w:pPr>
      <w:r>
        <w:t>Data preparation</w:t>
      </w:r>
    </w:p>
    <w:p>
      <w:r>
        <w:t>The original ID, Gender, and Age fields were preserved. Formula-driven derived columns were added so the file can be audited and recalculated in Excel.</w:t>
      </w:r>
    </w:p>
    <w:p>
      <w:pPr>
        <w:pStyle w:val="Heading1"/>
      </w:pPr>
      <w:r>
        <w:t>New columns and rationale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Formula concept</w:t>
            </w:r>
          </w:p>
        </w:tc>
        <w:tc>
          <w:tcPr>
            <w:tcW w:type="dxa" w:w="2160"/>
          </w:tcPr>
          <w:p>
            <w:r>
              <w:t>Purpose</w:t>
            </w:r>
          </w:p>
        </w:tc>
        <w:tc>
          <w:tcPr>
            <w:tcW w:type="dxa" w:w="2160"/>
          </w:tcPr>
          <w:p>
            <w:r>
              <w:t>Result</w:t>
            </w:r>
          </w:p>
        </w:tc>
      </w:tr>
      <w:tr>
        <w:tc>
          <w:tcPr>
            <w:tcW w:type="dxa" w:w="2160"/>
          </w:tcPr>
          <w:p>
            <w:r>
              <w:t>Answers (Q1)</w:t>
            </w:r>
          </w:p>
        </w:tc>
        <w:tc>
          <w:tcPr>
            <w:tcW w:type="dxa" w:w="2160"/>
          </w:tcPr>
          <w:p>
            <w:r>
              <w:t>IF + AND</w:t>
            </w:r>
          </w:p>
        </w:tc>
        <w:tc>
          <w:tcPr>
            <w:tcW w:type="dxa" w:w="2160"/>
          </w:tcPr>
          <w:p>
            <w:r>
              <w:t>Male and age &gt; 34</w:t>
            </w:r>
          </w:p>
        </w:tc>
        <w:tc>
          <w:tcPr>
            <w:tcW w:type="dxa" w:w="2160"/>
          </w:tcPr>
          <w:p>
            <w:r>
              <w:t>Yes/No</w:t>
            </w:r>
          </w:p>
        </w:tc>
      </w:tr>
      <w:tr>
        <w:tc>
          <w:tcPr>
            <w:tcW w:type="dxa" w:w="2160"/>
          </w:tcPr>
          <w:p>
            <w:r>
              <w:t>Answers (Q2)</w:t>
            </w:r>
          </w:p>
        </w:tc>
        <w:tc>
          <w:tcPr>
            <w:tcW w:type="dxa" w:w="2160"/>
          </w:tcPr>
          <w:p>
            <w:r>
              <w:t>IF + OR</w:t>
            </w:r>
          </w:p>
        </w:tc>
        <w:tc>
          <w:tcPr>
            <w:tcW w:type="dxa" w:w="2160"/>
          </w:tcPr>
          <w:p>
            <w:r>
              <w:t>Female or age &lt; 25</w:t>
            </w:r>
          </w:p>
        </w:tc>
        <w:tc>
          <w:tcPr>
            <w:tcW w:type="dxa" w:w="2160"/>
          </w:tcPr>
          <w:p>
            <w:r>
              <w:t>Yes/No</w:t>
            </w:r>
          </w:p>
        </w:tc>
      </w:tr>
      <w:tr>
        <w:tc>
          <w:tcPr>
            <w:tcW w:type="dxa" w:w="2160"/>
          </w:tcPr>
          <w:p>
            <w:r>
              <w:t>Gender Label</w:t>
            </w:r>
          </w:p>
        </w:tc>
        <w:tc>
          <w:tcPr>
            <w:tcW w:type="dxa" w:w="2160"/>
          </w:tcPr>
          <w:p>
            <w:r>
              <w:t>IF</w:t>
            </w:r>
          </w:p>
        </w:tc>
        <w:tc>
          <w:tcPr>
            <w:tcW w:type="dxa" w:w="2160"/>
          </w:tcPr>
          <w:p>
            <w:r>
              <w:t>Readable gender labels</w:t>
            </w:r>
          </w:p>
        </w:tc>
        <w:tc>
          <w:tcPr>
            <w:tcW w:type="dxa" w:w="2160"/>
          </w:tcPr>
          <w:p>
            <w:r>
              <w:t>Male/Female</w:t>
            </w:r>
          </w:p>
        </w:tc>
      </w:tr>
      <w:tr>
        <w:tc>
          <w:tcPr>
            <w:tcW w:type="dxa" w:w="2160"/>
          </w:tcPr>
          <w:p>
            <w:r>
              <w:t>Age Group</w:t>
            </w:r>
          </w:p>
        </w:tc>
        <w:tc>
          <w:tcPr>
            <w:tcW w:type="dxa" w:w="2160"/>
          </w:tcPr>
          <w:p>
            <w:r>
              <w:t>Nested IF</w:t>
            </w:r>
          </w:p>
        </w:tc>
        <w:tc>
          <w:tcPr>
            <w:tcW w:type="dxa" w:w="2160"/>
          </w:tcPr>
          <w:p>
            <w:r>
              <w:t>Age segmentation</w:t>
            </w:r>
          </w:p>
        </w:tc>
        <w:tc>
          <w:tcPr>
            <w:tcW w:type="dxa" w:w="2160"/>
          </w:tcPr>
          <w:p>
            <w:r>
              <w:t>3 groups</w:t>
            </w:r>
          </w:p>
        </w:tc>
      </w:tr>
      <w:tr>
        <w:tc>
          <w:tcPr>
            <w:tcW w:type="dxa" w:w="2160"/>
          </w:tcPr>
          <w:p>
            <w:r>
              <w:t>Record Code</w:t>
            </w:r>
          </w:p>
        </w:tc>
        <w:tc>
          <w:tcPr>
            <w:tcW w:type="dxa" w:w="2160"/>
          </w:tcPr>
          <w:p>
            <w:r>
              <w:t>CONCAT + TEXT + UPPER</w:t>
            </w:r>
          </w:p>
        </w:tc>
        <w:tc>
          <w:tcPr>
            <w:tcW w:type="dxa" w:w="2160"/>
          </w:tcPr>
          <w:p>
            <w:r>
              <w:t>Standardized code</w:t>
            </w:r>
          </w:p>
        </w:tc>
        <w:tc>
          <w:tcPr>
            <w:tcW w:type="dxa" w:w="2160"/>
          </w:tcPr>
          <w:p>
            <w:r>
              <w:t>ID-001-M</w:t>
            </w:r>
          </w:p>
        </w:tc>
      </w:tr>
      <w:tr>
        <w:tc>
          <w:tcPr>
            <w:tcW w:type="dxa" w:w="2160"/>
          </w:tcPr>
          <w:p>
            <w:r>
              <w:t>Logic Summary</w:t>
            </w:r>
          </w:p>
        </w:tc>
        <w:tc>
          <w:tcPr>
            <w:tcW w:type="dxa" w:w="2160"/>
          </w:tcPr>
          <w:p>
            <w:r>
              <w:t>CONCAT</w:t>
            </w:r>
          </w:p>
        </w:tc>
        <w:tc>
          <w:tcPr>
            <w:tcW w:type="dxa" w:w="2160"/>
          </w:tcPr>
          <w:p>
            <w:r>
              <w:t>Review-friendly combined text</w:t>
            </w:r>
          </w:p>
        </w:tc>
        <w:tc>
          <w:tcPr>
            <w:tcW w:type="dxa" w:w="2160"/>
          </w:tcPr>
          <w:p>
            <w:r>
              <w:t>Combined fields</w:t>
            </w:r>
          </w:p>
        </w:tc>
      </w:tr>
    </w:tbl>
    <w:p>
      <w:pPr>
        <w:pStyle w:val="Heading1"/>
      </w:pPr>
      <w:r>
        <w:t>Dashboard</w:t>
      </w:r>
    </w:p>
    <w:p>
      <w:r>
        <w:t>The Dashboard sheet contains KPI cards for total records, Q1 Yes, Q2 Yes, and average age. It also contains summary tables and charts for logic outcomes, gender distribution, and age groups.</w:t>
      </w:r>
    </w:p>
    <w:p>
      <w:pPr>
        <w:pStyle w:val="Heading1"/>
      </w:pPr>
      <w:r>
        <w:t>Quality checks</w:t>
      </w:r>
    </w:p>
    <w:p>
      <w:r>
        <w:t>Q1 uses a strict &gt;34 condition, while Q2 uses a strict &lt;25 condition. Formulas are retained instead of static answers. After recalculation, the workbook shows 24 total records, 4 Q1 Yes results, 14 Q2 Yes results, and an average age of 30.625.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