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>Unidade: eee</w:t>
      </w:r>
    </w:p>
    <w:p>
      <w:r>
        <w:t>Professor: eee</w:t>
      </w:r>
    </w:p>
    <w:p>
      <w:r>
        <w:t>Disciplina: SESI EDUCAÇÃO TECNOLÓGICA</w:t>
      </w:r>
    </w:p>
    <w:p>
      <w:r>
        <w:t xml:space="preserve">Habilidades: </w:t>
      </w:r>
    </w:p>
    <w:p>
      <w:r>
        <w:t xml:space="preserve">Desenvolvimento da Aula: </w:t>
      </w:r>
    </w:p>
    <w:p>
      <w:r>
        <w:t xml:space="preserve">Estratégia: </w:t>
      </w:r>
    </w:p>
    <w:p>
      <w:r>
        <w:t xml:space="preserve">Observações: </w:t>
      </w:r>
    </w:p>
    <w:p>
      <w:r>
        <w:t>Duração da Aula: 78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