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Camaragibe</w:t>
      </w:r>
    </w:p>
    <w:p>
      <w:r>
        <w:t xml:space="preserve">Professor: </w:t>
      </w:r>
    </w:p>
    <w:p>
      <w:r>
        <w:t>Séri: 5° ensc Fund anos iniciais</w:t>
      </w:r>
    </w:p>
    <w:p>
      <w:r>
        <w:t>Bimestre: I</w:t>
      </w:r>
    </w:p>
    <w:p>
      <w:r>
        <w:t xml:space="preserve">Período: </w:t>
      </w:r>
    </w:p>
    <w:p>
      <w:r>
        <w:t xml:space="preserve">a: </w:t>
      </w:r>
    </w:p>
    <w:p>
      <w:r>
        <w:t>Capítulo: I</w:t>
      </w:r>
    </w:p>
    <w:p>
      <w:r>
        <w:t>Área ou Disciplina: GEOGRAFIA 6º ANO</w:t>
      </w:r>
    </w:p>
    <w:p>
      <w:r>
        <w:t>Habilidades: (SESI.EF06GE01.s.01) Comparar modificações das paisagens nos lugares de vivência e os usos desses lugares em diferentes tempos.</w:t>
        <w:br/>
        <w:br/>
        <w:t>(SESI.EF06GE02.a.03) Relacionar os elementos que constituem a organização do espaço em diferentes tempos, observando suas diferenças.</w:t>
        <w:br/>
        <w:br/>
      </w:r>
    </w:p>
    <w:p>
      <w:r>
        <w:t>Desenvolvimento da Aula: ggggggggggggggggggggggg</w:t>
      </w:r>
    </w:p>
    <w:p>
      <w:r>
        <w:t>Estratégia: mmmmmmmmmmmmmmmmmmmmmmmmmmmmmmmmm</w:t>
      </w:r>
    </w:p>
    <w:p>
      <w:r>
        <w:t>Observações: nnnnnnnnnnnnnnnnnnn</w:t>
      </w:r>
    </w:p>
    <w:p>
      <w:r>
        <w:t>Duração da Aula: 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