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69E4" w14:textId="77D5AE88" w:rsidR="007E7F2E" w:rsidRDefault="007E7F2E" w:rsidP="007E7F2E">
      <w:pPr>
        <w:jc w:val="right"/>
        <w:rPr>
          <w:rFonts w:ascii="Times New Roman" w:hAnsi="Times New Roman" w:cs="Times New Roman"/>
        </w:rPr>
      </w:pPr>
      <w:r>
        <w:rPr>
          <w:rFonts w:ascii="Times New Roman" w:hAnsi="Times New Roman" w:cs="Times New Roman"/>
        </w:rPr>
        <w:t>Genesis Grant</w:t>
      </w:r>
    </w:p>
    <w:p w14:paraId="5DE713E0" w14:textId="381ED93A" w:rsidR="005F167A" w:rsidRDefault="000447E0" w:rsidP="000447E0">
      <w:pPr>
        <w:jc w:val="right"/>
        <w:rPr>
          <w:rFonts w:ascii="Times New Roman" w:hAnsi="Times New Roman" w:cs="Times New Roman"/>
        </w:rPr>
      </w:pPr>
      <w:r>
        <w:rPr>
          <w:rFonts w:ascii="Times New Roman" w:hAnsi="Times New Roman" w:cs="Times New Roman"/>
        </w:rPr>
        <w:t>CTEC 324</w:t>
      </w:r>
    </w:p>
    <w:p w14:paraId="6333F092" w14:textId="5D046702" w:rsidR="000447E0" w:rsidRDefault="000447E0" w:rsidP="000447E0">
      <w:pPr>
        <w:jc w:val="right"/>
        <w:rPr>
          <w:rFonts w:ascii="Times New Roman" w:hAnsi="Times New Roman" w:cs="Times New Roman"/>
        </w:rPr>
      </w:pPr>
      <w:r>
        <w:rPr>
          <w:rFonts w:ascii="Times New Roman" w:hAnsi="Times New Roman" w:cs="Times New Roman"/>
        </w:rPr>
        <w:t>Lab2</w:t>
      </w:r>
    </w:p>
    <w:p w14:paraId="08E9E15A" w14:textId="73B1EAFA" w:rsidR="000447E0" w:rsidRDefault="007D4004" w:rsidP="000D2073">
      <w:pPr>
        <w:spacing w:line="480" w:lineRule="auto"/>
        <w:ind w:firstLine="720"/>
        <w:rPr>
          <w:rFonts w:ascii="Times New Roman" w:hAnsi="Times New Roman" w:cs="Times New Roman"/>
        </w:rPr>
      </w:pPr>
      <w:r>
        <w:rPr>
          <w:rFonts w:ascii="Times New Roman" w:hAnsi="Times New Roman" w:cs="Times New Roman"/>
        </w:rPr>
        <w:t xml:space="preserve">After reading the first 10 pages of the </w:t>
      </w:r>
      <w:r w:rsidRPr="007D4004">
        <w:rPr>
          <w:rFonts w:ascii="Times New Roman" w:hAnsi="Times New Roman" w:cs="Times New Roman"/>
        </w:rPr>
        <w:t>“Oracle Basics of PL/SQL” PDF</w:t>
      </w:r>
      <w:r>
        <w:rPr>
          <w:rFonts w:ascii="Times New Roman" w:hAnsi="Times New Roman" w:cs="Times New Roman"/>
        </w:rPr>
        <w:t>, there are many similarities and differences that can be drawn upon between PL/SQL and Java/C++.  While the</w:t>
      </w:r>
      <w:r w:rsidR="00394A33">
        <w:rPr>
          <w:rFonts w:ascii="Times New Roman" w:hAnsi="Times New Roman" w:cs="Times New Roman"/>
        </w:rPr>
        <w:t>s</w:t>
      </w:r>
      <w:r>
        <w:rPr>
          <w:rFonts w:ascii="Times New Roman" w:hAnsi="Times New Roman" w:cs="Times New Roman"/>
        </w:rPr>
        <w:t xml:space="preserve">e languages </w:t>
      </w:r>
      <w:r w:rsidR="00394A33">
        <w:rPr>
          <w:rFonts w:ascii="Times New Roman" w:hAnsi="Times New Roman" w:cs="Times New Roman"/>
        </w:rPr>
        <w:t xml:space="preserve">are tailored towards different purposes, it was interesting to see how </w:t>
      </w:r>
      <w:r w:rsidR="000443FB">
        <w:rPr>
          <w:rFonts w:ascii="Times New Roman" w:hAnsi="Times New Roman" w:cs="Times New Roman"/>
        </w:rPr>
        <w:t xml:space="preserve">certain concepts </w:t>
      </w:r>
      <w:proofErr w:type="gramStart"/>
      <w:r w:rsidR="000443FB">
        <w:rPr>
          <w:rFonts w:ascii="Times New Roman" w:hAnsi="Times New Roman" w:cs="Times New Roman"/>
        </w:rPr>
        <w:t>still</w:t>
      </w:r>
      <w:proofErr w:type="gramEnd"/>
      <w:r w:rsidR="000443FB">
        <w:rPr>
          <w:rFonts w:ascii="Times New Roman" w:hAnsi="Times New Roman" w:cs="Times New Roman"/>
        </w:rPr>
        <w:t xml:space="preserve"> accurately translated over between the languages. </w:t>
      </w:r>
      <w:r>
        <w:rPr>
          <w:rFonts w:ascii="Times New Roman" w:hAnsi="Times New Roman" w:cs="Times New Roman"/>
        </w:rPr>
        <w:t xml:space="preserve">In this essay I will highlight these </w:t>
      </w:r>
      <w:r w:rsidRPr="007D4004">
        <w:rPr>
          <w:rFonts w:ascii="Times New Roman" w:hAnsi="Times New Roman" w:cs="Times New Roman"/>
        </w:rPr>
        <w:t>similarities and differences by focusing on key</w:t>
      </w:r>
      <w:r w:rsidR="00B21F2D">
        <w:rPr>
          <w:rFonts w:ascii="Times New Roman" w:hAnsi="Times New Roman" w:cs="Times New Roman"/>
        </w:rPr>
        <w:t xml:space="preserve"> concepts discussed</w:t>
      </w:r>
      <w:r w:rsidRPr="007D4004">
        <w:rPr>
          <w:rFonts w:ascii="Times New Roman" w:hAnsi="Times New Roman" w:cs="Times New Roman"/>
        </w:rPr>
        <w:t xml:space="preserve"> such as </w:t>
      </w:r>
      <w:r>
        <w:rPr>
          <w:rFonts w:ascii="Times New Roman" w:hAnsi="Times New Roman" w:cs="Times New Roman"/>
        </w:rPr>
        <w:t xml:space="preserve">code structure, </w:t>
      </w:r>
      <w:r w:rsidRPr="007D4004">
        <w:rPr>
          <w:rFonts w:ascii="Times New Roman" w:hAnsi="Times New Roman" w:cs="Times New Roman"/>
        </w:rPr>
        <w:t xml:space="preserve">variable declarations, and data types.  </w:t>
      </w:r>
    </w:p>
    <w:p w14:paraId="3C74DB7C" w14:textId="6094EE89" w:rsidR="00B21F2D" w:rsidRDefault="008C49B2" w:rsidP="000D2073">
      <w:pPr>
        <w:spacing w:line="480" w:lineRule="auto"/>
        <w:ind w:firstLine="720"/>
        <w:rPr>
          <w:rFonts w:ascii="Times New Roman" w:hAnsi="Times New Roman" w:cs="Times New Roman"/>
        </w:rPr>
      </w:pPr>
      <w:r w:rsidRPr="008C49B2">
        <w:rPr>
          <w:rFonts w:ascii="Times New Roman" w:hAnsi="Times New Roman" w:cs="Times New Roman"/>
        </w:rPr>
        <w:t xml:space="preserve">PL/SQL is designed for database manipulation and management, making it ideal for tasks such as querying, </w:t>
      </w:r>
      <w:r>
        <w:rPr>
          <w:rFonts w:ascii="Times New Roman" w:hAnsi="Times New Roman" w:cs="Times New Roman"/>
        </w:rPr>
        <w:t>inputting</w:t>
      </w:r>
      <w:r w:rsidRPr="008C49B2">
        <w:rPr>
          <w:rFonts w:ascii="Times New Roman" w:hAnsi="Times New Roman" w:cs="Times New Roman"/>
        </w:rPr>
        <w:t xml:space="preserve">, and controlling data within a database. In contrast, Java and C++ are general-purpose programming languages that are suited for creating </w:t>
      </w:r>
      <w:r w:rsidR="00847FB2">
        <w:rPr>
          <w:rFonts w:ascii="Times New Roman" w:hAnsi="Times New Roman" w:cs="Times New Roman"/>
        </w:rPr>
        <w:t>standalone programs</w:t>
      </w:r>
      <w:r w:rsidRPr="008C49B2">
        <w:rPr>
          <w:rFonts w:ascii="Times New Roman" w:hAnsi="Times New Roman" w:cs="Times New Roman"/>
        </w:rPr>
        <w:t xml:space="preserve">, complex computations, and developing software systems. </w:t>
      </w:r>
      <w:r w:rsidR="00E8297A">
        <w:rPr>
          <w:rFonts w:ascii="Times New Roman" w:hAnsi="Times New Roman" w:cs="Times New Roman"/>
        </w:rPr>
        <w:t xml:space="preserve">This is important to note because the capabilities will be tailored </w:t>
      </w:r>
      <w:proofErr w:type="gramStart"/>
      <w:r w:rsidR="00E8297A">
        <w:rPr>
          <w:rFonts w:ascii="Times New Roman" w:hAnsi="Times New Roman" w:cs="Times New Roman"/>
        </w:rPr>
        <w:t>to</w:t>
      </w:r>
      <w:proofErr w:type="gramEnd"/>
      <w:r w:rsidR="00E8297A">
        <w:rPr>
          <w:rFonts w:ascii="Times New Roman" w:hAnsi="Times New Roman" w:cs="Times New Roman"/>
        </w:rPr>
        <w:t xml:space="preserve"> their specific purposes, with PL/SQL focused on databases and Java/C++ designed for software development. </w:t>
      </w:r>
    </w:p>
    <w:p w14:paraId="4909A268" w14:textId="36ABCDCB" w:rsidR="00E8297A" w:rsidRDefault="00D76BB4" w:rsidP="000D2073">
      <w:pPr>
        <w:spacing w:line="480" w:lineRule="auto"/>
        <w:ind w:firstLine="720"/>
        <w:rPr>
          <w:rFonts w:ascii="Times New Roman" w:hAnsi="Times New Roman" w:cs="Times New Roman"/>
        </w:rPr>
      </w:pPr>
      <w:r w:rsidRPr="00D76BB4">
        <w:rPr>
          <w:rFonts w:ascii="Times New Roman" w:hAnsi="Times New Roman" w:cs="Times New Roman"/>
        </w:rPr>
        <w:t xml:space="preserve">In both PL/SQL and Java/C++, code blocks are important for organizing instructions, but they have some key differences. In PL/SQL, a block begins with the keyword BEGIN and ends with </w:t>
      </w:r>
      <w:proofErr w:type="gramStart"/>
      <w:r w:rsidRPr="00D76BB4">
        <w:rPr>
          <w:rFonts w:ascii="Times New Roman" w:hAnsi="Times New Roman" w:cs="Times New Roman"/>
        </w:rPr>
        <w:t>END;,</w:t>
      </w:r>
      <w:proofErr w:type="gramEnd"/>
      <w:r w:rsidRPr="00D76BB4">
        <w:rPr>
          <w:rFonts w:ascii="Times New Roman" w:hAnsi="Times New Roman" w:cs="Times New Roman"/>
        </w:rPr>
        <w:t xml:space="preserve"> while in Java and C++, code blocks are enclosed with curly brac</w:t>
      </w:r>
      <w:r>
        <w:rPr>
          <w:rFonts w:ascii="Times New Roman" w:hAnsi="Times New Roman" w:cs="Times New Roman"/>
        </w:rPr>
        <w:t>kets</w:t>
      </w:r>
      <w:r w:rsidRPr="00D76BB4">
        <w:rPr>
          <w:rFonts w:ascii="Times New Roman" w:hAnsi="Times New Roman" w:cs="Times New Roman"/>
        </w:rPr>
        <w:t xml:space="preserve">. Although both languages </w:t>
      </w:r>
      <w:r>
        <w:rPr>
          <w:rFonts w:ascii="Times New Roman" w:hAnsi="Times New Roman" w:cs="Times New Roman"/>
        </w:rPr>
        <w:t xml:space="preserve">(sometimes Java, more strictly C++ and PL/SQL) </w:t>
      </w:r>
      <w:r w:rsidRPr="00D76BB4">
        <w:rPr>
          <w:rFonts w:ascii="Times New Roman" w:hAnsi="Times New Roman" w:cs="Times New Roman"/>
        </w:rPr>
        <w:t xml:space="preserve">use semicolons to end individual statements, PL/SQL requires the END; statement at the end of the block, and it’s executed with a slash (/). In terms of data types, PL/SQL includes types like NUMBER, VARCHAR2, and BOOLEAN, which are mostly used for handling database values, whereas Java and C++ use </w:t>
      </w:r>
      <w:r>
        <w:rPr>
          <w:rFonts w:ascii="Times New Roman" w:hAnsi="Times New Roman" w:cs="Times New Roman"/>
        </w:rPr>
        <w:t xml:space="preserve">data </w:t>
      </w:r>
      <w:r w:rsidRPr="00D76BB4">
        <w:rPr>
          <w:rFonts w:ascii="Times New Roman" w:hAnsi="Times New Roman" w:cs="Times New Roman"/>
        </w:rPr>
        <w:t>types like int, float, and boolean which are more general-purpose.</w:t>
      </w:r>
    </w:p>
    <w:p w14:paraId="1C0E7566" w14:textId="4630B831" w:rsidR="000136EF" w:rsidRDefault="000136EF" w:rsidP="000D2073">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concepts that are </w:t>
      </w:r>
      <w:proofErr w:type="gramStart"/>
      <w:r>
        <w:rPr>
          <w:rFonts w:ascii="Times New Roman" w:hAnsi="Times New Roman" w:cs="Times New Roman"/>
        </w:rPr>
        <w:t>the similar</w:t>
      </w:r>
      <w:proofErr w:type="gramEnd"/>
      <w:r>
        <w:rPr>
          <w:rFonts w:ascii="Times New Roman" w:hAnsi="Times New Roman" w:cs="Times New Roman"/>
        </w:rPr>
        <w:t xml:space="preserve"> in the languages but just differing in implementation. For example, when commenting in Java and C++ will be </w:t>
      </w:r>
      <w:proofErr w:type="gramStart"/>
      <w:r>
        <w:rPr>
          <w:rFonts w:ascii="Times New Roman" w:hAnsi="Times New Roman" w:cs="Times New Roman"/>
        </w:rPr>
        <w:t>hashtags(##</w:t>
      </w:r>
      <w:proofErr w:type="gramEnd"/>
      <w:r>
        <w:rPr>
          <w:rFonts w:ascii="Times New Roman" w:hAnsi="Times New Roman" w:cs="Times New Roman"/>
        </w:rPr>
        <w:t xml:space="preserve">) or slashes(//). PL/SQL uses dashes (--). In all the languages we are comparing, variables must </w:t>
      </w:r>
      <w:proofErr w:type="gramStart"/>
      <w:r>
        <w:rPr>
          <w:rFonts w:ascii="Times New Roman" w:hAnsi="Times New Roman" w:cs="Times New Roman"/>
        </w:rPr>
        <w:t>be have</w:t>
      </w:r>
      <w:proofErr w:type="gramEnd"/>
      <w:r>
        <w:rPr>
          <w:rFonts w:ascii="Times New Roman" w:hAnsi="Times New Roman" w:cs="Times New Roman"/>
        </w:rPr>
        <w:t xml:space="preserve"> a defined data type. In PL/SQL it will be declared in the declarations block while in C++ and Java there is more flexibility like in the beginning of a function or possibly globally depending on the project. </w:t>
      </w:r>
    </w:p>
    <w:p w14:paraId="53D5B736" w14:textId="72D6F027" w:rsidR="00E8297A" w:rsidRPr="007E7F2E" w:rsidRDefault="000D2073" w:rsidP="000D2073">
      <w:pPr>
        <w:spacing w:line="480" w:lineRule="auto"/>
        <w:ind w:firstLine="720"/>
        <w:rPr>
          <w:rFonts w:ascii="Times New Roman" w:hAnsi="Times New Roman" w:cs="Times New Roman"/>
        </w:rPr>
      </w:pPr>
      <w:r w:rsidRPr="000D2073">
        <w:rPr>
          <w:rFonts w:ascii="Times New Roman" w:hAnsi="Times New Roman" w:cs="Times New Roman"/>
        </w:rPr>
        <w:t>In conclusion, PL/SQL, Java, and C++ each serve different purposes but share important programming concepts. PL/SQL is focused on database management, while Java and C++ are versatile languages used for software development. Understanding the differences in code structure, variable declarations, and data types helps programmers choose the right language for their needs. By recognizing these similarities and differences, developers can enhance their skills and create more efficient applications.</w:t>
      </w:r>
    </w:p>
    <w:sectPr w:rsidR="00E8297A" w:rsidRPr="007E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2E"/>
    <w:rsid w:val="000136EF"/>
    <w:rsid w:val="000443FB"/>
    <w:rsid w:val="000447E0"/>
    <w:rsid w:val="000D2073"/>
    <w:rsid w:val="00394A33"/>
    <w:rsid w:val="00453D52"/>
    <w:rsid w:val="005F167A"/>
    <w:rsid w:val="007D4004"/>
    <w:rsid w:val="007E7F2E"/>
    <w:rsid w:val="008046F0"/>
    <w:rsid w:val="00847FB2"/>
    <w:rsid w:val="008C49B2"/>
    <w:rsid w:val="00B21F2D"/>
    <w:rsid w:val="00BC1534"/>
    <w:rsid w:val="00D76BB4"/>
    <w:rsid w:val="00E8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7083"/>
  <w15:chartTrackingRefBased/>
  <w15:docId w15:val="{E5EF7A16-A46D-4A4E-A732-FA25D0C4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F2E"/>
    <w:rPr>
      <w:rFonts w:eastAsiaTheme="majorEastAsia" w:cstheme="majorBidi"/>
      <w:color w:val="272727" w:themeColor="text1" w:themeTint="D8"/>
    </w:rPr>
  </w:style>
  <w:style w:type="paragraph" w:styleId="Title">
    <w:name w:val="Title"/>
    <w:basedOn w:val="Normal"/>
    <w:next w:val="Normal"/>
    <w:link w:val="TitleChar"/>
    <w:uiPriority w:val="10"/>
    <w:qFormat/>
    <w:rsid w:val="007E7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F2E"/>
    <w:pPr>
      <w:spacing w:before="160"/>
      <w:jc w:val="center"/>
    </w:pPr>
    <w:rPr>
      <w:i/>
      <w:iCs/>
      <w:color w:val="404040" w:themeColor="text1" w:themeTint="BF"/>
    </w:rPr>
  </w:style>
  <w:style w:type="character" w:customStyle="1" w:styleId="QuoteChar">
    <w:name w:val="Quote Char"/>
    <w:basedOn w:val="DefaultParagraphFont"/>
    <w:link w:val="Quote"/>
    <w:uiPriority w:val="29"/>
    <w:rsid w:val="007E7F2E"/>
    <w:rPr>
      <w:i/>
      <w:iCs/>
      <w:color w:val="404040" w:themeColor="text1" w:themeTint="BF"/>
    </w:rPr>
  </w:style>
  <w:style w:type="paragraph" w:styleId="ListParagraph">
    <w:name w:val="List Paragraph"/>
    <w:basedOn w:val="Normal"/>
    <w:uiPriority w:val="34"/>
    <w:qFormat/>
    <w:rsid w:val="007E7F2E"/>
    <w:pPr>
      <w:ind w:left="720"/>
      <w:contextualSpacing/>
    </w:pPr>
  </w:style>
  <w:style w:type="character" w:styleId="IntenseEmphasis">
    <w:name w:val="Intense Emphasis"/>
    <w:basedOn w:val="DefaultParagraphFont"/>
    <w:uiPriority w:val="21"/>
    <w:qFormat/>
    <w:rsid w:val="007E7F2E"/>
    <w:rPr>
      <w:i/>
      <w:iCs/>
      <w:color w:val="0F4761" w:themeColor="accent1" w:themeShade="BF"/>
    </w:rPr>
  </w:style>
  <w:style w:type="paragraph" w:styleId="IntenseQuote">
    <w:name w:val="Intense Quote"/>
    <w:basedOn w:val="Normal"/>
    <w:next w:val="Normal"/>
    <w:link w:val="IntenseQuoteChar"/>
    <w:uiPriority w:val="30"/>
    <w:qFormat/>
    <w:rsid w:val="007E7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F2E"/>
    <w:rPr>
      <w:i/>
      <w:iCs/>
      <w:color w:val="0F4761" w:themeColor="accent1" w:themeShade="BF"/>
    </w:rPr>
  </w:style>
  <w:style w:type="character" w:styleId="IntenseReference">
    <w:name w:val="Intense Reference"/>
    <w:basedOn w:val="DefaultParagraphFont"/>
    <w:uiPriority w:val="32"/>
    <w:qFormat/>
    <w:rsid w:val="007E7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2024-10-21T15:50:00Z</dcterms:created>
  <dcterms:modified xsi:type="dcterms:W3CDTF">2024-10-21T15:50:00Z</dcterms:modified>
</cp:coreProperties>
</file>