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8FD1" w14:textId="77777777" w:rsidR="00226F24" w:rsidRDefault="00226F24" w:rsidP="00226F24">
      <w:pPr>
        <w:tabs>
          <w:tab w:val="left" w:pos="334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FA1B46C" w14:textId="77777777" w:rsidR="00226F24" w:rsidRDefault="00226F24" w:rsidP="00226F24">
      <w:pPr>
        <w:tabs>
          <w:tab w:val="left" w:pos="3340"/>
          <w:tab w:val="center" w:pos="4680"/>
        </w:tabs>
        <w:rPr>
          <w:sz w:val="28"/>
          <w:szCs w:val="28"/>
        </w:rPr>
      </w:pPr>
    </w:p>
    <w:p w14:paraId="4B46BDAD" w14:textId="5B170D4D" w:rsidR="007E081C" w:rsidRPr="007E081C" w:rsidRDefault="007E081C" w:rsidP="00226F24">
      <w:pPr>
        <w:tabs>
          <w:tab w:val="left" w:pos="3340"/>
          <w:tab w:val="center" w:pos="4680"/>
        </w:tabs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What We Have Learned </w:t>
      </w:r>
      <w:proofErr w:type="gramStart"/>
      <w:r>
        <w:rPr>
          <w:i/>
          <w:iCs/>
          <w:sz w:val="28"/>
          <w:szCs w:val="28"/>
        </w:rPr>
        <w:t>From</w:t>
      </w:r>
      <w:proofErr w:type="gramEnd"/>
      <w:r>
        <w:rPr>
          <w:i/>
          <w:iCs/>
          <w:sz w:val="28"/>
          <w:szCs w:val="28"/>
        </w:rPr>
        <w:t xml:space="preserve"> Our Patients</w:t>
      </w:r>
    </w:p>
    <w:p w14:paraId="354E55A2" w14:textId="4478790D" w:rsidR="00226F24" w:rsidRPr="00226F24" w:rsidRDefault="007E081C" w:rsidP="00226F24">
      <w:pPr>
        <w:tabs>
          <w:tab w:val="left" w:pos="3340"/>
          <w:tab w:val="center" w:pos="46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705127" w:rsidRPr="00226F24">
        <w:rPr>
          <w:sz w:val="28"/>
          <w:szCs w:val="28"/>
        </w:rPr>
        <w:t>Bologna Sandwiches</w:t>
      </w:r>
      <w:r>
        <w:rPr>
          <w:sz w:val="28"/>
          <w:szCs w:val="28"/>
        </w:rPr>
        <w:t>”</w:t>
      </w:r>
    </w:p>
    <w:p w14:paraId="5DAB0BFE" w14:textId="6560CA72" w:rsidR="00226F24" w:rsidRPr="00226F24" w:rsidRDefault="00226F24" w:rsidP="00226F24">
      <w:pPr>
        <w:spacing w:after="0"/>
        <w:jc w:val="center"/>
        <w:rPr>
          <w:sz w:val="24"/>
          <w:szCs w:val="24"/>
        </w:rPr>
      </w:pPr>
      <w:r w:rsidRPr="00226F24">
        <w:rPr>
          <w:sz w:val="24"/>
          <w:szCs w:val="24"/>
        </w:rPr>
        <w:t>Gregory G. Grecco, M</w:t>
      </w:r>
      <w:r>
        <w:rPr>
          <w:sz w:val="24"/>
          <w:szCs w:val="24"/>
        </w:rPr>
        <w:t>.D.</w:t>
      </w:r>
      <w:r w:rsidR="00F422AA">
        <w:rPr>
          <w:sz w:val="24"/>
          <w:szCs w:val="24"/>
        </w:rPr>
        <w:t xml:space="preserve">-Ph.D. Candidate </w:t>
      </w:r>
      <w:r w:rsidRPr="00226F24">
        <w:rPr>
          <w:sz w:val="24"/>
          <w:szCs w:val="24"/>
        </w:rPr>
        <w:t xml:space="preserve"> </w:t>
      </w:r>
    </w:p>
    <w:p w14:paraId="14D972A6" w14:textId="77777777" w:rsidR="00226F24" w:rsidRDefault="00226F24" w:rsidP="00705127">
      <w:pPr>
        <w:jc w:val="center"/>
      </w:pPr>
    </w:p>
    <w:p w14:paraId="0DD1F431" w14:textId="38C33ED5" w:rsidR="00705127" w:rsidRDefault="00705127" w:rsidP="00705127">
      <w:pPr>
        <w:jc w:val="center"/>
      </w:pPr>
      <w:r>
        <w:t xml:space="preserve"> </w:t>
      </w:r>
    </w:p>
    <w:p w14:paraId="2FC1D4B3" w14:textId="43A939DA" w:rsidR="00594EB8" w:rsidRDefault="00581180" w:rsidP="00B42313">
      <w:r>
        <w:t>I</w:t>
      </w:r>
      <w:r w:rsidR="00640964">
        <w:t xml:space="preserve"> very</w:t>
      </w:r>
      <w:r>
        <w:t xml:space="preserve"> rarely interact</w:t>
      </w:r>
      <w:r w:rsidR="00B42313">
        <w:t>ed</w:t>
      </w:r>
      <w:r>
        <w:t xml:space="preserve"> with patients</w:t>
      </w:r>
      <w:r w:rsidR="00640964">
        <w:t xml:space="preserve"> as a </w:t>
      </w:r>
      <w:r w:rsidR="000A5B72">
        <w:t>second-year</w:t>
      </w:r>
      <w:r w:rsidR="00640964">
        <w:t xml:space="preserve"> medical student</w:t>
      </w:r>
      <w:r>
        <w:t>.</w:t>
      </w:r>
      <w:r w:rsidR="00DC35B7">
        <w:t xml:space="preserve"> </w:t>
      </w:r>
      <w:r w:rsidR="00B42313">
        <w:t xml:space="preserve"> </w:t>
      </w:r>
      <w:r w:rsidR="00DC35B7">
        <w:t xml:space="preserve">Most of my time </w:t>
      </w:r>
      <w:r w:rsidR="00B42313">
        <w:t>was</w:t>
      </w:r>
      <w:r w:rsidR="00DC35B7">
        <w:t xml:space="preserve"> spent in lectures, in the library studying, and taking examinations.</w:t>
      </w:r>
      <w:r w:rsidR="00B42313">
        <w:t xml:space="preserve"> </w:t>
      </w:r>
      <w:r>
        <w:t xml:space="preserve"> </w:t>
      </w:r>
      <w:r w:rsidR="00DC35B7">
        <w:t>However, o</w:t>
      </w:r>
      <w:r>
        <w:t>nce a month</w:t>
      </w:r>
      <w:r w:rsidR="00B42313">
        <w:t>,</w:t>
      </w:r>
      <w:r>
        <w:t xml:space="preserve"> I head</w:t>
      </w:r>
      <w:r w:rsidR="00B42313">
        <w:t>ed</w:t>
      </w:r>
      <w:r>
        <w:t xml:space="preserve"> to the hospital to observe a neurologist</w:t>
      </w:r>
      <w:r w:rsidR="00BE372F">
        <w:t xml:space="preserve">, </w:t>
      </w:r>
      <w:r>
        <w:t>practice taking a patient history</w:t>
      </w:r>
      <w:r w:rsidR="00BE372F">
        <w:t>,</w:t>
      </w:r>
      <w:r>
        <w:t xml:space="preserve"> or </w:t>
      </w:r>
      <w:r w:rsidR="00BE372F">
        <w:t xml:space="preserve">perform </w:t>
      </w:r>
      <w:r>
        <w:t>a few physical exam techniques.</w:t>
      </w:r>
      <w:r w:rsidR="00B56158">
        <w:t xml:space="preserve"> </w:t>
      </w:r>
      <w:r w:rsidR="00B42313">
        <w:t xml:space="preserve"> </w:t>
      </w:r>
      <w:r w:rsidR="00B56158">
        <w:t>T</w:t>
      </w:r>
      <w:r w:rsidR="00DC35B7">
        <w:t xml:space="preserve">he monthly visit </w:t>
      </w:r>
      <w:r w:rsidR="00B42313">
        <w:t>was</w:t>
      </w:r>
      <w:r w:rsidR="00DC35B7">
        <w:t xml:space="preserve"> </w:t>
      </w:r>
      <w:r>
        <w:t xml:space="preserve">the only </w:t>
      </w:r>
      <w:r w:rsidR="00B42313">
        <w:t>“</w:t>
      </w:r>
      <w:r>
        <w:t>real medicine</w:t>
      </w:r>
      <w:r w:rsidR="00B42313">
        <w:t>”</w:t>
      </w:r>
      <w:r>
        <w:t xml:space="preserve"> I </w:t>
      </w:r>
      <w:r w:rsidR="00B42313">
        <w:t>was</w:t>
      </w:r>
      <w:r>
        <w:t xml:space="preserve"> involved in a</w:t>
      </w:r>
      <w:r w:rsidR="00DC35B7">
        <w:t>t this point in my young medical career.</w:t>
      </w:r>
      <w:r>
        <w:t xml:space="preserve"> </w:t>
      </w:r>
    </w:p>
    <w:p w14:paraId="1F177643" w14:textId="60FC23A4" w:rsidR="00963D8C" w:rsidRDefault="000017B8" w:rsidP="00B42313">
      <w:proofErr w:type="gramStart"/>
      <w:r>
        <w:t>As</w:t>
      </w:r>
      <w:proofErr w:type="gramEnd"/>
      <w:r>
        <w:t xml:space="preserve"> I met </w:t>
      </w:r>
      <w:r w:rsidR="00FE3EA4">
        <w:t xml:space="preserve">with </w:t>
      </w:r>
      <w:r>
        <w:t>the attending</w:t>
      </w:r>
      <w:r w:rsidR="00BE372F">
        <w:t xml:space="preserve"> physician</w:t>
      </w:r>
      <w:r w:rsidR="00FE3EA4">
        <w:t xml:space="preserve"> th</w:t>
      </w:r>
      <w:r w:rsidR="00B42313">
        <w:t>at</w:t>
      </w:r>
      <w:r w:rsidR="00FE3EA4">
        <w:t xml:space="preserve"> morning</w:t>
      </w:r>
      <w:r w:rsidR="00BE372F">
        <w:t xml:space="preserve"> of my monthly clinic visit</w:t>
      </w:r>
      <w:r w:rsidR="00FE3EA4">
        <w:t xml:space="preserve">, she explained </w:t>
      </w:r>
      <w:r w:rsidR="000A5B72">
        <w:t>that</w:t>
      </w:r>
      <w:r w:rsidR="00FE3EA4">
        <w:t xml:space="preserve"> we would be consulting on patients in the Intensive Care Unit (ICU)</w:t>
      </w:r>
      <w:r w:rsidR="00742CA0">
        <w:t xml:space="preserve">. </w:t>
      </w:r>
      <w:r w:rsidR="00B42313">
        <w:t xml:space="preserve"> </w:t>
      </w:r>
      <w:r w:rsidR="00742CA0">
        <w:t>One of these patients, Mrs. Jones, had a</w:t>
      </w:r>
      <w:r w:rsidR="00EF4F0A">
        <w:t xml:space="preserve"> massive</w:t>
      </w:r>
      <w:r w:rsidR="00742CA0">
        <w:t xml:space="preserve"> </w:t>
      </w:r>
      <w:r w:rsidR="00EF4F0A">
        <w:t>left</w:t>
      </w:r>
      <w:r w:rsidR="00B42313">
        <w:t>-</w:t>
      </w:r>
      <w:r w:rsidR="00EF4F0A">
        <w:t>sided hemorrhagic stroke the day prior.</w:t>
      </w:r>
      <w:r w:rsidR="00B42313">
        <w:t xml:space="preserve"> </w:t>
      </w:r>
      <w:r w:rsidR="00EF4F0A">
        <w:t xml:space="preserve"> Her brain was herniating, a deadly process </w:t>
      </w:r>
      <w:r w:rsidR="00BE372F">
        <w:t>that occurs</w:t>
      </w:r>
      <w:r w:rsidR="00EF4F0A">
        <w:t xml:space="preserve"> </w:t>
      </w:r>
      <w:r w:rsidR="000A5B72">
        <w:t>due to</w:t>
      </w:r>
      <w:r w:rsidR="00EF4F0A">
        <w:t xml:space="preserve"> increased pressure within the skull which compresses the brain.</w:t>
      </w:r>
      <w:r w:rsidR="00B42313">
        <w:t xml:space="preserve">  </w:t>
      </w:r>
      <w:r w:rsidR="00EF4F0A">
        <w:t>The attending</w:t>
      </w:r>
      <w:r w:rsidR="00BE372F">
        <w:t xml:space="preserve"> physician</w:t>
      </w:r>
      <w:r w:rsidR="00EF4F0A">
        <w:t xml:space="preserve"> explained that the only treatment option was emergency </w:t>
      </w:r>
      <w:r w:rsidR="000A5B72">
        <w:t xml:space="preserve">surgery </w:t>
      </w:r>
      <w:r w:rsidR="00EF4F0A">
        <w:t xml:space="preserve">to relieve the pressure in her skull; however, this would not reverse the devasting consequences of the stroke. </w:t>
      </w:r>
      <w:r w:rsidR="00B42313">
        <w:t xml:space="preserve"> </w:t>
      </w:r>
      <w:r w:rsidR="00EF4F0A">
        <w:t xml:space="preserve">The stroke had likely produced a loss of </w:t>
      </w:r>
      <w:r w:rsidR="00B56158">
        <w:t>most</w:t>
      </w:r>
      <w:r w:rsidR="00EF4F0A">
        <w:t xml:space="preserve"> motor and sensory function</w:t>
      </w:r>
      <w:r w:rsidR="00B56158">
        <w:t>s</w:t>
      </w:r>
      <w:r w:rsidR="00EF4F0A">
        <w:t xml:space="preserve"> on her right side including the ability to speak and possibly comprehend language.</w:t>
      </w:r>
      <w:r w:rsidR="00B42313">
        <w:t xml:space="preserve"> </w:t>
      </w:r>
      <w:r w:rsidR="00EF4F0A">
        <w:t xml:space="preserve"> Many families </w:t>
      </w:r>
      <w:r w:rsidR="00963D8C">
        <w:t xml:space="preserve">feel </w:t>
      </w:r>
      <w:r w:rsidR="00EF4F0A">
        <w:t xml:space="preserve">this is not a life their loved ones would have wanted to live. </w:t>
      </w:r>
      <w:r w:rsidR="00B42313">
        <w:t xml:space="preserve"> </w:t>
      </w:r>
      <w:r w:rsidR="00EF4F0A">
        <w:t xml:space="preserve">The other option </w:t>
      </w:r>
      <w:r w:rsidR="00963D8C">
        <w:t>was</w:t>
      </w:r>
      <w:r w:rsidR="00EF4F0A">
        <w:t xml:space="preserve"> to withdrawal care and allow </w:t>
      </w:r>
      <w:r w:rsidR="000A5B72">
        <w:t xml:space="preserve">the </w:t>
      </w:r>
      <w:r w:rsidR="00EF4F0A">
        <w:t>patient to pass</w:t>
      </w:r>
      <w:r w:rsidR="00B56158">
        <w:t xml:space="preserve"> without intervention</w:t>
      </w:r>
      <w:r w:rsidR="00963D8C">
        <w:t>.</w:t>
      </w:r>
      <w:r w:rsidR="00B42313">
        <w:t xml:space="preserve">  </w:t>
      </w:r>
      <w:r w:rsidR="00963D8C">
        <w:t xml:space="preserve">I had </w:t>
      </w:r>
      <w:r w:rsidR="00BE372F">
        <w:t>only</w:t>
      </w:r>
      <w:r w:rsidR="00963D8C">
        <w:t xml:space="preserve"> been a part of a conversation like this </w:t>
      </w:r>
      <w:r w:rsidR="00BE372F">
        <w:t xml:space="preserve">in </w:t>
      </w:r>
      <w:r w:rsidR="00B56158">
        <w:t>practice, invented</w:t>
      </w:r>
      <w:r w:rsidR="00963D8C">
        <w:t xml:space="preserve"> scenarios in my </w:t>
      </w:r>
      <w:r w:rsidR="00B56158">
        <w:t xml:space="preserve">clinical education </w:t>
      </w:r>
      <w:r w:rsidR="00963D8C">
        <w:t>classes</w:t>
      </w:r>
      <w:r w:rsidR="00C50A27">
        <w:t>,</w:t>
      </w:r>
      <w:r w:rsidR="00BE372F">
        <w:t xml:space="preserve"> which prepared me for</w:t>
      </w:r>
      <w:r w:rsidR="00B42313">
        <w:t xml:space="preserve"> the</w:t>
      </w:r>
      <w:r w:rsidR="00BE372F">
        <w:t xml:space="preserve"> anger, shock, </w:t>
      </w:r>
      <w:r w:rsidR="00B42313">
        <w:t>and</w:t>
      </w:r>
      <w:r w:rsidR="00BE372F">
        <w:t xml:space="preserve"> sorrow</w:t>
      </w:r>
      <w:r w:rsidR="00C50A27">
        <w:t xml:space="preserve"> experienced by</w:t>
      </w:r>
      <w:r w:rsidR="00BE372F">
        <w:t xml:space="preserve"> </w:t>
      </w:r>
      <w:r w:rsidR="00135634">
        <w:t xml:space="preserve">the </w:t>
      </w:r>
      <w:r w:rsidR="00BE372F">
        <w:t>families</w:t>
      </w:r>
      <w:r w:rsidR="00135634">
        <w:t xml:space="preserve"> of</w:t>
      </w:r>
      <w:r w:rsidR="00C50A27">
        <w:t xml:space="preserve"> these</w:t>
      </w:r>
      <w:r w:rsidR="00135634">
        <w:t xml:space="preserve"> patients</w:t>
      </w:r>
      <w:r w:rsidR="00BE372F">
        <w:t xml:space="preserve">. </w:t>
      </w:r>
      <w:r w:rsidR="00C50A27">
        <w:t xml:space="preserve"> </w:t>
      </w:r>
      <w:r w:rsidR="00963D8C">
        <w:t xml:space="preserve">I had never seen a dying patient with a distraught family surrounding the bed. </w:t>
      </w:r>
    </w:p>
    <w:p w14:paraId="73B7F42D" w14:textId="2EFF005E" w:rsidR="00963D8C" w:rsidRDefault="00C50A27" w:rsidP="00C50A27">
      <w:r>
        <w:t>“</w:t>
      </w:r>
      <w:r w:rsidR="00963D8C">
        <w:t>Do you have any pixie dust?” Mr. Jones</w:t>
      </w:r>
      <w:r w:rsidR="00EC083A">
        <w:t xml:space="preserve">, the </w:t>
      </w:r>
      <w:r w:rsidR="00B56158">
        <w:t>patient’s husband</w:t>
      </w:r>
      <w:r w:rsidR="00EC083A">
        <w:t>,</w:t>
      </w:r>
      <w:r w:rsidR="00963D8C">
        <w:t xml:space="preserve"> asked the</w:t>
      </w:r>
      <w:r>
        <w:t xml:space="preserve"> attending</w:t>
      </w:r>
      <w:r w:rsidR="00963D8C">
        <w:t xml:space="preserve"> </w:t>
      </w:r>
      <w:r w:rsidR="00135634">
        <w:t>physician</w:t>
      </w:r>
      <w:r w:rsidR="00963D8C">
        <w:t xml:space="preserve"> and </w:t>
      </w:r>
      <w:r>
        <w:t>me</w:t>
      </w:r>
      <w:r w:rsidR="00963D8C">
        <w:t xml:space="preserve"> as we entered the room. </w:t>
      </w:r>
      <w:r>
        <w:t xml:space="preserve"> </w:t>
      </w:r>
      <w:r w:rsidR="00963D8C">
        <w:t xml:space="preserve">The </w:t>
      </w:r>
      <w:r w:rsidR="00135634">
        <w:t>physician</w:t>
      </w:r>
      <w:r w:rsidR="00963D8C">
        <w:t xml:space="preserve"> responded that we, unfortunately, did not. </w:t>
      </w:r>
      <w:r>
        <w:t xml:space="preserve"> </w:t>
      </w:r>
      <w:r w:rsidR="00963D8C">
        <w:t>“Well, I guess I don’t need much else</w:t>
      </w:r>
      <w:r>
        <w:t>,</w:t>
      </w:r>
      <w:r w:rsidR="00963D8C">
        <w:t>” he replied disappointingly.</w:t>
      </w:r>
    </w:p>
    <w:p w14:paraId="365B4E89" w14:textId="116B67A0" w:rsidR="00EF6990" w:rsidRDefault="00963D8C" w:rsidP="00C50A27">
      <w:r>
        <w:t xml:space="preserve">After explaining the options to Mr. Jones and his daughter, they ultimately decided to withdrawal </w:t>
      </w:r>
      <w:r w:rsidR="004368B1">
        <w:t xml:space="preserve">ventilatory </w:t>
      </w:r>
      <w:r>
        <w:t xml:space="preserve">support and allow Mrs. Jones to die. </w:t>
      </w:r>
      <w:r w:rsidR="00C50A27">
        <w:t xml:space="preserve"> </w:t>
      </w:r>
      <w:r>
        <w:t>Mr. Jones then explained to us his own complicated medical history.</w:t>
      </w:r>
      <w:r w:rsidR="00C50A27">
        <w:t xml:space="preserve"> </w:t>
      </w:r>
      <w:r>
        <w:t xml:space="preserve"> He had been in a coma for some undescribed medical reason and near the brink of death. </w:t>
      </w:r>
      <w:r w:rsidR="00C50A27">
        <w:t xml:space="preserve"> </w:t>
      </w:r>
      <w:r w:rsidR="00EF6990">
        <w:t xml:space="preserve">After this scare, he spent a lot more time with his wife. </w:t>
      </w:r>
    </w:p>
    <w:p w14:paraId="16981DB1" w14:textId="0DD37C23" w:rsidR="00963D8C" w:rsidRDefault="00EF6990" w:rsidP="00C50A27">
      <w:r>
        <w:t>“</w:t>
      </w:r>
      <w:r w:rsidR="004368B1">
        <w:t>I guess it’s her time</w:t>
      </w:r>
      <w:r w:rsidR="00120ECC">
        <w:t>.  T</w:t>
      </w:r>
      <w:r w:rsidR="004368B1">
        <w:t>he day</w:t>
      </w:r>
      <w:r w:rsidR="00C50A27">
        <w:t xml:space="preserve"> </w:t>
      </w:r>
      <w:r w:rsidR="00120ECC">
        <w:t>of her</w:t>
      </w:r>
      <w:r w:rsidR="00C50A27">
        <w:t xml:space="preserve"> the stroke</w:t>
      </w:r>
      <w:r w:rsidR="004368B1">
        <w:t xml:space="preserve"> was</w:t>
      </w:r>
      <w:r w:rsidR="00120ECC">
        <w:t xml:space="preserve"> going</w:t>
      </w:r>
      <w:r w:rsidR="004368B1">
        <w:t xml:space="preserve"> so great</w:t>
      </w:r>
      <w:r w:rsidR="00120ECC">
        <w:t>; r</w:t>
      </w:r>
      <w:r w:rsidR="004368B1">
        <w:t xml:space="preserve">ight before </w:t>
      </w:r>
      <w:r w:rsidR="00120ECC">
        <w:t xml:space="preserve">she was stricken, </w:t>
      </w:r>
      <w:r w:rsidR="004368B1">
        <w:t xml:space="preserve">she was eating her favorite meal, a </w:t>
      </w:r>
      <w:r>
        <w:t>bologna sandwich.</w:t>
      </w:r>
      <w:r w:rsidR="004368B1">
        <w:t xml:space="preserve"> </w:t>
      </w:r>
      <w:r w:rsidR="00120ECC">
        <w:t xml:space="preserve"> </w:t>
      </w:r>
      <w:r w:rsidR="004368B1">
        <w:t xml:space="preserve">Not that fancy </w:t>
      </w:r>
      <w:r w:rsidR="00B56158">
        <w:t>stuff</w:t>
      </w:r>
      <w:r w:rsidR="004368B1">
        <w:t>, but Oscar Meyer Bologna.</w:t>
      </w:r>
      <w:r>
        <w:t xml:space="preserve"> </w:t>
      </w:r>
      <w:r w:rsidR="00120ECC">
        <w:t xml:space="preserve"> </w:t>
      </w:r>
      <w:r>
        <w:t>Th</w:t>
      </w:r>
      <w:r w:rsidR="004368B1">
        <w:t>at’s</w:t>
      </w:r>
      <w:r>
        <w:t xml:space="preserve"> her favorite</w:t>
      </w:r>
      <w:r w:rsidR="00DD4601">
        <w:t xml:space="preserve">.” </w:t>
      </w:r>
      <w:r w:rsidR="00120ECC">
        <w:t xml:space="preserve"> </w:t>
      </w:r>
      <w:r w:rsidR="00DD4601">
        <w:t xml:space="preserve">Mr. Jones directed </w:t>
      </w:r>
      <w:r w:rsidR="00B56158">
        <w:t>most</w:t>
      </w:r>
      <w:r w:rsidR="00DD4601">
        <w:t xml:space="preserve"> of this conversation to his wife on the hospital bed while the attending and I </w:t>
      </w:r>
      <w:r w:rsidR="00120ECC">
        <w:t>stood by</w:t>
      </w:r>
      <w:r w:rsidR="00DD4601">
        <w:t xml:space="preserve"> in the room.</w:t>
      </w:r>
      <w:r w:rsidR="00120ECC">
        <w:t xml:space="preserve"> </w:t>
      </w:r>
      <w:r w:rsidR="00DD4601">
        <w:t xml:space="preserve"> I was </w:t>
      </w:r>
      <w:r w:rsidR="00EC083A">
        <w:t>shocked</w:t>
      </w:r>
      <w:r w:rsidR="00DD4601">
        <w:t xml:space="preserve"> </w:t>
      </w:r>
      <w:r w:rsidR="00EC083A">
        <w:t>by</w:t>
      </w:r>
      <w:r w:rsidR="00DD4601">
        <w:t xml:space="preserve"> his remarkable poise and clarity during this horrible moment. </w:t>
      </w:r>
      <w:r w:rsidR="00120ECC">
        <w:t xml:space="preserve"> He</w:t>
      </w:r>
      <w:r w:rsidR="00DD4601">
        <w:t xml:space="preserve"> asked if they could play her favorite Pearl Jam</w:t>
      </w:r>
      <w:r>
        <w:t xml:space="preserve"> </w:t>
      </w:r>
      <w:r w:rsidR="00DD4601">
        <w:t>song</w:t>
      </w:r>
      <w:r w:rsidR="00226F24">
        <w:t xml:space="preserve"> while her life support was withdrawn </w:t>
      </w:r>
      <w:r w:rsidR="00DD4601">
        <w:t>to which his daughter agreed Mrs. Jones would have l</w:t>
      </w:r>
      <w:r w:rsidR="00EC083A">
        <w:t>oved</w:t>
      </w:r>
      <w:r w:rsidR="00DD4601">
        <w:t xml:space="preserve">. </w:t>
      </w:r>
      <w:r w:rsidR="00120ECC">
        <w:t xml:space="preserve"> </w:t>
      </w:r>
      <w:r w:rsidR="004368B1">
        <w:t xml:space="preserve">Mr. Jones then looked at the attending and </w:t>
      </w:r>
      <w:r w:rsidR="00120ECC">
        <w:t>me and said</w:t>
      </w:r>
      <w:r w:rsidR="004368B1">
        <w:t>, “But seriously, unless you can bring her back, we’re ready.”</w:t>
      </w:r>
    </w:p>
    <w:p w14:paraId="4A17AE30" w14:textId="5A7D9F72" w:rsidR="00932328" w:rsidRDefault="003A6FD4" w:rsidP="00932328">
      <w:r>
        <w:lastRenderedPageBreak/>
        <w:t xml:space="preserve">Afterwards, the attending physician asked me if I needed to debrief.  </w:t>
      </w:r>
      <w:r w:rsidR="00932328">
        <w:t xml:space="preserve">I expressed my amazement regarding Mr. Jones’ response to the impending and unexpected death of his wife.  The attending agreed that </w:t>
      </w:r>
      <w:r w:rsidR="005362BC">
        <w:t>his</w:t>
      </w:r>
      <w:r w:rsidR="00932328">
        <w:t xml:space="preserve"> response was not typical of most spouses during a situation such as this.</w:t>
      </w:r>
      <w:r w:rsidR="005362BC">
        <w:t xml:space="preserve"> </w:t>
      </w:r>
      <w:r w:rsidR="00932328">
        <w:t xml:space="preserve"> I understand that many physicians who frequently see death acquire an ability to emotionally detach themselves from conversations such as these.</w:t>
      </w:r>
      <w:r w:rsidR="005362BC">
        <w:t xml:space="preserve"> </w:t>
      </w:r>
      <w:r w:rsidR="00932328">
        <w:t xml:space="preserve"> Yet, this was my first conversation about death with a patient and the family. </w:t>
      </w:r>
      <w:r w:rsidR="005362BC">
        <w:t xml:space="preserve"> </w:t>
      </w:r>
      <w:r w:rsidR="00932328">
        <w:t xml:space="preserve">I could not help but see myself as Mr. Jones, in my late 50s, at the side of my wife. </w:t>
      </w:r>
      <w:r w:rsidR="005362BC">
        <w:t xml:space="preserve"> </w:t>
      </w:r>
      <w:r w:rsidR="00932328">
        <w:t xml:space="preserve">How would I </w:t>
      </w:r>
      <w:proofErr w:type="gramStart"/>
      <w:r w:rsidR="00932328">
        <w:t>compare</w:t>
      </w:r>
      <w:proofErr w:type="gramEnd"/>
      <w:r w:rsidR="00932328">
        <w:t xml:space="preserve"> to Mr. Jones? </w:t>
      </w:r>
    </w:p>
    <w:p w14:paraId="7A17F6D0" w14:textId="1E1C3E72" w:rsidR="00C22681" w:rsidRDefault="00C22681" w:rsidP="003A6FD4">
      <w:r>
        <w:t>The attending and I discussed how Mr. Jones’ own personal experience with facing death probably explain</w:t>
      </w:r>
      <w:r w:rsidR="00F46CAA">
        <w:t>ed</w:t>
      </w:r>
      <w:r>
        <w:t xml:space="preserve">, in part, his </w:t>
      </w:r>
      <w:r w:rsidR="00F46CAA">
        <w:t>composure</w:t>
      </w:r>
      <w:r>
        <w:t xml:space="preserve"> during our conversation.</w:t>
      </w:r>
      <w:r w:rsidR="003A6FD4">
        <w:t xml:space="preserve"> </w:t>
      </w:r>
      <w:r>
        <w:t xml:space="preserve"> </w:t>
      </w:r>
      <w:r w:rsidR="003A6FD4">
        <w:t xml:space="preserve">He </w:t>
      </w:r>
      <w:r w:rsidR="004368B1">
        <w:t xml:space="preserve">clearly </w:t>
      </w:r>
      <w:r w:rsidR="004F72AF">
        <w:t xml:space="preserve">cherished the mundane </w:t>
      </w:r>
      <w:r w:rsidR="004368B1">
        <w:t>and ordinary moments like eating bologna sandwiches on a Sunday after church with his wife.</w:t>
      </w:r>
      <w:r w:rsidR="003A6FD4">
        <w:t xml:space="preserve">  He</w:t>
      </w:r>
      <w:r>
        <w:t xml:space="preserve"> remembered that nothing would comfort his wife more than her favorite Pearl Jam songs. </w:t>
      </w:r>
      <w:r w:rsidR="003A6FD4">
        <w:t xml:space="preserve"> </w:t>
      </w:r>
      <w:r>
        <w:t xml:space="preserve">He already seemed </w:t>
      </w:r>
      <w:r w:rsidR="00F46CAA">
        <w:t>to be transition</w:t>
      </w:r>
      <w:r w:rsidR="00B56158">
        <w:t>ing</w:t>
      </w:r>
      <w:r w:rsidR="00F46CAA">
        <w:t xml:space="preserve"> to</w:t>
      </w:r>
      <w:r w:rsidR="00B56158">
        <w:t xml:space="preserve"> a stage</w:t>
      </w:r>
      <w:r w:rsidR="00F46CAA">
        <w:t xml:space="preserve"> </w:t>
      </w:r>
      <w:r w:rsidR="00B56158">
        <w:t xml:space="preserve">of acceptance and </w:t>
      </w:r>
      <w:r>
        <w:t>peace with this devasting situation as he recounted Mrs. Jones</w:t>
      </w:r>
      <w:r w:rsidR="00BE372F">
        <w:t>’</w:t>
      </w:r>
      <w:r>
        <w:t xml:space="preserve"> happiness with her bologna sandwich. </w:t>
      </w:r>
      <w:r w:rsidR="003A6FD4">
        <w:t xml:space="preserve"> </w:t>
      </w:r>
      <w:r>
        <w:t>I have wondered if Mr. Jones</w:t>
      </w:r>
      <w:r w:rsidR="00322BE8">
        <w:t>’</w:t>
      </w:r>
      <w:r>
        <w:t xml:space="preserve"> </w:t>
      </w:r>
      <w:r w:rsidR="00CA209F">
        <w:t>uncommon</w:t>
      </w:r>
      <w:r>
        <w:t xml:space="preserve"> response to </w:t>
      </w:r>
      <w:r w:rsidR="008B50AF">
        <w:t>withdrawing</w:t>
      </w:r>
      <w:r>
        <w:t xml:space="preserve"> care was related to his ability to live in each present moment</w:t>
      </w:r>
      <w:r w:rsidR="005362BC">
        <w:t>,</w:t>
      </w:r>
      <w:r>
        <w:t xml:space="preserve"> allowing him to deeply appreciate the ordinary </w:t>
      </w:r>
      <w:r w:rsidR="00A26751">
        <w:t>moments of life</w:t>
      </w:r>
      <w:r>
        <w:t xml:space="preserve">. </w:t>
      </w:r>
    </w:p>
    <w:p w14:paraId="4FAF068D" w14:textId="77777777" w:rsidR="00BE784E" w:rsidRDefault="00C22681" w:rsidP="005362BC">
      <w:r>
        <w:t>I do not know my wife’s favorite sandwich.</w:t>
      </w:r>
      <w:r w:rsidR="005362BC">
        <w:t xml:space="preserve"> </w:t>
      </w:r>
      <w:r>
        <w:t xml:space="preserve"> I am not quite sure I could find a favorite song that she would want played if she suffered a hemorrhagic stroke. </w:t>
      </w:r>
      <w:r w:rsidR="005362BC">
        <w:t xml:space="preserve"> I don’t know these things even though</w:t>
      </w:r>
      <w:r w:rsidR="00CC0303">
        <w:t xml:space="preserve"> I have eaten lunch with her countless times, and she </w:t>
      </w:r>
      <w:r w:rsidR="009C388E">
        <w:t>controls</w:t>
      </w:r>
      <w:r w:rsidR="00CC0303">
        <w:t xml:space="preserve"> the radio on m</w:t>
      </w:r>
      <w:r w:rsidR="009C388E">
        <w:t>ost</w:t>
      </w:r>
      <w:r w:rsidR="00CC0303">
        <w:t xml:space="preserve"> road trips.</w:t>
      </w:r>
      <w:r w:rsidR="00BE784E">
        <w:t xml:space="preserve">  </w:t>
      </w:r>
      <w:r w:rsidR="00CC0303">
        <w:t xml:space="preserve">I </w:t>
      </w:r>
      <w:r w:rsidR="00564D03">
        <w:t>suspect</w:t>
      </w:r>
      <w:r w:rsidR="00CC0303">
        <w:t xml:space="preserve"> these </w:t>
      </w:r>
      <w:r w:rsidR="00BE784E">
        <w:t xml:space="preserve">shortcomings </w:t>
      </w:r>
      <w:r w:rsidR="009C388E">
        <w:t xml:space="preserve">of mine </w:t>
      </w:r>
      <w:r w:rsidR="00CC0303">
        <w:t>are because I do not live in the moment.</w:t>
      </w:r>
      <w:r w:rsidR="00BE784E">
        <w:t xml:space="preserve">  </w:t>
      </w:r>
      <w:r w:rsidR="00CC0303">
        <w:t xml:space="preserve">I </w:t>
      </w:r>
      <w:r w:rsidR="009C388E">
        <w:t>find myself constantly thinking and preparing for the future</w:t>
      </w:r>
      <w:r w:rsidR="00564D03">
        <w:t>, asking myself, “</w:t>
      </w:r>
      <w:r w:rsidR="00BE784E">
        <w:rPr>
          <w:i/>
        </w:rPr>
        <w:t>W</w:t>
      </w:r>
      <w:r w:rsidR="00564D03" w:rsidRPr="00001293">
        <w:rPr>
          <w:i/>
        </w:rPr>
        <w:t xml:space="preserve">hat </w:t>
      </w:r>
      <w:r w:rsidR="00001293" w:rsidRPr="00001293">
        <w:rPr>
          <w:i/>
        </w:rPr>
        <w:t xml:space="preserve">should </w:t>
      </w:r>
      <w:r w:rsidR="00001293">
        <w:rPr>
          <w:i/>
        </w:rPr>
        <w:t>I</w:t>
      </w:r>
      <w:r w:rsidR="00564D03" w:rsidRPr="00001293">
        <w:rPr>
          <w:i/>
        </w:rPr>
        <w:t xml:space="preserve"> do next?</w:t>
      </w:r>
      <w:r w:rsidR="00564D03">
        <w:t>”</w:t>
      </w:r>
      <w:r w:rsidR="00001293">
        <w:t>.</w:t>
      </w:r>
      <w:r w:rsidR="00620E62">
        <w:t xml:space="preserve"> </w:t>
      </w:r>
    </w:p>
    <w:p w14:paraId="5D9F6177" w14:textId="71F44313" w:rsidR="00BE784E" w:rsidRDefault="00620E62" w:rsidP="005362BC">
      <w:r>
        <w:t xml:space="preserve">This </w:t>
      </w:r>
      <w:r w:rsidR="00BE784E">
        <w:t>approach in life</w:t>
      </w:r>
      <w:r w:rsidR="009C388E">
        <w:t xml:space="preserve"> has </w:t>
      </w:r>
      <w:r>
        <w:t>undoubtedly contributed to my current success</w:t>
      </w:r>
      <w:r w:rsidR="00564D03">
        <w:t xml:space="preserve"> in medical school</w:t>
      </w:r>
      <w:r>
        <w:t xml:space="preserve"> and will likely prepare me well for residency and a futu</w:t>
      </w:r>
      <w:r w:rsidR="00564D03">
        <w:t>re career in medicine.</w:t>
      </w:r>
      <w:r w:rsidR="00BE784E">
        <w:t xml:space="preserve"> </w:t>
      </w:r>
      <w:r w:rsidR="00564D03">
        <w:t xml:space="preserve"> </w:t>
      </w:r>
      <w:r w:rsidR="00F46CAA">
        <w:t>I believe t</w:t>
      </w:r>
      <w:r w:rsidR="00BE784E">
        <w:t>his</w:t>
      </w:r>
      <w:r w:rsidR="00F46CAA">
        <w:t xml:space="preserve"> </w:t>
      </w:r>
      <w:r w:rsidR="00BE784E">
        <w:t>mindset</w:t>
      </w:r>
      <w:r w:rsidR="00F46CAA">
        <w:t xml:space="preserve"> is a common personality trait among many trainees in medicine as we have long, difficult roads ahead of us</w:t>
      </w:r>
      <w:r w:rsidR="008B50AF">
        <w:t xml:space="preserve"> with many important milestones along the way</w:t>
      </w:r>
      <w:r w:rsidR="00BE784E">
        <w:t xml:space="preserve"> for which to prepare.</w:t>
      </w:r>
      <w:r w:rsidR="008B50AF">
        <w:t xml:space="preserve"> </w:t>
      </w:r>
      <w:r w:rsidR="00BE784E">
        <w:t xml:space="preserve"> </w:t>
      </w:r>
      <w:r w:rsidR="00564D03">
        <w:t xml:space="preserve">However, reflecting on my conversation with Mr. Jones, I wonder if there is a cost to my </w:t>
      </w:r>
      <w:r w:rsidR="00F46CAA">
        <w:t xml:space="preserve">own </w:t>
      </w:r>
      <w:r w:rsidR="00BE784E">
        <w:t>“</w:t>
      </w:r>
      <w:r w:rsidR="00564D03">
        <w:t>forward</w:t>
      </w:r>
      <w:r w:rsidR="00BE784E">
        <w:t>”</w:t>
      </w:r>
      <w:r w:rsidR="00564D03">
        <w:t xml:space="preserve"> thinking. </w:t>
      </w:r>
      <w:r w:rsidR="00BE784E">
        <w:t xml:space="preserve"> </w:t>
      </w:r>
      <w:r w:rsidR="00564D03">
        <w:t>Am I missing out on the opportunity to cherish the</w:t>
      </w:r>
      <w:r w:rsidR="00BE784E">
        <w:t xml:space="preserve"> delightful</w:t>
      </w:r>
      <w:r w:rsidR="00564D03">
        <w:t xml:space="preserve"> mundane and ordinary present moment</w:t>
      </w:r>
      <w:r w:rsidR="00654CFE">
        <w:t>s</w:t>
      </w:r>
      <w:r w:rsidR="00564D03">
        <w:t xml:space="preserve"> of life in exchange for a more competitive and successful career trajectory? </w:t>
      </w:r>
    </w:p>
    <w:p w14:paraId="3CC7E9D0" w14:textId="2B7FA5EB" w:rsidR="00564D03" w:rsidRDefault="00564D03" w:rsidP="005362BC">
      <w:r>
        <w:t>I imagine if I was in Mr. Jones</w:t>
      </w:r>
      <w:r w:rsidR="00DC69DD">
        <w:t>’</w:t>
      </w:r>
      <w:r>
        <w:t xml:space="preserve"> position, I would also want to trade places with my wife.</w:t>
      </w:r>
      <w:r w:rsidR="00DC69DD">
        <w:t xml:space="preserve"> </w:t>
      </w:r>
      <w:r w:rsidR="00226F24">
        <w:t xml:space="preserve"> </w:t>
      </w:r>
      <w:r w:rsidR="00DC69DD">
        <w:t xml:space="preserve">But, unlike Mr. Jones, I would </w:t>
      </w:r>
      <w:r w:rsidR="00205295">
        <w:t>voice</w:t>
      </w:r>
      <w:r w:rsidR="00DC69DD">
        <w:t xml:space="preserve"> some regrets</w:t>
      </w:r>
      <w:r w:rsidR="008B50AF">
        <w:t>.</w:t>
      </w:r>
      <w:r w:rsidR="00226F24">
        <w:t xml:space="preserve"> </w:t>
      </w:r>
      <w:r w:rsidR="003F0071">
        <w:t xml:space="preserve"> </w:t>
      </w:r>
      <w:r>
        <w:t>I</w:t>
      </w:r>
      <w:r w:rsidR="000E6A1E">
        <w:t xml:space="preserve"> now realize I would</w:t>
      </w:r>
      <w:r>
        <w:t xml:space="preserve"> be willing to trade any</w:t>
      </w:r>
      <w:r w:rsidR="00A26751">
        <w:t xml:space="preserve"> future</w:t>
      </w:r>
      <w:r>
        <w:t xml:space="preserve"> career success</w:t>
      </w:r>
      <w:r w:rsidR="00A26751">
        <w:t>es</w:t>
      </w:r>
      <w:r>
        <w:t xml:space="preserve"> for those </w:t>
      </w:r>
      <w:r w:rsidR="003F0071">
        <w:t>‘</w:t>
      </w:r>
      <w:r>
        <w:t>bologna sandwich</w:t>
      </w:r>
      <w:r w:rsidR="003F0071">
        <w:t>’</w:t>
      </w:r>
      <w:r>
        <w:t xml:space="preserve"> moments</w:t>
      </w:r>
      <w:r w:rsidR="003F0071">
        <w:t xml:space="preserve"> I</w:t>
      </w:r>
      <w:r w:rsidR="00A26751">
        <w:t xml:space="preserve"> often</w:t>
      </w:r>
      <w:r w:rsidR="003F0071">
        <w:t xml:space="preserve"> neglect</w:t>
      </w:r>
      <w:r w:rsidR="0047329B">
        <w:t xml:space="preserve"> to experience</w:t>
      </w:r>
      <w:r w:rsidR="000E6A1E">
        <w:t xml:space="preserve">.  </w:t>
      </w:r>
      <w:r w:rsidR="005F6C86">
        <w:t>T</w:t>
      </w:r>
      <w:r w:rsidR="00B11A75">
        <w:t>h</w:t>
      </w:r>
      <w:r w:rsidR="00DA0F98">
        <w:t xml:space="preserve">is is an issue I will </w:t>
      </w:r>
      <w:r w:rsidR="00C93109">
        <w:t xml:space="preserve">likely </w:t>
      </w:r>
      <w:r w:rsidR="00DA0F98">
        <w:t xml:space="preserve">need to confront throughout my medical career, and the conversation with the Jones family </w:t>
      </w:r>
      <w:r w:rsidR="00C93109">
        <w:t>challenged me to experience the present moment I am so often overlooking.</w:t>
      </w:r>
    </w:p>
    <w:p w14:paraId="5B0D0581" w14:textId="1D991D9A" w:rsidR="000E6A1E" w:rsidRDefault="000E6A1E" w:rsidP="005362BC"/>
    <w:p w14:paraId="16115A77" w14:textId="36E04D6B" w:rsidR="000E6A1E" w:rsidRPr="000E6A1E" w:rsidRDefault="00FF0171" w:rsidP="005362BC">
      <w:pPr>
        <w:rPr>
          <w:i/>
          <w:sz w:val="18"/>
          <w:szCs w:val="18"/>
        </w:rPr>
      </w:pPr>
      <w:r>
        <w:rPr>
          <w:i/>
          <w:sz w:val="18"/>
          <w:szCs w:val="18"/>
        </w:rPr>
        <w:t>Mr. Grecco gr</w:t>
      </w:r>
      <w:r w:rsidR="006F5CA3">
        <w:rPr>
          <w:i/>
          <w:sz w:val="18"/>
          <w:szCs w:val="18"/>
        </w:rPr>
        <w:t xml:space="preserve">ew up in Akron, Ohio and received his </w:t>
      </w:r>
      <w:r w:rsidR="00E3188A">
        <w:rPr>
          <w:i/>
          <w:sz w:val="18"/>
          <w:szCs w:val="18"/>
        </w:rPr>
        <w:t>bachelor’s degree in Neuroscience at Bowling Green State University.</w:t>
      </w:r>
      <w:r w:rsidR="006D6CC8">
        <w:rPr>
          <w:i/>
          <w:sz w:val="18"/>
          <w:szCs w:val="18"/>
        </w:rPr>
        <w:t xml:space="preserve"> He and his wife, Katherine, currently live in Indianapolis with their dog</w:t>
      </w:r>
      <w:r w:rsidR="003C6F8C">
        <w:rPr>
          <w:i/>
          <w:sz w:val="18"/>
          <w:szCs w:val="18"/>
        </w:rPr>
        <w:t>,</w:t>
      </w:r>
      <w:r w:rsidR="006D6CC8">
        <w:rPr>
          <w:i/>
          <w:sz w:val="18"/>
          <w:szCs w:val="18"/>
        </w:rPr>
        <w:t xml:space="preserve"> Charlie.</w:t>
      </w:r>
      <w:r w:rsidR="000E6A1E" w:rsidRPr="000E6A1E">
        <w:rPr>
          <w:i/>
          <w:sz w:val="18"/>
          <w:szCs w:val="18"/>
        </w:rPr>
        <w:t xml:space="preserve">  </w:t>
      </w:r>
      <w:r w:rsidR="00896515">
        <w:rPr>
          <w:i/>
          <w:sz w:val="18"/>
          <w:szCs w:val="18"/>
        </w:rPr>
        <w:t>Mr</w:t>
      </w:r>
      <w:r w:rsidR="00896515" w:rsidRPr="000E6A1E">
        <w:rPr>
          <w:i/>
          <w:sz w:val="18"/>
          <w:szCs w:val="18"/>
        </w:rPr>
        <w:t>. Grecco wrote this essay while a M.D.-Ph.D. student at Indiana University School of Medicine.</w:t>
      </w:r>
      <w:r w:rsidR="00896515">
        <w:rPr>
          <w:i/>
          <w:sz w:val="18"/>
          <w:szCs w:val="18"/>
        </w:rPr>
        <w:t xml:space="preserve"> </w:t>
      </w:r>
      <w:r w:rsidR="005C6859">
        <w:rPr>
          <w:i/>
          <w:sz w:val="18"/>
          <w:szCs w:val="18"/>
        </w:rPr>
        <w:t xml:space="preserve"> </w:t>
      </w:r>
      <w:r w:rsidR="000E6A1E" w:rsidRPr="000E6A1E">
        <w:rPr>
          <w:i/>
          <w:sz w:val="18"/>
          <w:szCs w:val="18"/>
        </w:rPr>
        <w:t xml:space="preserve">His Ph.D. will be in medical neuroscience in the field of addiction neurobiology.  He wishes to continue in a medical career that will allow him the opportunity to </w:t>
      </w:r>
      <w:proofErr w:type="gramStart"/>
      <w:r w:rsidR="000E6A1E" w:rsidRPr="000E6A1E">
        <w:rPr>
          <w:i/>
          <w:sz w:val="18"/>
          <w:szCs w:val="18"/>
        </w:rPr>
        <w:t>interact</w:t>
      </w:r>
      <w:proofErr w:type="gramEnd"/>
      <w:r w:rsidR="000E6A1E" w:rsidRPr="000E6A1E">
        <w:rPr>
          <w:i/>
          <w:sz w:val="18"/>
          <w:szCs w:val="18"/>
        </w:rPr>
        <w:t xml:space="preserve"> patients, mentor students, and write.</w:t>
      </w:r>
    </w:p>
    <w:p w14:paraId="328DF78B" w14:textId="0B5E4E5D" w:rsidR="002B5152" w:rsidRDefault="002B5152" w:rsidP="002B5152"/>
    <w:p w14:paraId="119A1ED3" w14:textId="77777777" w:rsidR="00A155F4" w:rsidRDefault="00A155F4"/>
    <w:p w14:paraId="2C1B8C59" w14:textId="17BE130D" w:rsidR="00A74994" w:rsidRDefault="00A74994"/>
    <w:sectPr w:rsidR="00A7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80"/>
    <w:rsid w:val="00001293"/>
    <w:rsid w:val="000017B8"/>
    <w:rsid w:val="00082F09"/>
    <w:rsid w:val="000A5B72"/>
    <w:rsid w:val="000E6A1E"/>
    <w:rsid w:val="000F4B98"/>
    <w:rsid w:val="00120ECC"/>
    <w:rsid w:val="00135634"/>
    <w:rsid w:val="00205295"/>
    <w:rsid w:val="00206FFA"/>
    <w:rsid w:val="00226F24"/>
    <w:rsid w:val="00257470"/>
    <w:rsid w:val="002B5152"/>
    <w:rsid w:val="00322BE8"/>
    <w:rsid w:val="003A01E0"/>
    <w:rsid w:val="003A6FD4"/>
    <w:rsid w:val="003C6F8C"/>
    <w:rsid w:val="003F0071"/>
    <w:rsid w:val="00401620"/>
    <w:rsid w:val="004368B1"/>
    <w:rsid w:val="0047329B"/>
    <w:rsid w:val="004F5038"/>
    <w:rsid w:val="004F72AF"/>
    <w:rsid w:val="005362BC"/>
    <w:rsid w:val="00564D03"/>
    <w:rsid w:val="00581180"/>
    <w:rsid w:val="00594EB8"/>
    <w:rsid w:val="005A6567"/>
    <w:rsid w:val="005C6859"/>
    <w:rsid w:val="005F6C86"/>
    <w:rsid w:val="00620E62"/>
    <w:rsid w:val="00634F60"/>
    <w:rsid w:val="00640964"/>
    <w:rsid w:val="00654CFE"/>
    <w:rsid w:val="006B5D92"/>
    <w:rsid w:val="006D6CC8"/>
    <w:rsid w:val="006F5CA3"/>
    <w:rsid w:val="00705127"/>
    <w:rsid w:val="00742CA0"/>
    <w:rsid w:val="007E081C"/>
    <w:rsid w:val="00800A26"/>
    <w:rsid w:val="00896515"/>
    <w:rsid w:val="008B50AF"/>
    <w:rsid w:val="008D0B6A"/>
    <w:rsid w:val="00932328"/>
    <w:rsid w:val="00963D8C"/>
    <w:rsid w:val="009770DA"/>
    <w:rsid w:val="009C388E"/>
    <w:rsid w:val="00A155F4"/>
    <w:rsid w:val="00A26751"/>
    <w:rsid w:val="00A74994"/>
    <w:rsid w:val="00A766CC"/>
    <w:rsid w:val="00B11A75"/>
    <w:rsid w:val="00B42313"/>
    <w:rsid w:val="00B56158"/>
    <w:rsid w:val="00BE372F"/>
    <w:rsid w:val="00BE784E"/>
    <w:rsid w:val="00C22681"/>
    <w:rsid w:val="00C50A27"/>
    <w:rsid w:val="00C93109"/>
    <w:rsid w:val="00CA209F"/>
    <w:rsid w:val="00CA4839"/>
    <w:rsid w:val="00CC0303"/>
    <w:rsid w:val="00DA0F98"/>
    <w:rsid w:val="00DC35B7"/>
    <w:rsid w:val="00DC69DD"/>
    <w:rsid w:val="00DD4601"/>
    <w:rsid w:val="00E3188A"/>
    <w:rsid w:val="00E815C0"/>
    <w:rsid w:val="00E912F1"/>
    <w:rsid w:val="00EC083A"/>
    <w:rsid w:val="00EF4F0A"/>
    <w:rsid w:val="00EF6990"/>
    <w:rsid w:val="00F422AA"/>
    <w:rsid w:val="00F46CAA"/>
    <w:rsid w:val="00F83DB0"/>
    <w:rsid w:val="00FE3EA4"/>
    <w:rsid w:val="00FE6691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EE1"/>
  <w15:chartTrackingRefBased/>
  <w15:docId w15:val="{2EAFFC43-E14E-440F-93F7-0F60DF85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2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2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A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77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4B42D326EED47845E91DDE972D891" ma:contentTypeVersion="13" ma:contentTypeDescription="Create a new document." ma:contentTypeScope="" ma:versionID="ec1093aa85238b40bfd91fdabbad45d2">
  <xsd:schema xmlns:xsd="http://www.w3.org/2001/XMLSchema" xmlns:xs="http://www.w3.org/2001/XMLSchema" xmlns:p="http://schemas.microsoft.com/office/2006/metadata/properties" xmlns:ns3="93d5dc8f-ad47-41c4-ba0f-ecac85b3dc47" xmlns:ns4="76fd4a74-22af-4879-baf6-225bf07c6ecb" targetNamespace="http://schemas.microsoft.com/office/2006/metadata/properties" ma:root="true" ma:fieldsID="e38b8b9007af2bebaea17b8a5e123dee" ns3:_="" ns4:_="">
    <xsd:import namespace="93d5dc8f-ad47-41c4-ba0f-ecac85b3dc47"/>
    <xsd:import namespace="76fd4a74-22af-4879-baf6-225bf07c6e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5dc8f-ad47-41c4-ba0f-ecac85b3d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d4a74-22af-4879-baf6-225bf07c6e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FC9DD1-9584-484A-8090-CFB36B56D9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E2C684-33E0-4689-8750-9204AA9C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5dc8f-ad47-41c4-ba0f-ecac85b3dc47"/>
    <ds:schemaRef ds:uri="76fd4a74-22af-4879-baf6-225bf07c6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8CCB94-5174-4CF9-A245-B2787B57BB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Grecco, Greg</dc:creator>
  <cp:keywords/>
  <dc:description/>
  <cp:lastModifiedBy>Grecco, Greg</cp:lastModifiedBy>
  <cp:revision>12</cp:revision>
  <dcterms:created xsi:type="dcterms:W3CDTF">2020-01-23T21:38:00Z</dcterms:created>
  <dcterms:modified xsi:type="dcterms:W3CDTF">2023-05-22T18:37:00Z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0x0101004AA4B42D326EED47845E91DDE972D891</vt:lpwstr>
  </property>
</Properties>
</file>