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71" w:type="pct"/>
        <w:tblLook w:val="01E0" w:firstRow="1" w:lastRow="1" w:firstColumn="1" w:lastColumn="1" w:noHBand="0" w:noVBand="0"/>
      </w:tblPr>
      <w:tblGrid>
        <w:gridCol w:w="3154"/>
        <w:gridCol w:w="4116"/>
        <w:gridCol w:w="3155"/>
      </w:tblGrid>
      <w:tr w:rsidR="00A450DA" w:rsidRPr="00855E2C" w:rsidTr="002E7475">
        <w:trPr>
          <w:trHeight w:val="130"/>
        </w:trPr>
        <w:tc>
          <w:tcPr>
            <w:tcW w:w="1513" w:type="pct"/>
            <w:shd w:val="clear" w:color="auto" w:fill="auto"/>
            <w:vAlign w:val="center"/>
          </w:tcPr>
          <w:p w:rsidR="00A450DA" w:rsidRDefault="00A450DA" w:rsidP="00CF14A7">
            <w:pPr>
              <w:rPr>
                <w:rFonts w:ascii="Calibri" w:hAnsi="Calibri" w:cs="Calibri"/>
                <w:sz w:val="20"/>
                <w:szCs w:val="20"/>
              </w:rPr>
            </w:pPr>
            <w:r>
              <w:rPr>
                <w:rFonts w:ascii="Calibri" w:hAnsi="Calibri" w:cs="Calibri"/>
                <w:sz w:val="20"/>
                <w:szCs w:val="20"/>
              </w:rPr>
              <w:t>103 – Shree Sai Ganesh Apt,</w:t>
            </w:r>
          </w:p>
          <w:p w:rsidR="00A450DA" w:rsidRPr="00855E2C" w:rsidRDefault="00A450DA" w:rsidP="00CF14A7">
            <w:pPr>
              <w:rPr>
                <w:rFonts w:ascii="Calibri" w:hAnsi="Calibri" w:cs="Calibri"/>
                <w:sz w:val="20"/>
                <w:szCs w:val="20"/>
              </w:rPr>
            </w:pPr>
            <w:r>
              <w:rPr>
                <w:rFonts w:ascii="Calibri" w:hAnsi="Calibri" w:cs="Calibri"/>
                <w:sz w:val="20"/>
                <w:szCs w:val="20"/>
              </w:rPr>
              <w:t>Shankeshwar N</w:t>
            </w:r>
            <w:r w:rsidR="00B749E3">
              <w:rPr>
                <w:rFonts w:ascii="Calibri" w:hAnsi="Calibri" w:cs="Calibri"/>
                <w:sz w:val="20"/>
                <w:szCs w:val="20"/>
              </w:rPr>
              <w:t>a</w:t>
            </w:r>
            <w:r>
              <w:rPr>
                <w:rFonts w:ascii="Calibri" w:hAnsi="Calibri" w:cs="Calibri"/>
                <w:sz w:val="20"/>
                <w:szCs w:val="20"/>
              </w:rPr>
              <w:t>g</w:t>
            </w:r>
            <w:r w:rsidR="00B749E3">
              <w:rPr>
                <w:rFonts w:ascii="Calibri" w:hAnsi="Calibri" w:cs="Calibri"/>
                <w:sz w:val="20"/>
                <w:szCs w:val="20"/>
              </w:rPr>
              <w:t>ar, Nallasopara E</w:t>
            </w:r>
          </w:p>
        </w:tc>
        <w:tc>
          <w:tcPr>
            <w:tcW w:w="1974" w:type="pct"/>
            <w:tcBorders>
              <w:top w:val="nil"/>
            </w:tcBorders>
            <w:shd w:val="clear" w:color="auto" w:fill="auto"/>
            <w:vAlign w:val="center"/>
          </w:tcPr>
          <w:p w:rsidR="00A450DA" w:rsidRPr="0002720B" w:rsidRDefault="00A450DA" w:rsidP="00CF14A7">
            <w:pPr>
              <w:autoSpaceDE w:val="0"/>
              <w:autoSpaceDN w:val="0"/>
              <w:adjustRightInd w:val="0"/>
              <w:jc w:val="center"/>
              <w:rPr>
                <w:b/>
                <w:bCs/>
              </w:rPr>
            </w:pPr>
            <w:r>
              <w:rPr>
                <w:rFonts w:ascii="Calibri" w:hAnsi="Calibri" w:cs="Calibri"/>
                <w:b/>
                <w:smallCaps/>
                <w:spacing w:val="40"/>
                <w:sz w:val="36"/>
                <w:szCs w:val="44"/>
              </w:rPr>
              <w:t>Ghanshyam</w:t>
            </w:r>
            <w:r w:rsidR="00DB2BB6">
              <w:rPr>
                <w:rFonts w:ascii="Calibri" w:hAnsi="Calibri" w:cs="Calibri"/>
                <w:b/>
                <w:smallCaps/>
                <w:spacing w:val="40"/>
                <w:sz w:val="36"/>
                <w:szCs w:val="44"/>
              </w:rPr>
              <w:t xml:space="preserve"> </w:t>
            </w:r>
            <w:r>
              <w:rPr>
                <w:rFonts w:ascii="Calibri" w:hAnsi="Calibri" w:cs="Calibri"/>
                <w:b/>
                <w:smallCaps/>
                <w:spacing w:val="40"/>
                <w:sz w:val="36"/>
                <w:szCs w:val="44"/>
              </w:rPr>
              <w:t>Gupta</w:t>
            </w:r>
          </w:p>
        </w:tc>
        <w:tc>
          <w:tcPr>
            <w:tcW w:w="1513" w:type="pct"/>
            <w:shd w:val="clear" w:color="auto" w:fill="auto"/>
            <w:vAlign w:val="center"/>
          </w:tcPr>
          <w:p w:rsidR="00A450DA" w:rsidRDefault="00A450DA" w:rsidP="00CF14A7">
            <w:pPr>
              <w:jc w:val="right"/>
              <w:rPr>
                <w:rFonts w:ascii="Calibri" w:hAnsi="Calibri" w:cs="Calibri"/>
                <w:sz w:val="20"/>
                <w:szCs w:val="20"/>
              </w:rPr>
            </w:pPr>
            <w:r>
              <w:rPr>
                <w:rFonts w:ascii="Calibri" w:hAnsi="Calibri" w:cs="Calibri"/>
                <w:sz w:val="20"/>
                <w:szCs w:val="20"/>
              </w:rPr>
              <w:t>(+91)-9604607557</w:t>
            </w:r>
          </w:p>
          <w:p w:rsidR="00A450DA" w:rsidRPr="00855E2C" w:rsidRDefault="00A450DA" w:rsidP="00CF14A7">
            <w:pPr>
              <w:jc w:val="right"/>
              <w:rPr>
                <w:rFonts w:ascii="Calibri" w:hAnsi="Calibri" w:cs="Calibri"/>
                <w:smallCaps/>
                <w:sz w:val="20"/>
                <w:szCs w:val="20"/>
              </w:rPr>
            </w:pPr>
            <w:r>
              <w:rPr>
                <w:rFonts w:ascii="Calibri" w:hAnsi="Calibri" w:cs="Calibri"/>
                <w:sz w:val="20"/>
                <w:szCs w:val="20"/>
              </w:rPr>
              <w:t>gghanshyam01@gmail.com</w:t>
            </w:r>
            <w:r w:rsidRPr="00855E2C">
              <w:rPr>
                <w:rFonts w:ascii="Calibri" w:hAnsi="Calibri" w:cs="Calibri"/>
                <w:sz w:val="20"/>
                <w:szCs w:val="20"/>
              </w:rPr>
              <w:t xml:space="preserve"> </w:t>
            </w:r>
          </w:p>
        </w:tc>
      </w:tr>
      <w:tr w:rsidR="00A450DA" w:rsidRPr="00855E2C" w:rsidTr="002E7475">
        <w:trPr>
          <w:trHeight w:val="217"/>
        </w:trPr>
        <w:tc>
          <w:tcPr>
            <w:tcW w:w="5000" w:type="pct"/>
            <w:gridSpan w:val="3"/>
            <w:tcBorders>
              <w:bottom w:val="single" w:sz="4" w:space="0" w:color="auto"/>
            </w:tcBorders>
            <w:shd w:val="clear" w:color="auto" w:fill="auto"/>
            <w:vAlign w:val="bottom"/>
          </w:tcPr>
          <w:p w:rsidR="00A450DA" w:rsidRPr="00855E2C" w:rsidRDefault="00A450DA" w:rsidP="00CF14A7">
            <w:pPr>
              <w:rPr>
                <w:rFonts w:ascii="Calibri" w:hAnsi="Calibri" w:cs="Calibri"/>
                <w:sz w:val="16"/>
                <w:szCs w:val="16"/>
              </w:rPr>
            </w:pPr>
          </w:p>
          <w:p w:rsidR="00E65483" w:rsidRPr="00855E2C" w:rsidRDefault="00250D23" w:rsidP="00CF14A7">
            <w:pPr>
              <w:rPr>
                <w:rFonts w:ascii="Calibri" w:hAnsi="Calibri" w:cs="Calibri"/>
                <w:b/>
                <w:smallCaps/>
                <w:sz w:val="22"/>
                <w:szCs w:val="22"/>
              </w:rPr>
            </w:pPr>
            <w:r>
              <w:rPr>
                <w:rFonts w:ascii="Calibri" w:hAnsi="Calibri" w:cs="Calibri"/>
                <w:b/>
                <w:smallCaps/>
                <w:sz w:val="22"/>
                <w:szCs w:val="22"/>
              </w:rPr>
              <w:t>Work Experience</w:t>
            </w:r>
          </w:p>
        </w:tc>
      </w:tr>
      <w:tr w:rsidR="00903887" w:rsidRPr="00855E2C" w:rsidTr="00DF6767">
        <w:trPr>
          <w:trHeight w:val="295"/>
        </w:trPr>
        <w:tc>
          <w:tcPr>
            <w:tcW w:w="1513" w:type="pct"/>
            <w:shd w:val="clear" w:color="auto" w:fill="auto"/>
            <w:vAlign w:val="bottom"/>
          </w:tcPr>
          <w:p w:rsidR="00903887" w:rsidRPr="00855E2C" w:rsidRDefault="00BC669E" w:rsidP="00BC669E">
            <w:pPr>
              <w:rPr>
                <w:rFonts w:ascii="Calibri" w:hAnsi="Calibri" w:cs="Calibri"/>
                <w:b/>
                <w:iCs/>
                <w:sz w:val="22"/>
                <w:szCs w:val="22"/>
              </w:rPr>
            </w:pPr>
            <w:r>
              <w:rPr>
                <w:rFonts w:ascii="Calibri" w:hAnsi="Calibri" w:cs="Calibri"/>
                <w:b/>
                <w:smallCaps/>
                <w:sz w:val="22"/>
                <w:szCs w:val="22"/>
              </w:rPr>
              <w:t xml:space="preserve">Intern </w:t>
            </w:r>
          </w:p>
        </w:tc>
        <w:tc>
          <w:tcPr>
            <w:tcW w:w="1974" w:type="pct"/>
            <w:tcBorders>
              <w:top w:val="single" w:sz="4" w:space="0" w:color="auto"/>
            </w:tcBorders>
            <w:shd w:val="clear" w:color="auto" w:fill="auto"/>
            <w:vAlign w:val="bottom"/>
          </w:tcPr>
          <w:p w:rsidR="00903887" w:rsidRPr="00855E2C" w:rsidRDefault="00E24C5C" w:rsidP="00E24C5C">
            <w:pPr>
              <w:pStyle w:val="Heading2"/>
              <w:jc w:val="center"/>
              <w:rPr>
                <w:rFonts w:ascii="Calibri" w:hAnsi="Calibri" w:cs="Calibri"/>
                <w:sz w:val="22"/>
                <w:szCs w:val="22"/>
              </w:rPr>
            </w:pPr>
            <w:r w:rsidRPr="0059494F">
              <w:rPr>
                <w:rFonts w:ascii="Calibri" w:hAnsi="Calibri" w:cs="Calibri"/>
                <w:smallCaps/>
                <w:sz w:val="22"/>
                <w:szCs w:val="22"/>
              </w:rPr>
              <w:t>PhonePe Private Limited</w:t>
            </w:r>
          </w:p>
        </w:tc>
        <w:tc>
          <w:tcPr>
            <w:tcW w:w="1513" w:type="pct"/>
            <w:tcBorders>
              <w:top w:val="single" w:sz="4" w:space="0" w:color="auto"/>
            </w:tcBorders>
            <w:shd w:val="clear" w:color="auto" w:fill="auto"/>
            <w:vAlign w:val="bottom"/>
          </w:tcPr>
          <w:p w:rsidR="00903887" w:rsidRPr="00855E2C" w:rsidRDefault="005207F0" w:rsidP="00BC669E">
            <w:pPr>
              <w:pStyle w:val="Heading2"/>
              <w:rPr>
                <w:rFonts w:ascii="Calibri" w:hAnsi="Calibri" w:cs="Calibri"/>
                <w:bCs/>
                <w:sz w:val="22"/>
                <w:szCs w:val="22"/>
              </w:rPr>
            </w:pPr>
            <w:r>
              <w:rPr>
                <w:rFonts w:ascii="Calibri" w:hAnsi="Calibri" w:cs="Calibri"/>
                <w:smallCaps/>
                <w:sz w:val="22"/>
                <w:szCs w:val="22"/>
              </w:rPr>
              <w:t>J</w:t>
            </w:r>
            <w:r w:rsidR="00E24C5C">
              <w:rPr>
                <w:rFonts w:ascii="Calibri" w:hAnsi="Calibri" w:cs="Calibri"/>
                <w:smallCaps/>
                <w:sz w:val="22"/>
                <w:szCs w:val="22"/>
              </w:rPr>
              <w:t>an 2019 – June 2019</w:t>
            </w:r>
            <w:r w:rsidR="00BC669E">
              <w:rPr>
                <w:rFonts w:ascii="Calibri" w:hAnsi="Calibri" w:cs="Calibri"/>
                <w:smallCaps/>
                <w:sz w:val="22"/>
                <w:szCs w:val="22"/>
              </w:rPr>
              <w:t xml:space="preserve"> </w:t>
            </w:r>
          </w:p>
        </w:tc>
      </w:tr>
      <w:tr w:rsidR="00DF6767" w:rsidRPr="00855E2C" w:rsidTr="00DF6767">
        <w:trPr>
          <w:trHeight w:val="295"/>
        </w:trPr>
        <w:tc>
          <w:tcPr>
            <w:tcW w:w="5000" w:type="pct"/>
            <w:gridSpan w:val="3"/>
            <w:shd w:val="clear" w:color="auto" w:fill="auto"/>
            <w:vAlign w:val="bottom"/>
          </w:tcPr>
          <w:p w:rsidR="00DF6767" w:rsidRDefault="00E24C5C" w:rsidP="00DF6767">
            <w:pPr>
              <w:numPr>
                <w:ilvl w:val="0"/>
                <w:numId w:val="1"/>
              </w:numPr>
              <w:tabs>
                <w:tab w:val="clear" w:pos="720"/>
              </w:tabs>
              <w:ind w:left="252" w:hanging="180"/>
              <w:rPr>
                <w:rFonts w:ascii="Calibri" w:hAnsi="Calibri" w:cs="Calibri"/>
                <w:sz w:val="22"/>
                <w:szCs w:val="22"/>
              </w:rPr>
            </w:pPr>
            <w:r w:rsidRPr="00E24C5C">
              <w:rPr>
                <w:rFonts w:ascii="Calibri" w:hAnsi="Calibri" w:cs="Calibri"/>
                <w:sz w:val="22"/>
                <w:szCs w:val="22"/>
              </w:rPr>
              <w:t xml:space="preserve">Configuration management, monitoring and ensuring a healthy system state </w:t>
            </w:r>
            <w:r>
              <w:rPr>
                <w:rFonts w:ascii="Calibri" w:hAnsi="Calibri" w:cs="Calibri"/>
                <w:sz w:val="22"/>
                <w:szCs w:val="22"/>
              </w:rPr>
              <w:t>of hundreds of servers</w:t>
            </w:r>
          </w:p>
          <w:p w:rsidR="00E24C5C" w:rsidRPr="00E24C5C" w:rsidRDefault="00E24C5C" w:rsidP="00DF6767">
            <w:pPr>
              <w:numPr>
                <w:ilvl w:val="0"/>
                <w:numId w:val="1"/>
              </w:numPr>
              <w:tabs>
                <w:tab w:val="clear" w:pos="720"/>
              </w:tabs>
              <w:ind w:left="252" w:hanging="180"/>
              <w:rPr>
                <w:rFonts w:ascii="Calibri" w:hAnsi="Calibri" w:cs="Calibri"/>
                <w:sz w:val="22"/>
                <w:szCs w:val="22"/>
              </w:rPr>
            </w:pPr>
            <w:r>
              <w:rPr>
                <w:rFonts w:ascii="Calibri" w:hAnsi="Calibri" w:cs="Calibri"/>
                <w:sz w:val="22"/>
                <w:szCs w:val="22"/>
              </w:rPr>
              <w:t>Provisioning and configuring systems for deploying applications</w:t>
            </w:r>
          </w:p>
          <w:p w:rsidR="00E65483" w:rsidRPr="00E24C5C" w:rsidRDefault="00E65483" w:rsidP="00E65483">
            <w:pPr>
              <w:rPr>
                <w:sz w:val="14"/>
                <w:szCs w:val="14"/>
              </w:rPr>
            </w:pPr>
          </w:p>
        </w:tc>
      </w:tr>
      <w:tr w:rsidR="00E65483" w:rsidRPr="00855E2C" w:rsidTr="00DF6767">
        <w:trPr>
          <w:trHeight w:val="295"/>
        </w:trPr>
        <w:tc>
          <w:tcPr>
            <w:tcW w:w="5000" w:type="pct"/>
            <w:gridSpan w:val="3"/>
            <w:shd w:val="clear" w:color="auto" w:fill="auto"/>
            <w:vAlign w:val="bottom"/>
          </w:tcPr>
          <w:tbl>
            <w:tblPr>
              <w:tblW w:w="5171" w:type="pct"/>
              <w:tblLook w:val="01E0" w:firstRow="1" w:lastRow="1" w:firstColumn="1" w:lastColumn="1" w:noHBand="0" w:noVBand="0"/>
            </w:tblPr>
            <w:tblGrid>
              <w:gridCol w:w="3195"/>
              <w:gridCol w:w="4168"/>
              <w:gridCol w:w="3195"/>
            </w:tblGrid>
            <w:tr w:rsidR="00E65483" w:rsidRPr="00855E2C" w:rsidTr="00E24C5C">
              <w:trPr>
                <w:trHeight w:val="295"/>
              </w:trPr>
              <w:tc>
                <w:tcPr>
                  <w:tcW w:w="1513" w:type="pct"/>
                  <w:shd w:val="clear" w:color="auto" w:fill="auto"/>
                  <w:vAlign w:val="bottom"/>
                </w:tcPr>
                <w:p w:rsidR="00E65483" w:rsidRPr="00855E2C" w:rsidRDefault="00E65483" w:rsidP="00E65483">
                  <w:pPr>
                    <w:rPr>
                      <w:rFonts w:ascii="Calibri" w:hAnsi="Calibri" w:cs="Calibri"/>
                      <w:b/>
                      <w:iCs/>
                      <w:sz w:val="22"/>
                      <w:szCs w:val="22"/>
                    </w:rPr>
                  </w:pPr>
                  <w:r>
                    <w:rPr>
                      <w:rFonts w:ascii="Calibri" w:hAnsi="Calibri" w:cs="Calibri"/>
                      <w:b/>
                      <w:smallCaps/>
                      <w:sz w:val="22"/>
                      <w:szCs w:val="22"/>
                    </w:rPr>
                    <w:t xml:space="preserve">Intern </w:t>
                  </w:r>
                </w:p>
              </w:tc>
              <w:tc>
                <w:tcPr>
                  <w:tcW w:w="1974" w:type="pct"/>
                  <w:shd w:val="clear" w:color="auto" w:fill="auto"/>
                  <w:vAlign w:val="bottom"/>
                </w:tcPr>
                <w:p w:rsidR="00E65483" w:rsidRPr="00855E2C" w:rsidRDefault="00E65483" w:rsidP="0059494F">
                  <w:pPr>
                    <w:pStyle w:val="Heading2"/>
                    <w:jc w:val="center"/>
                    <w:rPr>
                      <w:rFonts w:ascii="Calibri" w:hAnsi="Calibri" w:cs="Calibri"/>
                      <w:sz w:val="22"/>
                      <w:szCs w:val="22"/>
                    </w:rPr>
                  </w:pPr>
                  <w:r>
                    <w:rPr>
                      <w:rFonts w:ascii="Calibri" w:hAnsi="Calibri" w:cs="Calibri"/>
                      <w:smallCaps/>
                      <w:sz w:val="22"/>
                      <w:szCs w:val="22"/>
                    </w:rPr>
                    <w:t>Motorhood mobility</w:t>
                  </w:r>
                </w:p>
              </w:tc>
              <w:tc>
                <w:tcPr>
                  <w:tcW w:w="1513" w:type="pct"/>
                  <w:shd w:val="clear" w:color="auto" w:fill="auto"/>
                  <w:vAlign w:val="bottom"/>
                </w:tcPr>
                <w:p w:rsidR="00E65483" w:rsidRPr="00855E2C" w:rsidRDefault="0059494F" w:rsidP="0059494F">
                  <w:pPr>
                    <w:pStyle w:val="Heading2"/>
                    <w:jc w:val="center"/>
                    <w:rPr>
                      <w:rFonts w:ascii="Calibri" w:hAnsi="Calibri" w:cs="Calibri"/>
                      <w:bCs/>
                      <w:sz w:val="22"/>
                      <w:szCs w:val="22"/>
                    </w:rPr>
                  </w:pPr>
                  <w:r>
                    <w:rPr>
                      <w:rFonts w:ascii="Calibri" w:hAnsi="Calibri" w:cs="Calibri"/>
                      <w:smallCaps/>
                      <w:sz w:val="22"/>
                      <w:szCs w:val="22"/>
                    </w:rPr>
                    <w:t xml:space="preserve">                </w:t>
                  </w:r>
                  <w:r w:rsidR="00E65483">
                    <w:rPr>
                      <w:rFonts w:ascii="Calibri" w:hAnsi="Calibri" w:cs="Calibri"/>
                      <w:smallCaps/>
                      <w:sz w:val="22"/>
                      <w:szCs w:val="22"/>
                    </w:rPr>
                    <w:t xml:space="preserve">June 2018 – July 2018 </w:t>
                  </w:r>
                </w:p>
              </w:tc>
            </w:tr>
            <w:tr w:rsidR="00E65483" w:rsidRPr="00E65483" w:rsidTr="00B16FF4">
              <w:trPr>
                <w:trHeight w:val="295"/>
              </w:trPr>
              <w:tc>
                <w:tcPr>
                  <w:tcW w:w="5000" w:type="pct"/>
                  <w:gridSpan w:val="3"/>
                  <w:shd w:val="clear" w:color="auto" w:fill="auto"/>
                  <w:vAlign w:val="bottom"/>
                </w:tcPr>
                <w:p w:rsidR="00E65483" w:rsidRPr="00855E2C" w:rsidRDefault="00E65483" w:rsidP="00E65483">
                  <w:pPr>
                    <w:numPr>
                      <w:ilvl w:val="0"/>
                      <w:numId w:val="1"/>
                    </w:numPr>
                    <w:tabs>
                      <w:tab w:val="clear" w:pos="720"/>
                    </w:tabs>
                    <w:ind w:left="252" w:hanging="180"/>
                    <w:rPr>
                      <w:rFonts w:ascii="Calibri" w:hAnsi="Calibri" w:cs="Calibri"/>
                      <w:sz w:val="20"/>
                      <w:szCs w:val="20"/>
                    </w:rPr>
                  </w:pPr>
                  <w:r>
                    <w:rPr>
                      <w:rFonts w:ascii="Calibri" w:hAnsi="Calibri" w:cs="Calibri"/>
                      <w:sz w:val="22"/>
                      <w:szCs w:val="22"/>
                    </w:rPr>
                    <w:t>Analyzing trivial behavior of a website and generating automation scripts to extract data f</w:t>
                  </w:r>
                  <w:r w:rsidR="00E24C5C">
                    <w:rPr>
                      <w:rFonts w:ascii="Calibri" w:hAnsi="Calibri" w:cs="Calibri"/>
                      <w:sz w:val="22"/>
                      <w:szCs w:val="22"/>
                    </w:rPr>
                    <w:t>rom these websites using Python</w:t>
                  </w:r>
                </w:p>
                <w:p w:rsidR="00E65483" w:rsidRPr="00E24C5C" w:rsidRDefault="00E65483" w:rsidP="00E65483">
                  <w:pPr>
                    <w:rPr>
                      <w:sz w:val="14"/>
                    </w:rPr>
                  </w:pPr>
                </w:p>
              </w:tc>
            </w:tr>
          </w:tbl>
          <w:p w:rsidR="00E65483" w:rsidRPr="00855E2C" w:rsidRDefault="00E65483" w:rsidP="00E65483">
            <w:pPr>
              <w:pStyle w:val="Heading2"/>
              <w:jc w:val="left"/>
              <w:rPr>
                <w:rFonts w:ascii="Calibri" w:hAnsi="Calibri" w:cs="Calibri"/>
                <w:sz w:val="22"/>
                <w:szCs w:val="22"/>
              </w:rPr>
            </w:pPr>
          </w:p>
        </w:tc>
      </w:tr>
      <w:tr w:rsidR="00E65483" w:rsidRPr="00855E2C" w:rsidTr="002E7475">
        <w:trPr>
          <w:trHeight w:val="295"/>
        </w:trPr>
        <w:tc>
          <w:tcPr>
            <w:tcW w:w="1513" w:type="pct"/>
            <w:shd w:val="clear" w:color="auto" w:fill="auto"/>
            <w:vAlign w:val="bottom"/>
          </w:tcPr>
          <w:p w:rsidR="00E65483" w:rsidRPr="00855E2C" w:rsidRDefault="00E65483" w:rsidP="00E65483">
            <w:pPr>
              <w:rPr>
                <w:rFonts w:ascii="Calibri" w:hAnsi="Calibri" w:cs="Calibri"/>
                <w:sz w:val="22"/>
                <w:szCs w:val="22"/>
              </w:rPr>
            </w:pPr>
            <w:r>
              <w:rPr>
                <w:rFonts w:ascii="Calibri" w:hAnsi="Calibri" w:cs="Calibri"/>
                <w:b/>
                <w:smallCaps/>
                <w:sz w:val="22"/>
                <w:szCs w:val="22"/>
              </w:rPr>
              <w:t>GIS Analyst</w:t>
            </w:r>
          </w:p>
        </w:tc>
        <w:tc>
          <w:tcPr>
            <w:tcW w:w="1974" w:type="pct"/>
            <w:shd w:val="clear" w:color="auto" w:fill="auto"/>
            <w:vAlign w:val="bottom"/>
          </w:tcPr>
          <w:p w:rsidR="00E65483" w:rsidRPr="00855E2C" w:rsidRDefault="00E65483" w:rsidP="00E65483">
            <w:pPr>
              <w:jc w:val="center"/>
              <w:rPr>
                <w:rFonts w:ascii="Calibri" w:hAnsi="Calibri" w:cs="Calibri"/>
                <w:b/>
                <w:sz w:val="22"/>
                <w:szCs w:val="22"/>
              </w:rPr>
            </w:pPr>
            <w:r>
              <w:rPr>
                <w:rFonts w:ascii="Calibri" w:hAnsi="Calibri" w:cs="Calibri"/>
                <w:b/>
                <w:smallCaps/>
                <w:sz w:val="22"/>
                <w:szCs w:val="22"/>
              </w:rPr>
              <w:t>Here India Pvt. Ltd.</w:t>
            </w:r>
          </w:p>
        </w:tc>
        <w:tc>
          <w:tcPr>
            <w:tcW w:w="1513" w:type="pct"/>
            <w:shd w:val="clear" w:color="auto" w:fill="auto"/>
            <w:vAlign w:val="bottom"/>
          </w:tcPr>
          <w:p w:rsidR="00E65483" w:rsidRPr="00855E2C" w:rsidRDefault="00E65483" w:rsidP="00E65483">
            <w:pPr>
              <w:pStyle w:val="Heading2"/>
              <w:rPr>
                <w:rFonts w:ascii="Calibri" w:hAnsi="Calibri" w:cs="Calibri"/>
                <w:bCs/>
                <w:sz w:val="22"/>
                <w:szCs w:val="22"/>
              </w:rPr>
            </w:pPr>
            <w:r w:rsidRPr="00271DD0">
              <w:rPr>
                <w:rFonts w:ascii="Calibri" w:hAnsi="Calibri" w:cs="Calibri"/>
                <w:smallCaps/>
                <w:sz w:val="22"/>
                <w:szCs w:val="22"/>
              </w:rPr>
              <w:t>Oct</w:t>
            </w:r>
            <w:r>
              <w:rPr>
                <w:rFonts w:ascii="Calibri" w:hAnsi="Calibri" w:cs="Calibri"/>
                <w:b w:val="0"/>
                <w:smallCaps/>
                <w:sz w:val="22"/>
                <w:szCs w:val="22"/>
              </w:rPr>
              <w:t xml:space="preserve"> </w:t>
            </w:r>
            <w:r>
              <w:rPr>
                <w:rFonts w:ascii="Calibri" w:hAnsi="Calibri" w:cs="Calibri"/>
                <w:bCs/>
                <w:sz w:val="22"/>
                <w:szCs w:val="22"/>
              </w:rPr>
              <w:t>2014 –</w:t>
            </w:r>
            <w:r>
              <w:rPr>
                <w:rFonts w:ascii="Calibri" w:hAnsi="Calibri" w:cs="Calibri"/>
                <w:b w:val="0"/>
                <w:smallCaps/>
                <w:sz w:val="22"/>
                <w:szCs w:val="22"/>
              </w:rPr>
              <w:t xml:space="preserve"> </w:t>
            </w:r>
            <w:r w:rsidRPr="00271DD0">
              <w:rPr>
                <w:rFonts w:ascii="Calibri" w:hAnsi="Calibri" w:cs="Calibri"/>
                <w:smallCaps/>
                <w:sz w:val="22"/>
                <w:szCs w:val="22"/>
              </w:rPr>
              <w:t>Sept</w:t>
            </w:r>
            <w:r>
              <w:rPr>
                <w:rFonts w:ascii="Calibri" w:hAnsi="Calibri" w:cs="Calibri"/>
                <w:smallCaps/>
                <w:sz w:val="22"/>
                <w:szCs w:val="22"/>
              </w:rPr>
              <w:t xml:space="preserve"> </w:t>
            </w:r>
            <w:r>
              <w:rPr>
                <w:rFonts w:ascii="Calibri" w:hAnsi="Calibri" w:cs="Calibri"/>
                <w:bCs/>
                <w:sz w:val="22"/>
                <w:szCs w:val="22"/>
              </w:rPr>
              <w:t>2016</w:t>
            </w:r>
          </w:p>
        </w:tc>
      </w:tr>
      <w:tr w:rsidR="00E65483" w:rsidRPr="00855E2C" w:rsidTr="00B908E6">
        <w:trPr>
          <w:trHeight w:val="716"/>
        </w:trPr>
        <w:tc>
          <w:tcPr>
            <w:tcW w:w="5000" w:type="pct"/>
            <w:gridSpan w:val="3"/>
            <w:shd w:val="clear" w:color="auto" w:fill="auto"/>
            <w:vAlign w:val="bottom"/>
          </w:tcPr>
          <w:p w:rsidR="00E65483" w:rsidRPr="00855E2C" w:rsidRDefault="00E65483" w:rsidP="00E65483">
            <w:pPr>
              <w:numPr>
                <w:ilvl w:val="0"/>
                <w:numId w:val="1"/>
              </w:numPr>
              <w:tabs>
                <w:tab w:val="clear" w:pos="720"/>
              </w:tabs>
              <w:ind w:left="252" w:hanging="180"/>
              <w:rPr>
                <w:rFonts w:ascii="Calibri" w:hAnsi="Calibri" w:cs="Calibri"/>
                <w:sz w:val="22"/>
                <w:szCs w:val="22"/>
              </w:rPr>
            </w:pPr>
            <w:r>
              <w:rPr>
                <w:rFonts w:ascii="Calibri" w:hAnsi="Calibri" w:cs="Calibri"/>
                <w:sz w:val="22"/>
                <w:szCs w:val="22"/>
              </w:rPr>
              <w:t>Coordinating with various sta</w:t>
            </w:r>
            <w:r w:rsidR="00E24C5C">
              <w:rPr>
                <w:rFonts w:ascii="Calibri" w:hAnsi="Calibri" w:cs="Calibri"/>
                <w:sz w:val="22"/>
                <w:szCs w:val="22"/>
              </w:rPr>
              <w:t>keholders for project planning</w:t>
            </w:r>
          </w:p>
          <w:p w:rsidR="00E65483" w:rsidRDefault="00E65483" w:rsidP="00E65483">
            <w:pPr>
              <w:numPr>
                <w:ilvl w:val="0"/>
                <w:numId w:val="1"/>
              </w:numPr>
              <w:tabs>
                <w:tab w:val="clear" w:pos="720"/>
              </w:tabs>
              <w:ind w:left="252" w:hanging="180"/>
              <w:rPr>
                <w:rFonts w:ascii="Calibri" w:hAnsi="Calibri" w:cs="Calibri"/>
                <w:sz w:val="22"/>
                <w:szCs w:val="22"/>
              </w:rPr>
            </w:pPr>
            <w:r>
              <w:rPr>
                <w:rFonts w:ascii="Calibri" w:hAnsi="Calibri" w:cs="Calibri"/>
                <w:sz w:val="22"/>
                <w:szCs w:val="22"/>
              </w:rPr>
              <w:t xml:space="preserve">Managing Daily Improvements (Metric Efficiency, Quality Report, Error Trend </w:t>
            </w:r>
            <w:r w:rsidR="00E24C5C">
              <w:rPr>
                <w:rFonts w:ascii="Calibri" w:hAnsi="Calibri" w:cs="Calibri"/>
                <w:sz w:val="22"/>
                <w:szCs w:val="22"/>
              </w:rPr>
              <w:t>Analysis, Weekly Updates)</w:t>
            </w:r>
          </w:p>
          <w:p w:rsidR="00E65483" w:rsidRPr="00855E2C" w:rsidRDefault="00E24C5C" w:rsidP="00E65483">
            <w:pPr>
              <w:numPr>
                <w:ilvl w:val="0"/>
                <w:numId w:val="1"/>
              </w:numPr>
              <w:tabs>
                <w:tab w:val="clear" w:pos="720"/>
              </w:tabs>
              <w:ind w:left="252" w:hanging="180"/>
              <w:rPr>
                <w:rFonts w:ascii="Calibri" w:hAnsi="Calibri" w:cs="Calibri"/>
                <w:sz w:val="22"/>
                <w:szCs w:val="22"/>
              </w:rPr>
            </w:pPr>
            <w:r>
              <w:rPr>
                <w:rFonts w:ascii="Calibri" w:hAnsi="Calibri" w:cs="Calibri"/>
                <w:sz w:val="22"/>
                <w:szCs w:val="22"/>
              </w:rPr>
              <w:t>Creating Maps using Arc-GIS</w:t>
            </w:r>
          </w:p>
          <w:p w:rsidR="00E65483" w:rsidRPr="00E24C5C" w:rsidRDefault="00E65483" w:rsidP="00E65483">
            <w:pPr>
              <w:rPr>
                <w:rFonts w:ascii="Calibri" w:hAnsi="Calibri" w:cs="Calibri"/>
                <w:sz w:val="14"/>
                <w:szCs w:val="22"/>
              </w:rPr>
            </w:pPr>
          </w:p>
        </w:tc>
      </w:tr>
      <w:tr w:rsidR="00E65483" w:rsidRPr="00855E2C" w:rsidTr="00B908E6">
        <w:trPr>
          <w:trHeight w:val="279"/>
        </w:trPr>
        <w:tc>
          <w:tcPr>
            <w:tcW w:w="5000" w:type="pct"/>
            <w:gridSpan w:val="3"/>
            <w:tcBorders>
              <w:bottom w:val="single" w:sz="4" w:space="0" w:color="auto"/>
            </w:tcBorders>
            <w:shd w:val="clear" w:color="auto" w:fill="auto"/>
            <w:vAlign w:val="bottom"/>
          </w:tcPr>
          <w:p w:rsidR="00E65483" w:rsidRPr="00855E2C" w:rsidRDefault="00E65483" w:rsidP="00E65483">
            <w:pPr>
              <w:rPr>
                <w:rFonts w:ascii="Calibri" w:hAnsi="Calibri" w:cs="Calibri"/>
                <w:smallCaps/>
                <w:sz w:val="22"/>
                <w:szCs w:val="22"/>
              </w:rPr>
            </w:pPr>
            <w:r>
              <w:rPr>
                <w:rFonts w:ascii="Calibri" w:hAnsi="Calibri" w:cs="Calibri"/>
                <w:b/>
                <w:smallCaps/>
                <w:sz w:val="22"/>
                <w:szCs w:val="22"/>
              </w:rPr>
              <w:t>Education</w:t>
            </w:r>
          </w:p>
        </w:tc>
      </w:tr>
      <w:tr w:rsidR="00E65483" w:rsidRPr="00855E2C" w:rsidTr="00B908E6">
        <w:trPr>
          <w:trHeight w:val="279"/>
        </w:trPr>
        <w:tc>
          <w:tcPr>
            <w:tcW w:w="1513" w:type="pct"/>
            <w:tcBorders>
              <w:top w:val="single" w:sz="4" w:space="0" w:color="auto"/>
            </w:tcBorders>
            <w:shd w:val="clear" w:color="auto" w:fill="auto"/>
            <w:vAlign w:val="bottom"/>
          </w:tcPr>
          <w:p w:rsidR="00E65483" w:rsidRPr="00B14920" w:rsidRDefault="00E65483" w:rsidP="00E65483">
            <w:pPr>
              <w:rPr>
                <w:rFonts w:ascii="Calibri" w:hAnsi="Calibri" w:cs="Calibri"/>
                <w:b/>
                <w:sz w:val="14"/>
                <w:szCs w:val="22"/>
              </w:rPr>
            </w:pPr>
          </w:p>
        </w:tc>
        <w:tc>
          <w:tcPr>
            <w:tcW w:w="1974" w:type="pct"/>
            <w:tcBorders>
              <w:top w:val="single" w:sz="4" w:space="0" w:color="auto"/>
            </w:tcBorders>
            <w:shd w:val="clear" w:color="auto" w:fill="auto"/>
            <w:vAlign w:val="bottom"/>
          </w:tcPr>
          <w:p w:rsidR="00E65483" w:rsidRPr="00855E2C" w:rsidRDefault="00E65483" w:rsidP="00E65483">
            <w:pPr>
              <w:ind w:left="72"/>
              <w:rPr>
                <w:rFonts w:ascii="Calibri" w:hAnsi="Calibri" w:cs="Calibri"/>
                <w:b/>
                <w:sz w:val="22"/>
                <w:szCs w:val="22"/>
              </w:rPr>
            </w:pPr>
          </w:p>
        </w:tc>
        <w:tc>
          <w:tcPr>
            <w:tcW w:w="1513" w:type="pct"/>
            <w:tcBorders>
              <w:top w:val="single" w:sz="4" w:space="0" w:color="auto"/>
            </w:tcBorders>
            <w:shd w:val="clear" w:color="auto" w:fill="auto"/>
            <w:vAlign w:val="bottom"/>
          </w:tcPr>
          <w:p w:rsidR="00E65483" w:rsidRPr="00855E2C" w:rsidRDefault="00E65483" w:rsidP="00E65483">
            <w:pPr>
              <w:jc w:val="right"/>
              <w:rPr>
                <w:rFonts w:ascii="Calibri" w:hAnsi="Calibri" w:cs="Calibri"/>
                <w:b/>
                <w:sz w:val="22"/>
                <w:szCs w:val="22"/>
              </w:rPr>
            </w:pPr>
          </w:p>
        </w:tc>
      </w:tr>
      <w:tr w:rsidR="00E65483" w:rsidRPr="00855E2C" w:rsidTr="00B908E6">
        <w:trPr>
          <w:trHeight w:val="1230"/>
        </w:trPr>
        <w:tc>
          <w:tcPr>
            <w:tcW w:w="5000" w:type="pct"/>
            <w:gridSpan w:val="3"/>
            <w:shd w:val="clear" w:color="auto" w:fill="auto"/>
          </w:tcPr>
          <w:tbl>
            <w:tblPr>
              <w:tblpPr w:leftFromText="180" w:rightFromText="180" w:vertAnchor="text" w:horzAnchor="margin" w:tblpXSpec="center" w:tblpY="-164"/>
              <w:tblOverlap w:val="never"/>
              <w:tblW w:w="10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3909"/>
              <w:gridCol w:w="2047"/>
              <w:gridCol w:w="1401"/>
            </w:tblGrid>
            <w:tr w:rsidR="00E65483" w:rsidRPr="00F7652B" w:rsidTr="002E7475">
              <w:trPr>
                <w:trHeight w:val="269"/>
              </w:trPr>
              <w:tc>
                <w:tcPr>
                  <w:tcW w:w="2694" w:type="dxa"/>
                  <w:shd w:val="clear" w:color="auto" w:fill="auto"/>
                  <w:vAlign w:val="center"/>
                </w:tcPr>
                <w:p w:rsidR="00E65483" w:rsidRPr="008758A8" w:rsidRDefault="00E65483" w:rsidP="00E65483">
                  <w:pPr>
                    <w:jc w:val="center"/>
                    <w:rPr>
                      <w:rFonts w:ascii="Calibri" w:hAnsi="Calibri" w:cs="Calibri"/>
                      <w:sz w:val="22"/>
                      <w:szCs w:val="22"/>
                    </w:rPr>
                  </w:pPr>
                  <w:r w:rsidRPr="008758A8">
                    <w:rPr>
                      <w:rFonts w:ascii="Calibri" w:hAnsi="Calibri" w:cs="Calibri"/>
                      <w:sz w:val="22"/>
                      <w:szCs w:val="22"/>
                    </w:rPr>
                    <w:t>M.C.A.</w:t>
                  </w:r>
                </w:p>
              </w:tc>
              <w:tc>
                <w:tcPr>
                  <w:tcW w:w="3909" w:type="dxa"/>
                  <w:vMerge w:val="restart"/>
                  <w:shd w:val="clear" w:color="auto" w:fill="auto"/>
                  <w:vAlign w:val="center"/>
                </w:tcPr>
                <w:p w:rsidR="00E65483" w:rsidRPr="008758A8" w:rsidRDefault="00E65483" w:rsidP="00E65483">
                  <w:pPr>
                    <w:jc w:val="center"/>
                    <w:rPr>
                      <w:rFonts w:ascii="Calibri" w:hAnsi="Calibri" w:cs="Calibri"/>
                      <w:sz w:val="22"/>
                      <w:szCs w:val="22"/>
                    </w:rPr>
                  </w:pPr>
                  <w:r w:rsidRPr="008758A8">
                    <w:rPr>
                      <w:rFonts w:ascii="Calibri" w:hAnsi="Calibri" w:cs="Calibri"/>
                      <w:sz w:val="22"/>
                      <w:szCs w:val="22"/>
                    </w:rPr>
                    <w:t>University of Mumbai</w:t>
                  </w:r>
                </w:p>
              </w:tc>
              <w:tc>
                <w:tcPr>
                  <w:tcW w:w="2047" w:type="dxa"/>
                  <w:vAlign w:val="center"/>
                </w:tcPr>
                <w:p w:rsidR="00E65483" w:rsidRPr="008758A8" w:rsidRDefault="00E24C5C" w:rsidP="00E65483">
                  <w:pPr>
                    <w:jc w:val="center"/>
                    <w:rPr>
                      <w:rFonts w:ascii="Calibri" w:hAnsi="Calibri" w:cs="Calibri"/>
                      <w:sz w:val="22"/>
                      <w:szCs w:val="22"/>
                    </w:rPr>
                  </w:pPr>
                  <w:r>
                    <w:rPr>
                      <w:rFonts w:ascii="Calibri" w:hAnsi="Calibri" w:cs="Calibri"/>
                      <w:sz w:val="22"/>
                      <w:szCs w:val="22"/>
                    </w:rPr>
                    <w:t>Sep 2016 – Jul 2019</w:t>
                  </w:r>
                </w:p>
              </w:tc>
              <w:tc>
                <w:tcPr>
                  <w:tcW w:w="1401" w:type="dxa"/>
                  <w:vAlign w:val="center"/>
                </w:tcPr>
                <w:p w:rsidR="00E65483" w:rsidRPr="008758A8" w:rsidRDefault="00E65483" w:rsidP="00E65483">
                  <w:pPr>
                    <w:jc w:val="center"/>
                    <w:rPr>
                      <w:rFonts w:ascii="Calibri" w:hAnsi="Calibri" w:cs="Calibri"/>
                      <w:sz w:val="22"/>
                      <w:szCs w:val="22"/>
                    </w:rPr>
                  </w:pPr>
                  <w:r>
                    <w:rPr>
                      <w:rFonts w:ascii="Calibri" w:hAnsi="Calibri" w:cs="Calibri"/>
                      <w:sz w:val="22"/>
                      <w:szCs w:val="22"/>
                    </w:rPr>
                    <w:t>7.67 CGPA</w:t>
                  </w:r>
                </w:p>
              </w:tc>
            </w:tr>
            <w:tr w:rsidR="00E65483" w:rsidRPr="00F7652B" w:rsidTr="002E7475">
              <w:trPr>
                <w:trHeight w:val="269"/>
              </w:trPr>
              <w:tc>
                <w:tcPr>
                  <w:tcW w:w="2694" w:type="dxa"/>
                  <w:shd w:val="clear" w:color="auto" w:fill="auto"/>
                  <w:vAlign w:val="center"/>
                </w:tcPr>
                <w:p w:rsidR="00E65483" w:rsidRPr="008758A8" w:rsidRDefault="00E65483" w:rsidP="00E65483">
                  <w:pPr>
                    <w:jc w:val="center"/>
                    <w:rPr>
                      <w:rFonts w:ascii="Calibri" w:hAnsi="Calibri" w:cs="Calibri"/>
                      <w:sz w:val="22"/>
                      <w:szCs w:val="22"/>
                    </w:rPr>
                  </w:pPr>
                  <w:r>
                    <w:rPr>
                      <w:rFonts w:ascii="Calibri" w:hAnsi="Calibri" w:cs="Calibri"/>
                      <w:sz w:val="22"/>
                      <w:szCs w:val="22"/>
                    </w:rPr>
                    <w:t>B.Sc. in Computer Science</w:t>
                  </w:r>
                </w:p>
              </w:tc>
              <w:tc>
                <w:tcPr>
                  <w:tcW w:w="3909" w:type="dxa"/>
                  <w:vMerge/>
                  <w:shd w:val="clear" w:color="auto" w:fill="auto"/>
                  <w:vAlign w:val="center"/>
                </w:tcPr>
                <w:p w:rsidR="00E65483" w:rsidRPr="008758A8" w:rsidRDefault="00E65483" w:rsidP="00E65483">
                  <w:pPr>
                    <w:jc w:val="center"/>
                    <w:rPr>
                      <w:rFonts w:ascii="Calibri" w:hAnsi="Calibri" w:cs="Calibri"/>
                      <w:sz w:val="22"/>
                      <w:szCs w:val="22"/>
                    </w:rPr>
                  </w:pPr>
                </w:p>
              </w:tc>
              <w:tc>
                <w:tcPr>
                  <w:tcW w:w="2047" w:type="dxa"/>
                  <w:vAlign w:val="center"/>
                </w:tcPr>
                <w:p w:rsidR="00E65483" w:rsidRPr="008758A8" w:rsidRDefault="00E65483" w:rsidP="00E65483">
                  <w:pPr>
                    <w:jc w:val="center"/>
                    <w:rPr>
                      <w:rFonts w:ascii="Calibri" w:hAnsi="Calibri" w:cs="Calibri"/>
                      <w:sz w:val="22"/>
                      <w:szCs w:val="22"/>
                    </w:rPr>
                  </w:pPr>
                  <w:r>
                    <w:rPr>
                      <w:rFonts w:ascii="Calibri" w:hAnsi="Calibri" w:cs="Calibri"/>
                      <w:sz w:val="22"/>
                      <w:szCs w:val="22"/>
                    </w:rPr>
                    <w:t>July 2014</w:t>
                  </w:r>
                </w:p>
              </w:tc>
              <w:tc>
                <w:tcPr>
                  <w:tcW w:w="1401" w:type="dxa"/>
                  <w:vAlign w:val="center"/>
                </w:tcPr>
                <w:p w:rsidR="00E65483" w:rsidRPr="008758A8" w:rsidRDefault="00E65483" w:rsidP="00E65483">
                  <w:pPr>
                    <w:jc w:val="center"/>
                    <w:rPr>
                      <w:rFonts w:ascii="Calibri" w:hAnsi="Calibri" w:cs="Calibri"/>
                      <w:sz w:val="22"/>
                      <w:szCs w:val="22"/>
                    </w:rPr>
                  </w:pPr>
                  <w:r>
                    <w:rPr>
                      <w:rFonts w:ascii="Calibri" w:hAnsi="Calibri" w:cs="Calibri"/>
                      <w:sz w:val="22"/>
                      <w:szCs w:val="22"/>
                    </w:rPr>
                    <w:t>52%</w:t>
                  </w:r>
                </w:p>
              </w:tc>
            </w:tr>
            <w:tr w:rsidR="00E65483" w:rsidRPr="00F7652B" w:rsidTr="002E7475">
              <w:trPr>
                <w:trHeight w:val="248"/>
              </w:trPr>
              <w:tc>
                <w:tcPr>
                  <w:tcW w:w="2694" w:type="dxa"/>
                  <w:shd w:val="clear" w:color="auto" w:fill="auto"/>
                  <w:vAlign w:val="center"/>
                </w:tcPr>
                <w:p w:rsidR="00E65483" w:rsidRPr="008758A8" w:rsidRDefault="00E65483" w:rsidP="00E65483">
                  <w:pPr>
                    <w:jc w:val="center"/>
                    <w:rPr>
                      <w:rFonts w:ascii="Calibri" w:hAnsi="Calibri" w:cs="Calibri"/>
                      <w:sz w:val="22"/>
                      <w:szCs w:val="22"/>
                    </w:rPr>
                  </w:pPr>
                  <w:r w:rsidRPr="008758A8">
                    <w:rPr>
                      <w:rFonts w:ascii="Calibri" w:hAnsi="Calibri" w:cs="Calibri"/>
                      <w:sz w:val="22"/>
                      <w:szCs w:val="22"/>
                    </w:rPr>
                    <w:t>H.S.C.</w:t>
                  </w:r>
                </w:p>
              </w:tc>
              <w:tc>
                <w:tcPr>
                  <w:tcW w:w="3909" w:type="dxa"/>
                  <w:vMerge w:val="restart"/>
                  <w:shd w:val="clear" w:color="auto" w:fill="auto"/>
                  <w:vAlign w:val="center"/>
                </w:tcPr>
                <w:p w:rsidR="00E65483" w:rsidRPr="008758A8" w:rsidRDefault="00E65483" w:rsidP="00E65483">
                  <w:pPr>
                    <w:jc w:val="center"/>
                    <w:rPr>
                      <w:rFonts w:ascii="Calibri" w:hAnsi="Calibri" w:cs="Calibri"/>
                      <w:sz w:val="22"/>
                      <w:szCs w:val="22"/>
                    </w:rPr>
                  </w:pPr>
                  <w:r>
                    <w:rPr>
                      <w:rFonts w:ascii="Calibri" w:hAnsi="Calibri" w:cs="Calibri"/>
                      <w:sz w:val="22"/>
                      <w:szCs w:val="22"/>
                    </w:rPr>
                    <w:t>Maharashtra State Board</w:t>
                  </w:r>
                </w:p>
              </w:tc>
              <w:tc>
                <w:tcPr>
                  <w:tcW w:w="2047" w:type="dxa"/>
                  <w:vAlign w:val="center"/>
                </w:tcPr>
                <w:p w:rsidR="00E65483" w:rsidRPr="008758A8" w:rsidRDefault="00E65483" w:rsidP="00E65483">
                  <w:pPr>
                    <w:jc w:val="center"/>
                    <w:rPr>
                      <w:rFonts w:ascii="Calibri" w:hAnsi="Calibri" w:cs="Calibri"/>
                      <w:sz w:val="22"/>
                      <w:szCs w:val="22"/>
                    </w:rPr>
                  </w:pPr>
                  <w:r w:rsidRPr="008758A8">
                    <w:rPr>
                      <w:rFonts w:ascii="Calibri" w:hAnsi="Calibri" w:cs="Calibri"/>
                      <w:sz w:val="22"/>
                      <w:szCs w:val="22"/>
                    </w:rPr>
                    <w:t>February 2011</w:t>
                  </w:r>
                </w:p>
              </w:tc>
              <w:tc>
                <w:tcPr>
                  <w:tcW w:w="1401" w:type="dxa"/>
                  <w:vAlign w:val="center"/>
                </w:tcPr>
                <w:p w:rsidR="00E65483" w:rsidRPr="008758A8" w:rsidRDefault="00E65483" w:rsidP="00E65483">
                  <w:pPr>
                    <w:jc w:val="center"/>
                    <w:rPr>
                      <w:rFonts w:ascii="Calibri" w:hAnsi="Calibri" w:cs="Calibri"/>
                      <w:sz w:val="22"/>
                      <w:szCs w:val="22"/>
                    </w:rPr>
                  </w:pPr>
                  <w:r w:rsidRPr="008758A8">
                    <w:rPr>
                      <w:rFonts w:ascii="Calibri" w:hAnsi="Calibri" w:cs="Calibri"/>
                      <w:sz w:val="22"/>
                      <w:szCs w:val="22"/>
                    </w:rPr>
                    <w:t>66.83%</w:t>
                  </w:r>
                </w:p>
              </w:tc>
            </w:tr>
            <w:tr w:rsidR="00E65483" w:rsidRPr="00F7652B" w:rsidTr="002E7475">
              <w:trPr>
                <w:trHeight w:val="269"/>
              </w:trPr>
              <w:tc>
                <w:tcPr>
                  <w:tcW w:w="2694" w:type="dxa"/>
                  <w:shd w:val="clear" w:color="auto" w:fill="auto"/>
                  <w:vAlign w:val="center"/>
                </w:tcPr>
                <w:p w:rsidR="00E65483" w:rsidRPr="008758A8" w:rsidRDefault="00E65483" w:rsidP="00E65483">
                  <w:pPr>
                    <w:jc w:val="center"/>
                    <w:rPr>
                      <w:rFonts w:ascii="Calibri" w:hAnsi="Calibri" w:cs="Calibri"/>
                      <w:sz w:val="22"/>
                      <w:szCs w:val="22"/>
                    </w:rPr>
                  </w:pPr>
                  <w:r w:rsidRPr="008758A8">
                    <w:rPr>
                      <w:rFonts w:ascii="Calibri" w:hAnsi="Calibri" w:cs="Calibri"/>
                      <w:sz w:val="22"/>
                      <w:szCs w:val="22"/>
                    </w:rPr>
                    <w:t>S.S.C.</w:t>
                  </w:r>
                </w:p>
              </w:tc>
              <w:tc>
                <w:tcPr>
                  <w:tcW w:w="3909" w:type="dxa"/>
                  <w:vMerge/>
                  <w:tcBorders>
                    <w:bottom w:val="single" w:sz="4" w:space="0" w:color="auto"/>
                  </w:tcBorders>
                  <w:shd w:val="clear" w:color="auto" w:fill="auto"/>
                  <w:vAlign w:val="center"/>
                </w:tcPr>
                <w:p w:rsidR="00E65483" w:rsidRPr="008758A8" w:rsidRDefault="00E65483" w:rsidP="00E65483">
                  <w:pPr>
                    <w:jc w:val="center"/>
                    <w:rPr>
                      <w:rFonts w:ascii="Calibri" w:hAnsi="Calibri" w:cs="Calibri"/>
                      <w:sz w:val="22"/>
                      <w:szCs w:val="22"/>
                    </w:rPr>
                  </w:pPr>
                </w:p>
              </w:tc>
              <w:tc>
                <w:tcPr>
                  <w:tcW w:w="2047" w:type="dxa"/>
                  <w:vAlign w:val="center"/>
                </w:tcPr>
                <w:p w:rsidR="00E65483" w:rsidRPr="008758A8" w:rsidRDefault="00E65483" w:rsidP="00E65483">
                  <w:pPr>
                    <w:jc w:val="center"/>
                    <w:rPr>
                      <w:rFonts w:ascii="Calibri" w:hAnsi="Calibri" w:cs="Calibri"/>
                      <w:sz w:val="22"/>
                      <w:szCs w:val="22"/>
                    </w:rPr>
                  </w:pPr>
                  <w:r w:rsidRPr="008758A8">
                    <w:rPr>
                      <w:rFonts w:ascii="Calibri" w:hAnsi="Calibri" w:cs="Calibri"/>
                      <w:sz w:val="22"/>
                      <w:szCs w:val="22"/>
                    </w:rPr>
                    <w:t>March 2009</w:t>
                  </w:r>
                </w:p>
              </w:tc>
              <w:tc>
                <w:tcPr>
                  <w:tcW w:w="1401" w:type="dxa"/>
                  <w:vAlign w:val="center"/>
                </w:tcPr>
                <w:p w:rsidR="00E65483" w:rsidRPr="008758A8" w:rsidRDefault="00E65483" w:rsidP="00E65483">
                  <w:pPr>
                    <w:jc w:val="center"/>
                    <w:rPr>
                      <w:rFonts w:ascii="Calibri" w:hAnsi="Calibri" w:cs="Calibri"/>
                      <w:sz w:val="22"/>
                      <w:szCs w:val="22"/>
                    </w:rPr>
                  </w:pPr>
                  <w:r w:rsidRPr="008758A8">
                    <w:rPr>
                      <w:rFonts w:ascii="Calibri" w:hAnsi="Calibri" w:cs="Calibri"/>
                      <w:sz w:val="22"/>
                      <w:szCs w:val="22"/>
                    </w:rPr>
                    <w:t>80.61%</w:t>
                  </w:r>
                </w:p>
              </w:tc>
            </w:tr>
          </w:tbl>
          <w:p w:rsidR="00E65483" w:rsidRPr="00DB2BB6" w:rsidRDefault="00E65483" w:rsidP="00E65483">
            <w:pPr>
              <w:rPr>
                <w:rFonts w:ascii="Calibri" w:hAnsi="Calibri" w:cs="Calibri"/>
                <w:sz w:val="14"/>
                <w:szCs w:val="20"/>
              </w:rPr>
            </w:pPr>
          </w:p>
        </w:tc>
      </w:tr>
      <w:tr w:rsidR="00E65483" w:rsidRPr="00855E2C" w:rsidTr="00B908E6">
        <w:trPr>
          <w:trHeight w:val="279"/>
        </w:trPr>
        <w:tc>
          <w:tcPr>
            <w:tcW w:w="5000" w:type="pct"/>
            <w:gridSpan w:val="3"/>
            <w:tcBorders>
              <w:bottom w:val="single" w:sz="4" w:space="0" w:color="auto"/>
            </w:tcBorders>
            <w:shd w:val="clear" w:color="auto" w:fill="auto"/>
            <w:vAlign w:val="bottom"/>
          </w:tcPr>
          <w:p w:rsidR="00E65483" w:rsidRPr="00B14920" w:rsidRDefault="00E65483" w:rsidP="00E65483">
            <w:pPr>
              <w:rPr>
                <w:rFonts w:ascii="Calibri" w:hAnsi="Calibri" w:cs="Calibri"/>
                <w:b/>
                <w:smallCaps/>
                <w:sz w:val="14"/>
                <w:szCs w:val="22"/>
              </w:rPr>
            </w:pPr>
          </w:p>
          <w:p w:rsidR="00E65483" w:rsidRPr="00855E2C" w:rsidRDefault="00E65483" w:rsidP="00E65483">
            <w:pPr>
              <w:rPr>
                <w:rFonts w:ascii="Calibri" w:hAnsi="Calibri" w:cs="Calibri"/>
                <w:smallCaps/>
                <w:sz w:val="22"/>
                <w:szCs w:val="22"/>
              </w:rPr>
            </w:pPr>
            <w:r>
              <w:rPr>
                <w:rFonts w:ascii="Calibri" w:hAnsi="Calibri" w:cs="Calibri"/>
                <w:b/>
                <w:smallCaps/>
                <w:sz w:val="22"/>
                <w:szCs w:val="22"/>
              </w:rPr>
              <w:t>Projects</w:t>
            </w:r>
          </w:p>
        </w:tc>
      </w:tr>
      <w:tr w:rsidR="00E65483" w:rsidRPr="00855E2C" w:rsidTr="00B908E6">
        <w:trPr>
          <w:trHeight w:val="136"/>
        </w:trPr>
        <w:tc>
          <w:tcPr>
            <w:tcW w:w="5000" w:type="pct"/>
            <w:gridSpan w:val="3"/>
            <w:shd w:val="clear" w:color="auto" w:fill="auto"/>
          </w:tcPr>
          <w:p w:rsidR="00E65483" w:rsidRPr="00E24C5C" w:rsidRDefault="00E24C5C" w:rsidP="00E65483">
            <w:pPr>
              <w:numPr>
                <w:ilvl w:val="0"/>
                <w:numId w:val="3"/>
              </w:numPr>
              <w:tabs>
                <w:tab w:val="clear" w:pos="916"/>
              </w:tabs>
              <w:ind w:left="252" w:hanging="180"/>
              <w:rPr>
                <w:rFonts w:ascii="Calibri" w:hAnsi="Calibri" w:cs="Calibri"/>
                <w:b/>
                <w:sz w:val="14"/>
                <w:szCs w:val="20"/>
              </w:rPr>
            </w:pPr>
            <w:r>
              <w:rPr>
                <w:rFonts w:ascii="Calibri" w:hAnsi="Calibri" w:cs="Calibri"/>
                <w:b/>
                <w:sz w:val="22"/>
                <w:szCs w:val="20"/>
              </w:rPr>
              <w:t>OVPN Automation</w:t>
            </w:r>
            <w:r w:rsidR="00E65483">
              <w:rPr>
                <w:rFonts w:ascii="Calibri" w:hAnsi="Calibri" w:cs="Calibri"/>
                <w:b/>
                <w:sz w:val="22"/>
                <w:szCs w:val="20"/>
              </w:rPr>
              <w:t xml:space="preserve"> </w:t>
            </w:r>
            <w:r>
              <w:rPr>
                <w:rFonts w:ascii="Calibri" w:hAnsi="Calibri" w:cs="Calibri"/>
                <w:b/>
                <w:sz w:val="22"/>
                <w:szCs w:val="20"/>
              </w:rPr>
              <w:t>(2019</w:t>
            </w:r>
            <w:r w:rsidR="00E65483">
              <w:rPr>
                <w:rFonts w:ascii="Calibri" w:hAnsi="Calibri" w:cs="Calibri"/>
                <w:b/>
                <w:sz w:val="22"/>
                <w:szCs w:val="20"/>
              </w:rPr>
              <w:t>)</w:t>
            </w:r>
            <w:r w:rsidR="00E65483" w:rsidRPr="003E406E">
              <w:rPr>
                <w:rFonts w:ascii="Calibri" w:hAnsi="Calibri" w:cs="Calibri"/>
                <w:b/>
                <w:sz w:val="22"/>
                <w:szCs w:val="20"/>
              </w:rPr>
              <w:t xml:space="preserve"> </w:t>
            </w:r>
            <w:r w:rsidR="00E65483">
              <w:rPr>
                <w:rFonts w:ascii="Calibri" w:hAnsi="Calibri" w:cs="Calibri"/>
                <w:b/>
                <w:sz w:val="22"/>
                <w:szCs w:val="20"/>
              </w:rPr>
              <w:t>–</w:t>
            </w:r>
            <w:r w:rsidR="00E65483" w:rsidRPr="003E406E">
              <w:rPr>
                <w:rFonts w:ascii="Calibri" w:hAnsi="Calibri" w:cs="Calibri"/>
                <w:b/>
                <w:sz w:val="22"/>
                <w:szCs w:val="20"/>
              </w:rPr>
              <w:t xml:space="preserve"> </w:t>
            </w:r>
            <w:r w:rsidR="00E65483" w:rsidRPr="003E406E">
              <w:rPr>
                <w:rFonts w:ascii="Calibri" w:hAnsi="Calibri" w:cs="Calibri"/>
                <w:sz w:val="22"/>
                <w:szCs w:val="20"/>
              </w:rPr>
              <w:t>A</w:t>
            </w:r>
            <w:r w:rsidR="00E65483">
              <w:rPr>
                <w:rFonts w:ascii="Calibri" w:hAnsi="Calibri" w:cs="Calibri"/>
                <w:sz w:val="22"/>
                <w:szCs w:val="20"/>
              </w:rPr>
              <w:t xml:space="preserve"> </w:t>
            </w:r>
            <w:r>
              <w:rPr>
                <w:rFonts w:ascii="Calibri" w:hAnsi="Calibri" w:cs="Calibri"/>
                <w:sz w:val="22"/>
                <w:szCs w:val="20"/>
              </w:rPr>
              <w:t>concept to automate assigning OpenVPN configuration to employees.</w:t>
            </w:r>
          </w:p>
          <w:p w:rsidR="00E24C5C" w:rsidRPr="00E24C5C" w:rsidRDefault="00E24C5C" w:rsidP="00E24C5C">
            <w:pPr>
              <w:ind w:left="72"/>
              <w:rPr>
                <w:rFonts w:ascii="Calibri" w:hAnsi="Calibri" w:cs="Calibri"/>
                <w:b/>
                <w:sz w:val="4"/>
                <w:szCs w:val="4"/>
              </w:rPr>
            </w:pPr>
          </w:p>
          <w:p w:rsidR="00E24C5C" w:rsidRDefault="00E24C5C" w:rsidP="00E24C5C">
            <w:pPr>
              <w:numPr>
                <w:ilvl w:val="0"/>
                <w:numId w:val="3"/>
              </w:numPr>
              <w:tabs>
                <w:tab w:val="clear" w:pos="916"/>
              </w:tabs>
              <w:ind w:left="252" w:hanging="180"/>
              <w:rPr>
                <w:rFonts w:ascii="Calibri" w:hAnsi="Calibri" w:cs="Calibri"/>
                <w:b/>
                <w:sz w:val="14"/>
                <w:szCs w:val="20"/>
              </w:rPr>
            </w:pPr>
            <w:r>
              <w:rPr>
                <w:rFonts w:ascii="Calibri" w:hAnsi="Calibri" w:cs="Calibri"/>
                <w:b/>
                <w:sz w:val="22"/>
                <w:szCs w:val="20"/>
              </w:rPr>
              <w:t xml:space="preserve">Docker Container Monitoring </w:t>
            </w:r>
            <w:r>
              <w:rPr>
                <w:rFonts w:ascii="Calibri" w:hAnsi="Calibri" w:cs="Calibri"/>
                <w:b/>
                <w:sz w:val="22"/>
                <w:szCs w:val="20"/>
              </w:rPr>
              <w:t>(2018)</w:t>
            </w:r>
            <w:r w:rsidRPr="003E406E">
              <w:rPr>
                <w:rFonts w:ascii="Calibri" w:hAnsi="Calibri" w:cs="Calibri"/>
                <w:b/>
                <w:sz w:val="22"/>
                <w:szCs w:val="20"/>
              </w:rPr>
              <w:t xml:space="preserve"> </w:t>
            </w:r>
            <w:r>
              <w:rPr>
                <w:rFonts w:ascii="Calibri" w:hAnsi="Calibri" w:cs="Calibri"/>
                <w:b/>
                <w:sz w:val="22"/>
                <w:szCs w:val="20"/>
              </w:rPr>
              <w:t>–</w:t>
            </w:r>
            <w:r w:rsidRPr="003E406E">
              <w:rPr>
                <w:rFonts w:ascii="Calibri" w:hAnsi="Calibri" w:cs="Calibri"/>
                <w:b/>
                <w:sz w:val="22"/>
                <w:szCs w:val="20"/>
              </w:rPr>
              <w:t xml:space="preserve"> </w:t>
            </w:r>
            <w:r w:rsidRPr="003E406E">
              <w:rPr>
                <w:rFonts w:ascii="Calibri" w:hAnsi="Calibri" w:cs="Calibri"/>
                <w:sz w:val="22"/>
                <w:szCs w:val="20"/>
              </w:rPr>
              <w:t>A</w:t>
            </w:r>
            <w:r>
              <w:rPr>
                <w:rFonts w:ascii="Calibri" w:hAnsi="Calibri" w:cs="Calibri"/>
                <w:sz w:val="22"/>
                <w:szCs w:val="20"/>
              </w:rPr>
              <w:t xml:space="preserve"> Python based</w:t>
            </w:r>
            <w:r w:rsidRPr="003B457A">
              <w:rPr>
                <w:rFonts w:ascii="Segoe UI" w:hAnsi="Segoe UI" w:cs="Segoe UI"/>
                <w:color w:val="24292E"/>
                <w:shd w:val="clear" w:color="auto" w:fill="FFFFFF"/>
              </w:rPr>
              <w:t xml:space="preserve"> </w:t>
            </w:r>
            <w:r w:rsidRPr="003B457A">
              <w:rPr>
                <w:rFonts w:ascii="Calibri" w:hAnsi="Calibri" w:cs="Calibri"/>
                <w:sz w:val="22"/>
                <w:szCs w:val="20"/>
              </w:rPr>
              <w:t xml:space="preserve">script </w:t>
            </w:r>
            <w:r>
              <w:rPr>
                <w:rFonts w:ascii="Calibri" w:hAnsi="Calibri" w:cs="Calibri"/>
                <w:sz w:val="22"/>
                <w:szCs w:val="20"/>
              </w:rPr>
              <w:t xml:space="preserve">that </w:t>
            </w:r>
            <w:r>
              <w:rPr>
                <w:rFonts w:ascii="Calibri" w:hAnsi="Calibri" w:cs="Calibri"/>
                <w:sz w:val="22"/>
                <w:szCs w:val="20"/>
              </w:rPr>
              <w:t>extracts the stats of running docker containers and send it to Grafana for visualizing.</w:t>
            </w:r>
          </w:p>
          <w:p w:rsidR="00E24C5C" w:rsidRPr="00E24C5C" w:rsidRDefault="00E24C5C" w:rsidP="00E24C5C">
            <w:pPr>
              <w:rPr>
                <w:rFonts w:ascii="Calibri" w:hAnsi="Calibri" w:cs="Calibri"/>
                <w:b/>
                <w:sz w:val="4"/>
                <w:szCs w:val="4"/>
              </w:rPr>
            </w:pPr>
          </w:p>
          <w:p w:rsidR="00E24C5C" w:rsidRPr="00E24C5C" w:rsidRDefault="00E24C5C" w:rsidP="00E24C5C">
            <w:pPr>
              <w:numPr>
                <w:ilvl w:val="0"/>
                <w:numId w:val="3"/>
              </w:numPr>
              <w:tabs>
                <w:tab w:val="clear" w:pos="916"/>
              </w:tabs>
              <w:ind w:left="252" w:hanging="180"/>
              <w:rPr>
                <w:rFonts w:ascii="Calibri" w:hAnsi="Calibri" w:cs="Calibri"/>
                <w:b/>
                <w:sz w:val="14"/>
                <w:szCs w:val="20"/>
              </w:rPr>
            </w:pPr>
            <w:r>
              <w:rPr>
                <w:rFonts w:ascii="Calibri" w:hAnsi="Calibri" w:cs="Calibri"/>
                <w:b/>
                <w:sz w:val="22"/>
                <w:szCs w:val="20"/>
              </w:rPr>
              <w:t xml:space="preserve">CRM System </w:t>
            </w:r>
            <w:r>
              <w:rPr>
                <w:rFonts w:ascii="Calibri" w:hAnsi="Calibri" w:cs="Calibri"/>
                <w:b/>
                <w:sz w:val="22"/>
                <w:szCs w:val="20"/>
              </w:rPr>
              <w:t>(2018)</w:t>
            </w:r>
            <w:r w:rsidRPr="003E406E">
              <w:rPr>
                <w:rFonts w:ascii="Calibri" w:hAnsi="Calibri" w:cs="Calibri"/>
                <w:b/>
                <w:sz w:val="22"/>
                <w:szCs w:val="20"/>
              </w:rPr>
              <w:t xml:space="preserve"> </w:t>
            </w:r>
            <w:r>
              <w:rPr>
                <w:rFonts w:ascii="Calibri" w:hAnsi="Calibri" w:cs="Calibri"/>
                <w:b/>
                <w:sz w:val="22"/>
                <w:szCs w:val="20"/>
              </w:rPr>
              <w:t>–</w:t>
            </w:r>
            <w:r w:rsidRPr="003E406E">
              <w:rPr>
                <w:rFonts w:ascii="Calibri" w:hAnsi="Calibri" w:cs="Calibri"/>
                <w:b/>
                <w:sz w:val="22"/>
                <w:szCs w:val="20"/>
              </w:rPr>
              <w:t xml:space="preserve"> </w:t>
            </w:r>
            <w:r w:rsidRPr="003E406E">
              <w:rPr>
                <w:rFonts w:ascii="Calibri" w:hAnsi="Calibri" w:cs="Calibri"/>
                <w:sz w:val="22"/>
                <w:szCs w:val="20"/>
              </w:rPr>
              <w:t>A</w:t>
            </w:r>
            <w:r>
              <w:rPr>
                <w:rFonts w:ascii="Calibri" w:hAnsi="Calibri" w:cs="Calibri"/>
                <w:sz w:val="22"/>
                <w:szCs w:val="20"/>
              </w:rPr>
              <w:t xml:space="preserve"> </w:t>
            </w:r>
            <w:r>
              <w:rPr>
                <w:rFonts w:ascii="Calibri" w:hAnsi="Calibri" w:cs="Calibri"/>
                <w:sz w:val="22"/>
                <w:szCs w:val="20"/>
              </w:rPr>
              <w:t>Client-Relationship application designed for Motorhood Mobility using MEAN stack.</w:t>
            </w:r>
          </w:p>
          <w:p w:rsidR="00E24C5C" w:rsidRPr="00E24C5C" w:rsidRDefault="00E24C5C" w:rsidP="00E24C5C">
            <w:pPr>
              <w:ind w:left="72"/>
              <w:rPr>
                <w:rFonts w:ascii="Calibri" w:hAnsi="Calibri" w:cs="Calibri"/>
                <w:b/>
                <w:sz w:val="4"/>
                <w:szCs w:val="4"/>
              </w:rPr>
            </w:pPr>
          </w:p>
          <w:p w:rsidR="00E24C5C" w:rsidRPr="00973C6D" w:rsidRDefault="00E24C5C" w:rsidP="00E24C5C">
            <w:pPr>
              <w:numPr>
                <w:ilvl w:val="0"/>
                <w:numId w:val="3"/>
              </w:numPr>
              <w:tabs>
                <w:tab w:val="clear" w:pos="916"/>
              </w:tabs>
              <w:ind w:left="252" w:hanging="180"/>
              <w:rPr>
                <w:rFonts w:ascii="Calibri" w:hAnsi="Calibri" w:cs="Calibri"/>
                <w:b/>
                <w:sz w:val="14"/>
                <w:szCs w:val="20"/>
              </w:rPr>
            </w:pPr>
            <w:r>
              <w:rPr>
                <w:rFonts w:ascii="Calibri" w:hAnsi="Calibri" w:cs="Calibri"/>
                <w:b/>
                <w:sz w:val="22"/>
                <w:szCs w:val="20"/>
              </w:rPr>
              <w:t>Real time FIFA World Cup Commentary (2018)</w:t>
            </w:r>
            <w:r w:rsidRPr="003E406E">
              <w:rPr>
                <w:rFonts w:ascii="Calibri" w:hAnsi="Calibri" w:cs="Calibri"/>
                <w:b/>
                <w:sz w:val="22"/>
                <w:szCs w:val="20"/>
              </w:rPr>
              <w:t xml:space="preserve"> </w:t>
            </w:r>
            <w:r>
              <w:rPr>
                <w:rFonts w:ascii="Calibri" w:hAnsi="Calibri" w:cs="Calibri"/>
                <w:b/>
                <w:sz w:val="22"/>
                <w:szCs w:val="20"/>
              </w:rPr>
              <w:t>–</w:t>
            </w:r>
            <w:r w:rsidRPr="003E406E">
              <w:rPr>
                <w:rFonts w:ascii="Calibri" w:hAnsi="Calibri" w:cs="Calibri"/>
                <w:b/>
                <w:sz w:val="22"/>
                <w:szCs w:val="20"/>
              </w:rPr>
              <w:t xml:space="preserve"> </w:t>
            </w:r>
            <w:r w:rsidRPr="003E406E">
              <w:rPr>
                <w:rFonts w:ascii="Calibri" w:hAnsi="Calibri" w:cs="Calibri"/>
                <w:sz w:val="22"/>
                <w:szCs w:val="20"/>
              </w:rPr>
              <w:t>A</w:t>
            </w:r>
            <w:r>
              <w:rPr>
                <w:rFonts w:ascii="Calibri" w:hAnsi="Calibri" w:cs="Calibri"/>
                <w:sz w:val="22"/>
                <w:szCs w:val="20"/>
              </w:rPr>
              <w:t xml:space="preserve"> Python based</w:t>
            </w:r>
            <w:r w:rsidRPr="003B457A">
              <w:rPr>
                <w:rFonts w:ascii="Segoe UI" w:hAnsi="Segoe UI" w:cs="Segoe UI"/>
                <w:color w:val="24292E"/>
                <w:shd w:val="clear" w:color="auto" w:fill="FFFFFF"/>
              </w:rPr>
              <w:t xml:space="preserve"> </w:t>
            </w:r>
            <w:r w:rsidRPr="003B457A">
              <w:rPr>
                <w:rFonts w:ascii="Calibri" w:hAnsi="Calibri" w:cs="Calibri"/>
                <w:sz w:val="22"/>
                <w:szCs w:val="20"/>
              </w:rPr>
              <w:t xml:space="preserve">script </w:t>
            </w:r>
            <w:r>
              <w:rPr>
                <w:rFonts w:ascii="Calibri" w:hAnsi="Calibri" w:cs="Calibri"/>
                <w:sz w:val="22"/>
                <w:szCs w:val="20"/>
              </w:rPr>
              <w:t xml:space="preserve">that </w:t>
            </w:r>
            <w:r w:rsidRPr="003B457A">
              <w:rPr>
                <w:rFonts w:ascii="Calibri" w:hAnsi="Calibri" w:cs="Calibri"/>
                <w:sz w:val="22"/>
                <w:szCs w:val="20"/>
              </w:rPr>
              <w:t>fetches the live commentary of the current</w:t>
            </w:r>
            <w:r>
              <w:rPr>
                <w:rFonts w:ascii="Calibri" w:hAnsi="Calibri" w:cs="Calibri"/>
                <w:sz w:val="22"/>
                <w:szCs w:val="20"/>
              </w:rPr>
              <w:t>ly playing FIFA World Cup match</w:t>
            </w:r>
            <w:r w:rsidRPr="003B457A">
              <w:rPr>
                <w:rFonts w:ascii="Calibri" w:hAnsi="Calibri" w:cs="Calibri"/>
                <w:sz w:val="22"/>
                <w:szCs w:val="20"/>
              </w:rPr>
              <w:t xml:space="preserve"> and sends it to your mobile number across India.</w:t>
            </w:r>
          </w:p>
          <w:p w:rsidR="00E65483" w:rsidRPr="002846C9" w:rsidRDefault="00E65483" w:rsidP="00E24C5C">
            <w:pPr>
              <w:rPr>
                <w:rFonts w:ascii="Calibri" w:hAnsi="Calibri" w:cs="Calibri"/>
                <w:b/>
                <w:sz w:val="4"/>
                <w:szCs w:val="20"/>
              </w:rPr>
            </w:pPr>
          </w:p>
          <w:p w:rsidR="00E65483" w:rsidRPr="004F642B" w:rsidRDefault="00E65483" w:rsidP="00E65483">
            <w:pPr>
              <w:numPr>
                <w:ilvl w:val="0"/>
                <w:numId w:val="3"/>
              </w:numPr>
              <w:tabs>
                <w:tab w:val="clear" w:pos="916"/>
              </w:tabs>
              <w:ind w:left="252" w:hanging="180"/>
              <w:rPr>
                <w:rFonts w:ascii="Calibri" w:hAnsi="Calibri" w:cs="Calibri"/>
                <w:b/>
                <w:sz w:val="14"/>
                <w:szCs w:val="20"/>
              </w:rPr>
            </w:pPr>
            <w:r>
              <w:rPr>
                <w:rFonts w:ascii="Calibri" w:hAnsi="Calibri" w:cs="Calibri"/>
                <w:b/>
                <w:sz w:val="22"/>
                <w:szCs w:val="20"/>
              </w:rPr>
              <w:t>Sentiment Analysis System (Team Size: 2) (2017)</w:t>
            </w:r>
            <w:r w:rsidRPr="003E406E">
              <w:rPr>
                <w:rFonts w:ascii="Calibri" w:hAnsi="Calibri" w:cs="Calibri"/>
                <w:b/>
                <w:sz w:val="22"/>
                <w:szCs w:val="20"/>
              </w:rPr>
              <w:t xml:space="preserve"> </w:t>
            </w:r>
            <w:r>
              <w:rPr>
                <w:rFonts w:ascii="Calibri" w:hAnsi="Calibri" w:cs="Calibri"/>
                <w:b/>
                <w:sz w:val="22"/>
                <w:szCs w:val="20"/>
              </w:rPr>
              <w:t>–</w:t>
            </w:r>
            <w:r w:rsidRPr="003E406E">
              <w:rPr>
                <w:rFonts w:ascii="Calibri" w:hAnsi="Calibri" w:cs="Calibri"/>
                <w:b/>
                <w:sz w:val="22"/>
                <w:szCs w:val="20"/>
              </w:rPr>
              <w:t xml:space="preserve"> </w:t>
            </w:r>
            <w:r>
              <w:rPr>
                <w:rFonts w:ascii="Calibri" w:hAnsi="Calibri" w:cs="Calibri"/>
                <w:sz w:val="22"/>
                <w:szCs w:val="20"/>
              </w:rPr>
              <w:t>A web</w:t>
            </w:r>
            <w:r w:rsidRPr="003E406E">
              <w:rPr>
                <w:rFonts w:ascii="Calibri" w:hAnsi="Calibri" w:cs="Calibri"/>
                <w:sz w:val="22"/>
                <w:szCs w:val="20"/>
              </w:rPr>
              <w:t xml:space="preserve"> based </w:t>
            </w:r>
            <w:r>
              <w:rPr>
                <w:rFonts w:ascii="Calibri" w:hAnsi="Calibri" w:cs="Calibri"/>
                <w:sz w:val="22"/>
                <w:szCs w:val="20"/>
              </w:rPr>
              <w:t>application which analyses colleges based on their reviews and also predicts review sentiment of any newly added review using data mining.</w:t>
            </w:r>
          </w:p>
          <w:p w:rsidR="00E65483" w:rsidRPr="00B71A54" w:rsidRDefault="00E65483" w:rsidP="00E65483">
            <w:pPr>
              <w:rPr>
                <w:rFonts w:ascii="Calibri" w:hAnsi="Calibri" w:cs="Calibri"/>
                <w:b/>
                <w:sz w:val="4"/>
                <w:szCs w:val="20"/>
              </w:rPr>
            </w:pPr>
          </w:p>
          <w:p w:rsidR="00E65483" w:rsidRDefault="00E65483" w:rsidP="00E65483">
            <w:pPr>
              <w:numPr>
                <w:ilvl w:val="0"/>
                <w:numId w:val="3"/>
              </w:numPr>
              <w:tabs>
                <w:tab w:val="clear" w:pos="916"/>
              </w:tabs>
              <w:ind w:left="252" w:hanging="180"/>
              <w:rPr>
                <w:rFonts w:ascii="Calibri" w:hAnsi="Calibri" w:cs="Calibri"/>
                <w:sz w:val="4"/>
                <w:szCs w:val="2"/>
              </w:rPr>
            </w:pPr>
            <w:r>
              <w:rPr>
                <w:rFonts w:ascii="Calibri" w:hAnsi="Calibri" w:cs="Calibri"/>
                <w:b/>
                <w:sz w:val="22"/>
                <w:szCs w:val="20"/>
              </w:rPr>
              <w:t xml:space="preserve">Mouse Clicker (Team Size: 1) </w:t>
            </w:r>
            <w:r w:rsidRPr="003E406E">
              <w:rPr>
                <w:rFonts w:ascii="Calibri" w:hAnsi="Calibri" w:cs="Calibri"/>
                <w:b/>
                <w:sz w:val="22"/>
                <w:szCs w:val="20"/>
              </w:rPr>
              <w:t>(2016</w:t>
            </w:r>
            <w:r>
              <w:rPr>
                <w:rFonts w:ascii="Calibri" w:hAnsi="Calibri" w:cs="Calibri"/>
                <w:sz w:val="22"/>
                <w:szCs w:val="20"/>
              </w:rPr>
              <w:t>) – A J</w:t>
            </w:r>
            <w:r w:rsidRPr="003E406E">
              <w:rPr>
                <w:rFonts w:ascii="Calibri" w:hAnsi="Calibri" w:cs="Calibri"/>
                <w:sz w:val="22"/>
                <w:szCs w:val="20"/>
              </w:rPr>
              <w:t>ava based tool for automation of the daily manual work at office. The tool gets the coordinate positions from the user to click and the no. of iterations to repeat the mouse click.</w:t>
            </w:r>
          </w:p>
          <w:p w:rsidR="00E65483" w:rsidRPr="006C367F" w:rsidRDefault="00E65483" w:rsidP="00E24C5C">
            <w:pPr>
              <w:rPr>
                <w:rFonts w:ascii="Calibri" w:hAnsi="Calibri" w:cs="Calibri"/>
                <w:sz w:val="14"/>
                <w:szCs w:val="2"/>
              </w:rPr>
            </w:pPr>
          </w:p>
        </w:tc>
      </w:tr>
      <w:tr w:rsidR="00E65483" w:rsidRPr="00855E2C" w:rsidTr="00B908E6">
        <w:trPr>
          <w:trHeight w:val="279"/>
        </w:trPr>
        <w:tc>
          <w:tcPr>
            <w:tcW w:w="5000" w:type="pct"/>
            <w:gridSpan w:val="3"/>
            <w:tcBorders>
              <w:bottom w:val="single" w:sz="4" w:space="0" w:color="auto"/>
            </w:tcBorders>
            <w:shd w:val="clear" w:color="auto" w:fill="auto"/>
            <w:vAlign w:val="bottom"/>
          </w:tcPr>
          <w:p w:rsidR="00E65483" w:rsidRPr="00855E2C" w:rsidRDefault="00E65483" w:rsidP="00E65483">
            <w:pPr>
              <w:rPr>
                <w:rFonts w:ascii="Calibri" w:hAnsi="Calibri" w:cs="Calibri"/>
                <w:b/>
                <w:smallCaps/>
                <w:spacing w:val="86"/>
                <w:sz w:val="22"/>
                <w:szCs w:val="22"/>
              </w:rPr>
            </w:pPr>
            <w:r>
              <w:rPr>
                <w:rFonts w:ascii="Calibri" w:hAnsi="Calibri" w:cs="Calibri"/>
                <w:b/>
                <w:smallCaps/>
                <w:sz w:val="22"/>
                <w:szCs w:val="22"/>
              </w:rPr>
              <w:t>Additional Achievements and Awards</w:t>
            </w:r>
          </w:p>
        </w:tc>
      </w:tr>
      <w:tr w:rsidR="00E65483" w:rsidRPr="00855E2C" w:rsidTr="00B908E6">
        <w:trPr>
          <w:trHeight w:val="72"/>
        </w:trPr>
        <w:tc>
          <w:tcPr>
            <w:tcW w:w="5000" w:type="pct"/>
            <w:gridSpan w:val="3"/>
            <w:tcBorders>
              <w:top w:val="single" w:sz="4" w:space="0" w:color="auto"/>
            </w:tcBorders>
            <w:shd w:val="clear" w:color="auto" w:fill="auto"/>
          </w:tcPr>
          <w:p w:rsidR="00E65483" w:rsidRDefault="00E65483" w:rsidP="00E65483">
            <w:pPr>
              <w:pStyle w:val="Achievement"/>
              <w:rPr>
                <w:rFonts w:ascii="Calibri" w:hAnsi="Calibri" w:cs="Calibri"/>
                <w:sz w:val="22"/>
              </w:rPr>
            </w:pPr>
            <w:r w:rsidRPr="0004337B">
              <w:rPr>
                <w:rFonts w:ascii="Calibri" w:hAnsi="Calibri" w:cs="Calibri"/>
                <w:b/>
                <w:bCs w:val="0"/>
                <w:sz w:val="22"/>
              </w:rPr>
              <w:t>Runner Up in Fin-Tech Quiz:</w:t>
            </w:r>
            <w:r>
              <w:rPr>
                <w:rFonts w:ascii="Calibri" w:hAnsi="Calibri" w:cs="Calibri"/>
                <w:sz w:val="22"/>
              </w:rPr>
              <w:t xml:space="preserve"> </w:t>
            </w:r>
            <w:r w:rsidRPr="0004337B">
              <w:rPr>
                <w:rFonts w:ascii="Calibri" w:hAnsi="Calibri" w:cs="Calibri"/>
                <w:sz w:val="22"/>
              </w:rPr>
              <w:t>Finished 1st runner-up at a Fin-Tech Quiz Competition held by Indus Valley Partners</w:t>
            </w:r>
            <w:r>
              <w:rPr>
                <w:rFonts w:ascii="Calibri" w:hAnsi="Calibri" w:cs="Calibri"/>
                <w:sz w:val="22"/>
              </w:rPr>
              <w:t>.</w:t>
            </w:r>
          </w:p>
          <w:p w:rsidR="0059494F" w:rsidRPr="0059494F" w:rsidRDefault="0059494F" w:rsidP="0059494F">
            <w:pPr>
              <w:pStyle w:val="Achievement"/>
              <w:numPr>
                <w:ilvl w:val="0"/>
                <w:numId w:val="0"/>
              </w:numPr>
              <w:ind w:left="72"/>
              <w:rPr>
                <w:rFonts w:ascii="Calibri" w:hAnsi="Calibri" w:cs="Calibri"/>
                <w:sz w:val="4"/>
                <w:szCs w:val="4"/>
              </w:rPr>
            </w:pPr>
          </w:p>
          <w:p w:rsidR="00E65483" w:rsidRDefault="00E65483" w:rsidP="00E65483">
            <w:pPr>
              <w:pStyle w:val="Achievement"/>
              <w:tabs>
                <w:tab w:val="clear" w:pos="360"/>
              </w:tabs>
              <w:rPr>
                <w:rFonts w:ascii="Calibri" w:hAnsi="Calibri" w:cs="Calibri"/>
                <w:sz w:val="22"/>
              </w:rPr>
            </w:pPr>
            <w:r w:rsidRPr="00DB2BB6">
              <w:rPr>
                <w:rFonts w:ascii="Calibri" w:hAnsi="Calibri" w:cs="Calibri"/>
                <w:b/>
                <w:bCs w:val="0"/>
                <w:sz w:val="22"/>
              </w:rPr>
              <w:t>Golden Impulse Award:</w:t>
            </w:r>
            <w:r>
              <w:rPr>
                <w:rFonts w:ascii="Calibri" w:hAnsi="Calibri" w:cs="Calibri"/>
                <w:b/>
                <w:sz w:val="22"/>
              </w:rPr>
              <w:t xml:space="preserve"> </w:t>
            </w:r>
            <w:r w:rsidRPr="000A6918">
              <w:rPr>
                <w:rFonts w:ascii="Calibri" w:hAnsi="Calibri" w:cs="Calibri"/>
                <w:sz w:val="22"/>
              </w:rPr>
              <w:t xml:space="preserve">Won an award at work for </w:t>
            </w:r>
            <w:r>
              <w:rPr>
                <w:rFonts w:ascii="Calibri" w:hAnsi="Calibri" w:cs="Calibri"/>
                <w:sz w:val="22"/>
              </w:rPr>
              <w:t>creating an app which greatly reduced manual effort and time.</w:t>
            </w:r>
          </w:p>
          <w:p w:rsidR="00E65483" w:rsidRPr="00AD732E" w:rsidRDefault="00E65483" w:rsidP="00E65483">
            <w:pPr>
              <w:pStyle w:val="Achievement"/>
              <w:numPr>
                <w:ilvl w:val="0"/>
                <w:numId w:val="0"/>
              </w:numPr>
              <w:ind w:left="252"/>
              <w:rPr>
                <w:rFonts w:ascii="Calibri" w:hAnsi="Calibri" w:cs="Calibri"/>
                <w:sz w:val="14"/>
              </w:rPr>
            </w:pPr>
          </w:p>
        </w:tc>
      </w:tr>
      <w:tr w:rsidR="00E65483" w:rsidRPr="00855E2C" w:rsidTr="00B908E6">
        <w:trPr>
          <w:trHeight w:val="72"/>
        </w:trPr>
        <w:tc>
          <w:tcPr>
            <w:tcW w:w="5000" w:type="pct"/>
            <w:gridSpan w:val="3"/>
            <w:tcBorders>
              <w:bottom w:val="single" w:sz="4" w:space="0" w:color="auto"/>
            </w:tcBorders>
            <w:shd w:val="clear" w:color="auto" w:fill="auto"/>
          </w:tcPr>
          <w:p w:rsidR="00E65483" w:rsidRPr="00855E2C" w:rsidRDefault="00E65483" w:rsidP="00E65483">
            <w:pPr>
              <w:pStyle w:val="Achievement"/>
              <w:numPr>
                <w:ilvl w:val="0"/>
                <w:numId w:val="0"/>
              </w:numPr>
              <w:ind w:left="252" w:hanging="180"/>
              <w:rPr>
                <w:rFonts w:ascii="Calibri" w:hAnsi="Calibri" w:cs="Calibri"/>
                <w:sz w:val="22"/>
              </w:rPr>
            </w:pPr>
            <w:r>
              <w:rPr>
                <w:rFonts w:ascii="Calibri" w:hAnsi="Calibri" w:cs="Calibri"/>
                <w:b/>
                <w:smallCaps/>
                <w:sz w:val="22"/>
                <w:szCs w:val="22"/>
              </w:rPr>
              <w:t>Languages And Technologies</w:t>
            </w:r>
          </w:p>
        </w:tc>
      </w:tr>
      <w:tr w:rsidR="00E65483" w:rsidRPr="00855E2C" w:rsidTr="0059494F">
        <w:trPr>
          <w:trHeight w:val="728"/>
        </w:trPr>
        <w:tc>
          <w:tcPr>
            <w:tcW w:w="5000" w:type="pct"/>
            <w:gridSpan w:val="3"/>
            <w:tcBorders>
              <w:top w:val="single" w:sz="4" w:space="0" w:color="auto"/>
            </w:tcBorders>
            <w:shd w:val="clear" w:color="auto" w:fill="auto"/>
          </w:tcPr>
          <w:p w:rsidR="00E65483" w:rsidRDefault="00E65483" w:rsidP="00E65483">
            <w:pPr>
              <w:pStyle w:val="Achievement"/>
              <w:tabs>
                <w:tab w:val="clear" w:pos="360"/>
              </w:tabs>
              <w:rPr>
                <w:rFonts w:ascii="Calibri" w:hAnsi="Calibri" w:cs="Calibri"/>
                <w:sz w:val="22"/>
              </w:rPr>
            </w:pPr>
            <w:r w:rsidRPr="008B4C98">
              <w:rPr>
                <w:rFonts w:ascii="Calibri" w:hAnsi="Calibri" w:cs="Calibri"/>
                <w:b/>
                <w:bCs w:val="0"/>
                <w:sz w:val="22"/>
              </w:rPr>
              <w:t>Basic Knowledge:</w:t>
            </w:r>
            <w:r w:rsidRPr="008B4C98">
              <w:rPr>
                <w:rFonts w:ascii="Calibri" w:hAnsi="Calibri" w:cs="Calibri"/>
                <w:sz w:val="22"/>
              </w:rPr>
              <w:t xml:space="preserve"> Python, C, </w:t>
            </w:r>
            <w:r>
              <w:rPr>
                <w:rFonts w:ascii="Calibri" w:hAnsi="Calibri" w:cs="Calibri"/>
                <w:sz w:val="22"/>
              </w:rPr>
              <w:t>Angular</w:t>
            </w:r>
            <w:r w:rsidR="0059494F">
              <w:rPr>
                <w:rFonts w:ascii="Calibri" w:hAnsi="Calibri" w:cs="Calibri"/>
                <w:sz w:val="22"/>
              </w:rPr>
              <w:t>, JavaScript, SaltStack, Monitoring tools and various devops tools</w:t>
            </w:r>
          </w:p>
          <w:p w:rsidR="00E65483" w:rsidRDefault="00E65483" w:rsidP="00E65483">
            <w:pPr>
              <w:pStyle w:val="Achievement"/>
              <w:tabs>
                <w:tab w:val="clear" w:pos="360"/>
              </w:tabs>
              <w:rPr>
                <w:rFonts w:ascii="Calibri" w:hAnsi="Calibri" w:cs="Calibri"/>
                <w:sz w:val="22"/>
              </w:rPr>
            </w:pPr>
            <w:r w:rsidRPr="008B4C98">
              <w:rPr>
                <w:rFonts w:ascii="Calibri" w:hAnsi="Calibri" w:cs="Calibri"/>
                <w:b/>
                <w:bCs w:val="0"/>
                <w:sz w:val="22"/>
              </w:rPr>
              <w:t>Intermediate Knowledge</w:t>
            </w:r>
            <w:r w:rsidRPr="008B4C98">
              <w:rPr>
                <w:rFonts w:ascii="Calibri" w:hAnsi="Calibri" w:cs="Calibri"/>
                <w:b/>
                <w:sz w:val="22"/>
              </w:rPr>
              <w:t>:</w:t>
            </w:r>
            <w:r>
              <w:rPr>
                <w:rFonts w:ascii="Calibri" w:hAnsi="Calibri" w:cs="Calibri"/>
                <w:sz w:val="22"/>
              </w:rPr>
              <w:t xml:space="preserve"> C++ and Java</w:t>
            </w:r>
          </w:p>
          <w:p w:rsidR="0059494F" w:rsidRPr="0059494F" w:rsidRDefault="0059494F" w:rsidP="0059494F">
            <w:pPr>
              <w:pStyle w:val="Achievement"/>
              <w:numPr>
                <w:ilvl w:val="0"/>
                <w:numId w:val="0"/>
              </w:numPr>
              <w:ind w:left="252" w:hanging="180"/>
              <w:rPr>
                <w:rFonts w:ascii="Calibri" w:hAnsi="Calibri" w:cs="Calibri"/>
                <w:sz w:val="14"/>
                <w:szCs w:val="14"/>
              </w:rPr>
            </w:pPr>
          </w:p>
        </w:tc>
      </w:tr>
      <w:tr w:rsidR="00E65483" w:rsidRPr="00855E2C" w:rsidTr="00687030">
        <w:trPr>
          <w:trHeight w:val="72"/>
        </w:trPr>
        <w:tc>
          <w:tcPr>
            <w:tcW w:w="5000" w:type="pct"/>
            <w:gridSpan w:val="3"/>
            <w:shd w:val="clear" w:color="auto" w:fill="auto"/>
          </w:tcPr>
          <w:p w:rsidR="00E65483" w:rsidRPr="00855E2C" w:rsidRDefault="00E65483" w:rsidP="00E65483">
            <w:pPr>
              <w:pStyle w:val="Achievement"/>
              <w:numPr>
                <w:ilvl w:val="0"/>
                <w:numId w:val="0"/>
              </w:numPr>
              <w:rPr>
                <w:rFonts w:ascii="Calibri" w:hAnsi="Calibri" w:cs="Calibri"/>
                <w:sz w:val="22"/>
              </w:rPr>
            </w:pPr>
            <w:r>
              <w:rPr>
                <w:rFonts w:ascii="Calibri" w:hAnsi="Calibri" w:cs="Calibri"/>
                <w:b/>
                <w:smallCaps/>
                <w:sz w:val="22"/>
                <w:szCs w:val="22"/>
              </w:rPr>
              <w:t>Hobbies And Interests</w:t>
            </w:r>
          </w:p>
        </w:tc>
      </w:tr>
      <w:tr w:rsidR="00E65483" w:rsidRPr="00855E2C" w:rsidTr="00B14920">
        <w:trPr>
          <w:trHeight w:val="593"/>
        </w:trPr>
        <w:tc>
          <w:tcPr>
            <w:tcW w:w="5000" w:type="pct"/>
            <w:gridSpan w:val="3"/>
            <w:tcBorders>
              <w:top w:val="single" w:sz="4" w:space="0" w:color="auto"/>
            </w:tcBorders>
            <w:shd w:val="clear" w:color="auto" w:fill="auto"/>
          </w:tcPr>
          <w:p w:rsidR="00E65483" w:rsidRPr="005236F0" w:rsidRDefault="00E65483" w:rsidP="00E65483">
            <w:pPr>
              <w:pStyle w:val="Achievement"/>
              <w:tabs>
                <w:tab w:val="clear" w:pos="360"/>
              </w:tabs>
              <w:rPr>
                <w:rFonts w:ascii="Calibri" w:hAnsi="Calibri" w:cs="Calibri"/>
                <w:sz w:val="22"/>
              </w:rPr>
            </w:pPr>
            <w:r w:rsidRPr="005236F0">
              <w:rPr>
                <w:rFonts w:ascii="Calibri" w:hAnsi="Calibri" w:cs="Calibri"/>
                <w:sz w:val="22"/>
              </w:rPr>
              <w:t>Listening Songs and Singing</w:t>
            </w:r>
          </w:p>
          <w:p w:rsidR="00E65483" w:rsidRPr="00DB2BB6" w:rsidRDefault="00E65483" w:rsidP="00E65483">
            <w:pPr>
              <w:pStyle w:val="Achievement"/>
              <w:tabs>
                <w:tab w:val="clear" w:pos="360"/>
              </w:tabs>
              <w:rPr>
                <w:rFonts w:ascii="Calibri" w:hAnsi="Calibri" w:cs="Calibri"/>
                <w:b/>
                <w:sz w:val="22"/>
              </w:rPr>
            </w:pPr>
            <w:r>
              <w:rPr>
                <w:rFonts w:ascii="Calibri" w:hAnsi="Calibri" w:cs="Calibri"/>
                <w:sz w:val="22"/>
              </w:rPr>
              <w:t xml:space="preserve">Playing Cricket, </w:t>
            </w:r>
            <w:r w:rsidRPr="005236F0">
              <w:rPr>
                <w:rFonts w:ascii="Calibri" w:hAnsi="Calibri" w:cs="Calibri"/>
                <w:sz w:val="22"/>
              </w:rPr>
              <w:t>Football</w:t>
            </w:r>
            <w:r>
              <w:rPr>
                <w:rFonts w:ascii="Calibri" w:hAnsi="Calibri" w:cs="Calibri"/>
                <w:sz w:val="22"/>
              </w:rPr>
              <w:t xml:space="preserve"> and Snooker</w:t>
            </w:r>
          </w:p>
        </w:tc>
      </w:tr>
    </w:tbl>
    <w:p w:rsidR="00B908E6" w:rsidRPr="00B14920" w:rsidRDefault="00B908E6" w:rsidP="00687030">
      <w:pPr>
        <w:tabs>
          <w:tab w:val="left" w:pos="1800"/>
        </w:tabs>
        <w:rPr>
          <w:sz w:val="28"/>
          <w:szCs w:val="28"/>
        </w:rPr>
      </w:pPr>
      <w:bookmarkStart w:id="0" w:name="_GoBack"/>
      <w:bookmarkEnd w:id="0"/>
    </w:p>
    <w:sectPr w:rsidR="00B908E6" w:rsidRPr="00B14920" w:rsidSect="00C9576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820" w:rsidRDefault="004B4820" w:rsidP="00B14920">
      <w:r>
        <w:separator/>
      </w:r>
    </w:p>
  </w:endnote>
  <w:endnote w:type="continuationSeparator" w:id="0">
    <w:p w:rsidR="004B4820" w:rsidRDefault="004B4820" w:rsidP="00B14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820" w:rsidRDefault="004B4820" w:rsidP="00B14920">
      <w:r>
        <w:separator/>
      </w:r>
    </w:p>
  </w:footnote>
  <w:footnote w:type="continuationSeparator" w:id="0">
    <w:p w:rsidR="004B4820" w:rsidRDefault="004B4820" w:rsidP="00B14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4E2E"/>
    <w:multiLevelType w:val="hybridMultilevel"/>
    <w:tmpl w:val="ECD06E10"/>
    <w:lvl w:ilvl="0" w:tplc="81E812A6">
      <w:start w:val="1"/>
      <w:numFmt w:val="bullet"/>
      <w:lvlText w:val=""/>
      <w:lvlJc w:val="left"/>
      <w:pPr>
        <w:ind w:left="720" w:hanging="360"/>
      </w:pPr>
      <w:rPr>
        <w:rFonts w:ascii="Symbol" w:hAnsi="Symbol" w:hint="default"/>
        <w:color w:val="000066"/>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F18B1"/>
    <w:multiLevelType w:val="hybridMultilevel"/>
    <w:tmpl w:val="C240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DA"/>
    <w:rsid w:val="00022B12"/>
    <w:rsid w:val="0004337B"/>
    <w:rsid w:val="000A6918"/>
    <w:rsid w:val="000C3ADA"/>
    <w:rsid w:val="0011734B"/>
    <w:rsid w:val="001A0405"/>
    <w:rsid w:val="001C4046"/>
    <w:rsid w:val="001D121B"/>
    <w:rsid w:val="002470E4"/>
    <w:rsid w:val="00250D23"/>
    <w:rsid w:val="00271DD0"/>
    <w:rsid w:val="002846C9"/>
    <w:rsid w:val="00290775"/>
    <w:rsid w:val="002E33B3"/>
    <w:rsid w:val="002E7475"/>
    <w:rsid w:val="00326101"/>
    <w:rsid w:val="003B457A"/>
    <w:rsid w:val="003E406E"/>
    <w:rsid w:val="003F0199"/>
    <w:rsid w:val="00405433"/>
    <w:rsid w:val="00475BC2"/>
    <w:rsid w:val="004B4820"/>
    <w:rsid w:val="004F642B"/>
    <w:rsid w:val="00511C1C"/>
    <w:rsid w:val="005207F0"/>
    <w:rsid w:val="005236F0"/>
    <w:rsid w:val="005917D5"/>
    <w:rsid w:val="0059494F"/>
    <w:rsid w:val="005A60D7"/>
    <w:rsid w:val="005F1CFB"/>
    <w:rsid w:val="00603EC1"/>
    <w:rsid w:val="0062280F"/>
    <w:rsid w:val="00687030"/>
    <w:rsid w:val="006C367F"/>
    <w:rsid w:val="006F0D61"/>
    <w:rsid w:val="0078011B"/>
    <w:rsid w:val="007D1514"/>
    <w:rsid w:val="008543F5"/>
    <w:rsid w:val="008B4C98"/>
    <w:rsid w:val="008B6054"/>
    <w:rsid w:val="00903887"/>
    <w:rsid w:val="00973C6D"/>
    <w:rsid w:val="0098196B"/>
    <w:rsid w:val="00A4137E"/>
    <w:rsid w:val="00A42191"/>
    <w:rsid w:val="00A450DA"/>
    <w:rsid w:val="00AD732E"/>
    <w:rsid w:val="00B14920"/>
    <w:rsid w:val="00B37200"/>
    <w:rsid w:val="00B56D0F"/>
    <w:rsid w:val="00B60E38"/>
    <w:rsid w:val="00B624E2"/>
    <w:rsid w:val="00B71A54"/>
    <w:rsid w:val="00B749E3"/>
    <w:rsid w:val="00B908E6"/>
    <w:rsid w:val="00BC669E"/>
    <w:rsid w:val="00CE10BD"/>
    <w:rsid w:val="00CF358C"/>
    <w:rsid w:val="00D32AFF"/>
    <w:rsid w:val="00D51D87"/>
    <w:rsid w:val="00D84ACE"/>
    <w:rsid w:val="00D952FF"/>
    <w:rsid w:val="00DB2BB6"/>
    <w:rsid w:val="00DF6767"/>
    <w:rsid w:val="00E12630"/>
    <w:rsid w:val="00E24C5C"/>
    <w:rsid w:val="00E45899"/>
    <w:rsid w:val="00E65483"/>
    <w:rsid w:val="00E802F5"/>
    <w:rsid w:val="00F72650"/>
    <w:rsid w:val="00FA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5F65"/>
  <w15:chartTrackingRefBased/>
  <w15:docId w15:val="{55DAD828-BB6B-4610-9634-A181868E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0D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A450DA"/>
    <w:pPr>
      <w:keepNext/>
      <w:jc w:val="right"/>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50DA"/>
    <w:rPr>
      <w:rFonts w:ascii="Times New Roman" w:eastAsia="Times New Roman" w:hAnsi="Times New Roman" w:cs="Times New Roman"/>
      <w:b/>
      <w:sz w:val="20"/>
      <w:szCs w:val="20"/>
    </w:rPr>
  </w:style>
  <w:style w:type="paragraph" w:customStyle="1" w:styleId="Achievement">
    <w:name w:val="Achievement"/>
    <w:basedOn w:val="BodyText"/>
    <w:autoRedefine/>
    <w:rsid w:val="00A450DA"/>
    <w:pPr>
      <w:numPr>
        <w:numId w:val="2"/>
      </w:numPr>
      <w:tabs>
        <w:tab w:val="clear" w:pos="720"/>
        <w:tab w:val="num" w:pos="360"/>
      </w:tabs>
      <w:spacing w:after="0"/>
      <w:ind w:left="252" w:hanging="180"/>
    </w:pPr>
    <w:rPr>
      <w:bCs/>
      <w:sz w:val="20"/>
      <w:szCs w:val="20"/>
    </w:rPr>
  </w:style>
  <w:style w:type="paragraph" w:styleId="BodyText">
    <w:name w:val="Body Text"/>
    <w:basedOn w:val="Normal"/>
    <w:link w:val="BodyTextChar"/>
    <w:uiPriority w:val="99"/>
    <w:semiHidden/>
    <w:unhideWhenUsed/>
    <w:rsid w:val="00A450DA"/>
    <w:pPr>
      <w:spacing w:after="120"/>
    </w:pPr>
  </w:style>
  <w:style w:type="character" w:customStyle="1" w:styleId="BodyTextChar">
    <w:name w:val="Body Text Char"/>
    <w:basedOn w:val="DefaultParagraphFont"/>
    <w:link w:val="BodyText"/>
    <w:uiPriority w:val="99"/>
    <w:semiHidden/>
    <w:rsid w:val="00A450DA"/>
    <w:rPr>
      <w:rFonts w:ascii="Times New Roman" w:eastAsia="Times New Roman" w:hAnsi="Times New Roman" w:cs="Times New Roman"/>
      <w:sz w:val="24"/>
      <w:szCs w:val="24"/>
    </w:rPr>
  </w:style>
  <w:style w:type="paragraph" w:styleId="ListParagraph">
    <w:name w:val="List Paragraph"/>
    <w:basedOn w:val="Normal"/>
    <w:uiPriority w:val="34"/>
    <w:qFormat/>
    <w:rsid w:val="003E406E"/>
    <w:pPr>
      <w:ind w:left="720"/>
      <w:contextualSpacing/>
    </w:pPr>
  </w:style>
  <w:style w:type="paragraph" w:styleId="Header">
    <w:name w:val="header"/>
    <w:basedOn w:val="Normal"/>
    <w:link w:val="HeaderChar"/>
    <w:uiPriority w:val="99"/>
    <w:unhideWhenUsed/>
    <w:rsid w:val="00B14920"/>
    <w:pPr>
      <w:tabs>
        <w:tab w:val="center" w:pos="4680"/>
        <w:tab w:val="right" w:pos="9360"/>
      </w:tabs>
    </w:pPr>
  </w:style>
  <w:style w:type="character" w:customStyle="1" w:styleId="HeaderChar">
    <w:name w:val="Header Char"/>
    <w:basedOn w:val="DefaultParagraphFont"/>
    <w:link w:val="Header"/>
    <w:uiPriority w:val="99"/>
    <w:rsid w:val="00B149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4920"/>
    <w:pPr>
      <w:tabs>
        <w:tab w:val="center" w:pos="4680"/>
        <w:tab w:val="right" w:pos="9360"/>
      </w:tabs>
    </w:pPr>
  </w:style>
  <w:style w:type="character" w:customStyle="1" w:styleId="FooterChar">
    <w:name w:val="Footer Char"/>
    <w:basedOn w:val="DefaultParagraphFont"/>
    <w:link w:val="Footer"/>
    <w:uiPriority w:val="99"/>
    <w:rsid w:val="00B149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Ghanshyam Gupta</dc:creator>
  <cp:keywords/>
  <dc:description/>
  <cp:lastModifiedBy>Ghanshyam Gupta</cp:lastModifiedBy>
  <cp:revision>254</cp:revision>
  <cp:lastPrinted>2017-04-02T10:34:00Z</cp:lastPrinted>
  <dcterms:created xsi:type="dcterms:W3CDTF">2016-10-01T07:27:00Z</dcterms:created>
  <dcterms:modified xsi:type="dcterms:W3CDTF">2019-07-09T12:07:00Z</dcterms:modified>
</cp:coreProperties>
</file>