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A190E" w14:textId="583C85DC" w:rsidR="00725A79" w:rsidRPr="00725A79" w:rsidRDefault="00725A79" w:rsidP="008E61E1">
      <w:pPr>
        <w:shd w:val="clear" w:color="auto" w:fill="FFFFFF"/>
        <w:spacing w:line="480" w:lineRule="auto"/>
        <w:rPr>
          <w:rFonts w:ascii="Arial" w:eastAsia="Times New Roman" w:hAnsi="Arial" w:cs="Arial"/>
          <w:color w:val="222222"/>
        </w:rPr>
      </w:pPr>
      <w:bookmarkStart w:id="0" w:name="_GoBack"/>
      <w:bookmarkEnd w:id="0"/>
      <w:r w:rsidRPr="00725A79">
        <w:rPr>
          <w:rFonts w:ascii="Arial" w:eastAsia="Times New Roman" w:hAnsi="Arial" w:cs="Arial"/>
          <w:color w:val="222222"/>
        </w:rPr>
        <w:t xml:space="preserve">Movie revenues are always an interesting topic to review. A while back movie director Brett Ratner claimed that Rotten Tomatoes was the “ruin of the movie business”. To validate the claim, we have constructed a database that includes </w:t>
      </w:r>
      <w:r w:rsidR="001D0AF6" w:rsidRPr="008E61E1">
        <w:rPr>
          <w:rFonts w:ascii="Arial" w:eastAsia="Times New Roman" w:hAnsi="Arial" w:cs="Arial"/>
          <w:color w:val="222222"/>
        </w:rPr>
        <w:t xml:space="preserve">14762 </w:t>
      </w:r>
      <w:r w:rsidRPr="00725A79">
        <w:rPr>
          <w:rFonts w:ascii="Arial" w:eastAsia="Times New Roman" w:hAnsi="Arial" w:cs="Arial"/>
          <w:color w:val="222222"/>
        </w:rPr>
        <w:t>sc</w:t>
      </w:r>
      <w:r w:rsidRPr="008E61E1">
        <w:rPr>
          <w:rFonts w:ascii="Arial" w:eastAsia="Times New Roman" w:hAnsi="Arial" w:cs="Arial"/>
          <w:color w:val="222222"/>
        </w:rPr>
        <w:t>o</w:t>
      </w:r>
      <w:r w:rsidRPr="00725A79">
        <w:rPr>
          <w:rFonts w:ascii="Arial" w:eastAsia="Times New Roman" w:hAnsi="Arial" w:cs="Arial"/>
          <w:color w:val="222222"/>
        </w:rPr>
        <w:t xml:space="preserve">res from Rotten Tomatoes and IMDB audience scores for over 4000 movies released between </w:t>
      </w:r>
      <w:r w:rsidR="001D0AF6" w:rsidRPr="008E61E1">
        <w:rPr>
          <w:rFonts w:ascii="Arial" w:eastAsia="Times New Roman" w:hAnsi="Arial" w:cs="Arial"/>
          <w:color w:val="222222"/>
        </w:rPr>
        <w:t>1914</w:t>
      </w:r>
      <w:r w:rsidRPr="00725A79">
        <w:rPr>
          <w:rFonts w:ascii="Arial" w:eastAsia="Times New Roman" w:hAnsi="Arial" w:cs="Arial"/>
          <w:color w:val="222222"/>
        </w:rPr>
        <w:t xml:space="preserve"> and</w:t>
      </w:r>
      <w:r w:rsidR="001D0AF6" w:rsidRPr="008E61E1">
        <w:rPr>
          <w:rFonts w:ascii="Arial" w:eastAsia="Times New Roman" w:hAnsi="Arial" w:cs="Arial"/>
          <w:color w:val="222222"/>
        </w:rPr>
        <w:t xml:space="preserve"> 2019</w:t>
      </w:r>
      <w:r w:rsidRPr="00725A79">
        <w:rPr>
          <w:rFonts w:ascii="Arial" w:eastAsia="Times New Roman" w:hAnsi="Arial" w:cs="Arial"/>
          <w:color w:val="222222"/>
        </w:rPr>
        <w:t xml:space="preserve">. Nonetheless, </w:t>
      </w:r>
      <w:r w:rsidR="00AB5C3E" w:rsidRPr="008E61E1">
        <w:rPr>
          <w:rFonts w:ascii="Arial" w:eastAsia="Times New Roman" w:hAnsi="Arial" w:cs="Arial"/>
          <w:color w:val="222222"/>
        </w:rPr>
        <w:t>many of</w:t>
      </w:r>
      <w:r w:rsidRPr="00725A79">
        <w:rPr>
          <w:rFonts w:ascii="Arial" w:eastAsia="Times New Roman" w:hAnsi="Arial" w:cs="Arial"/>
          <w:color w:val="222222"/>
        </w:rPr>
        <w:t xml:space="preserve"> the movies in the dataset were released between </w:t>
      </w:r>
      <w:r w:rsidR="001D0AF6" w:rsidRPr="008E61E1">
        <w:rPr>
          <w:rFonts w:ascii="Arial" w:eastAsia="Times New Roman" w:hAnsi="Arial" w:cs="Arial"/>
          <w:color w:val="222222"/>
        </w:rPr>
        <w:t>1900</w:t>
      </w:r>
      <w:r w:rsidRPr="00725A79">
        <w:rPr>
          <w:rFonts w:ascii="Arial" w:eastAsia="Times New Roman" w:hAnsi="Arial" w:cs="Arial"/>
          <w:color w:val="222222"/>
        </w:rPr>
        <w:t xml:space="preserve"> and </w:t>
      </w:r>
      <w:r w:rsidR="001D0AF6" w:rsidRPr="008E61E1">
        <w:rPr>
          <w:rFonts w:ascii="Arial" w:eastAsia="Times New Roman" w:hAnsi="Arial" w:cs="Arial"/>
          <w:color w:val="222222"/>
        </w:rPr>
        <w:t>2020.</w:t>
      </w:r>
    </w:p>
    <w:p w14:paraId="02401DD1" w14:textId="027B10A6" w:rsidR="00725A79" w:rsidRPr="00725A79" w:rsidRDefault="00725A79" w:rsidP="008E61E1">
      <w:pPr>
        <w:shd w:val="clear" w:color="auto" w:fill="FFFFFF"/>
        <w:spacing w:line="480" w:lineRule="auto"/>
        <w:rPr>
          <w:rFonts w:ascii="Arial" w:eastAsia="Times New Roman" w:hAnsi="Arial" w:cs="Arial"/>
          <w:color w:val="222222"/>
        </w:rPr>
      </w:pPr>
      <w:r w:rsidRPr="00725A79">
        <w:rPr>
          <w:rFonts w:ascii="Arial" w:eastAsia="Times New Roman" w:hAnsi="Arial" w:cs="Arial"/>
          <w:color w:val="222222"/>
        </w:rPr>
        <w:t>We found that</w:t>
      </w:r>
      <w:r w:rsidR="008E61E1" w:rsidRPr="008E61E1">
        <w:rPr>
          <w:rFonts w:ascii="Arial" w:eastAsia="Times New Roman" w:hAnsi="Arial" w:cs="Arial"/>
          <w:color w:val="222222"/>
        </w:rPr>
        <w:t xml:space="preserve"> the CSV file</w:t>
      </w:r>
      <w:r w:rsidRPr="00725A79">
        <w:rPr>
          <w:rFonts w:ascii="Arial" w:eastAsia="Times New Roman" w:hAnsi="Arial" w:cs="Arial"/>
          <w:color w:val="222222"/>
        </w:rPr>
        <w:t>,</w:t>
      </w:r>
      <w:r w:rsidR="008E61E1" w:rsidRPr="008E61E1">
        <w:rPr>
          <w:rFonts w:ascii="Arial" w:eastAsia="Times New Roman" w:hAnsi="Arial" w:cs="Arial"/>
          <w:color w:val="222222"/>
        </w:rPr>
        <w:t xml:space="preserve"> contains</w:t>
      </w:r>
      <w:r w:rsidRPr="00725A79">
        <w:rPr>
          <w:rFonts w:ascii="Arial" w:eastAsia="Times New Roman" w:hAnsi="Arial" w:cs="Arial"/>
          <w:color w:val="222222"/>
        </w:rPr>
        <w:t xml:space="preserve"> all others equal, each percentage point a movie is rated “Fresh” Rotten Tomatoes correlated a</w:t>
      </w:r>
      <w:r w:rsidR="008E61E1" w:rsidRPr="008E61E1">
        <w:rPr>
          <w:rFonts w:ascii="Arial" w:eastAsia="Times New Roman" w:hAnsi="Arial" w:cs="Arial"/>
          <w:color w:val="222222"/>
        </w:rPr>
        <w:t xml:space="preserve"> with audience review</w:t>
      </w:r>
      <w:r w:rsidRPr="00725A79">
        <w:rPr>
          <w:rFonts w:ascii="Arial" w:eastAsia="Times New Roman" w:hAnsi="Arial" w:cs="Arial"/>
          <w:color w:val="222222"/>
        </w:rPr>
        <w:t xml:space="preserve">. In </w:t>
      </w:r>
      <w:r w:rsidR="00AB5C3E" w:rsidRPr="008E61E1">
        <w:rPr>
          <w:rFonts w:ascii="Arial" w:eastAsia="Times New Roman" w:hAnsi="Arial" w:cs="Arial"/>
          <w:color w:val="222222"/>
        </w:rPr>
        <w:t>addition,</w:t>
      </w:r>
      <w:r w:rsidRPr="00725A79">
        <w:rPr>
          <w:rFonts w:ascii="Arial" w:eastAsia="Times New Roman" w:hAnsi="Arial" w:cs="Arial"/>
          <w:color w:val="222222"/>
        </w:rPr>
        <w:t xml:space="preserve"> the revenues across the world </w:t>
      </w:r>
      <w:r w:rsidR="008E61E1" w:rsidRPr="008E61E1">
        <w:rPr>
          <w:rFonts w:ascii="Arial" w:eastAsia="Times New Roman" w:hAnsi="Arial" w:cs="Arial"/>
          <w:color w:val="222222"/>
        </w:rPr>
        <w:t>were not</w:t>
      </w:r>
      <w:r w:rsidRPr="00725A79">
        <w:rPr>
          <w:rFonts w:ascii="Arial" w:eastAsia="Times New Roman" w:hAnsi="Arial" w:cs="Arial"/>
          <w:color w:val="222222"/>
        </w:rPr>
        <w:t xml:space="preserve"> added a correlation with the IMDB with their </w:t>
      </w:r>
      <w:proofErr w:type="gramStart"/>
      <w:r w:rsidR="008E61E1" w:rsidRPr="008E61E1">
        <w:rPr>
          <w:rFonts w:ascii="Arial" w:eastAsia="Times New Roman" w:hAnsi="Arial" w:cs="Arial"/>
          <w:color w:val="222222"/>
        </w:rPr>
        <w:t>100 point</w:t>
      </w:r>
      <w:proofErr w:type="gramEnd"/>
      <w:r w:rsidRPr="00725A79">
        <w:rPr>
          <w:rFonts w:ascii="Arial" w:eastAsia="Times New Roman" w:hAnsi="Arial" w:cs="Arial"/>
          <w:color w:val="222222"/>
        </w:rPr>
        <w:t xml:space="preserve"> scale associated with </w:t>
      </w:r>
      <w:r w:rsidR="008E61E1" w:rsidRPr="008E61E1">
        <w:rPr>
          <w:rFonts w:ascii="Arial" w:eastAsia="Times New Roman" w:hAnsi="Arial" w:cs="Arial"/>
          <w:color w:val="222222"/>
        </w:rPr>
        <w:t>the audience review we used a 1-10</w:t>
      </w:r>
      <w:r w:rsidRPr="00725A79">
        <w:rPr>
          <w:rFonts w:ascii="Arial" w:eastAsia="Times New Roman" w:hAnsi="Arial" w:cs="Arial"/>
          <w:color w:val="222222"/>
        </w:rPr>
        <w:t xml:space="preserve"> </w:t>
      </w:r>
      <w:r w:rsidR="008E61E1" w:rsidRPr="008E61E1">
        <w:rPr>
          <w:rFonts w:ascii="Arial" w:eastAsia="Times New Roman" w:hAnsi="Arial" w:cs="Arial"/>
          <w:color w:val="222222"/>
        </w:rPr>
        <w:t>point</w:t>
      </w:r>
      <w:r w:rsidR="001D0AF6" w:rsidRPr="008E61E1">
        <w:rPr>
          <w:rFonts w:ascii="Arial" w:eastAsia="Times New Roman" w:hAnsi="Arial" w:cs="Arial"/>
          <w:color w:val="222222"/>
        </w:rPr>
        <w:t xml:space="preserve"> system on the CS</w:t>
      </w:r>
      <w:r w:rsidR="008E61E1" w:rsidRPr="008E61E1">
        <w:rPr>
          <w:rFonts w:ascii="Arial" w:eastAsia="Times New Roman" w:hAnsi="Arial" w:cs="Arial"/>
          <w:color w:val="222222"/>
        </w:rPr>
        <w:t>V</w:t>
      </w:r>
      <w:r w:rsidR="001D0AF6" w:rsidRPr="008E61E1">
        <w:rPr>
          <w:rFonts w:ascii="Arial" w:eastAsia="Times New Roman" w:hAnsi="Arial" w:cs="Arial"/>
          <w:color w:val="222222"/>
        </w:rPr>
        <w:t xml:space="preserve"> file</w:t>
      </w:r>
      <w:r w:rsidRPr="00725A79">
        <w:rPr>
          <w:rFonts w:ascii="Arial" w:eastAsia="Times New Roman" w:hAnsi="Arial" w:cs="Arial"/>
          <w:color w:val="222222"/>
        </w:rPr>
        <w:t>.</w:t>
      </w:r>
      <w:r w:rsidR="001D0AF6" w:rsidRPr="008E61E1">
        <w:rPr>
          <w:rFonts w:ascii="Arial" w:eastAsia="Times New Roman" w:hAnsi="Arial" w:cs="Arial"/>
          <w:color w:val="222222"/>
        </w:rPr>
        <w:t xml:space="preserve"> </w:t>
      </w:r>
    </w:p>
    <w:p w14:paraId="70C4828F" w14:textId="2570C2B9" w:rsidR="00725A79" w:rsidRPr="00725A79" w:rsidRDefault="00725A79" w:rsidP="008E61E1">
      <w:pPr>
        <w:shd w:val="clear" w:color="auto" w:fill="FFFFFF"/>
        <w:spacing w:after="150"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E61E1">
        <w:rPr>
          <w:rFonts w:ascii="Arial" w:eastAsia="Times New Roman" w:hAnsi="Arial" w:cs="Arial"/>
          <w:color w:val="000000"/>
          <w:sz w:val="20"/>
          <w:szCs w:val="20"/>
        </w:rPr>
        <w:t xml:space="preserve">We </w:t>
      </w:r>
      <w:r w:rsidRPr="00725A79">
        <w:rPr>
          <w:rFonts w:ascii="Arial" w:eastAsia="Times New Roman" w:hAnsi="Arial" w:cs="Arial"/>
          <w:color w:val="000000"/>
          <w:sz w:val="20"/>
          <w:szCs w:val="20"/>
        </w:rPr>
        <w:t xml:space="preserve">looked at the overall correlation between reviews and </w:t>
      </w:r>
      <w:r w:rsidRPr="008E61E1">
        <w:rPr>
          <w:rFonts w:ascii="Arial" w:eastAsia="Times New Roman" w:hAnsi="Arial" w:cs="Arial"/>
          <w:color w:val="000000"/>
          <w:sz w:val="20"/>
          <w:szCs w:val="20"/>
        </w:rPr>
        <w:t>revenues but</w:t>
      </w:r>
      <w:r w:rsidRPr="00725A79">
        <w:rPr>
          <w:rFonts w:ascii="Arial" w:eastAsia="Times New Roman" w:hAnsi="Arial" w:cs="Arial"/>
          <w:color w:val="000000"/>
          <w:sz w:val="20"/>
          <w:szCs w:val="20"/>
        </w:rPr>
        <w:t xml:space="preserve"> did not control for other factors that affect revenues, like the movie genre, rating, and other factors that affect revenues. </w:t>
      </w:r>
      <w:r w:rsidRPr="008E61E1">
        <w:rPr>
          <w:rFonts w:ascii="Arial" w:eastAsia="Times New Roman" w:hAnsi="Arial" w:cs="Arial"/>
          <w:color w:val="000000"/>
          <w:sz w:val="20"/>
          <w:szCs w:val="20"/>
        </w:rPr>
        <w:t>We can validate</w:t>
      </w:r>
      <w:r w:rsidRPr="00725A79">
        <w:rPr>
          <w:rFonts w:ascii="Arial" w:eastAsia="Times New Roman" w:hAnsi="Arial" w:cs="Arial"/>
          <w:color w:val="000000"/>
          <w:sz w:val="20"/>
          <w:szCs w:val="20"/>
        </w:rPr>
        <w:t xml:space="preserve"> that </w:t>
      </w:r>
      <w:r w:rsidRPr="008E61E1">
        <w:rPr>
          <w:rFonts w:ascii="Arial" w:eastAsia="Times New Roman" w:hAnsi="Arial" w:cs="Arial"/>
          <w:color w:val="000000"/>
          <w:sz w:val="20"/>
          <w:szCs w:val="20"/>
        </w:rPr>
        <w:t>critics</w:t>
      </w:r>
      <w:r w:rsidRPr="00725A79">
        <w:rPr>
          <w:rFonts w:ascii="Arial" w:eastAsia="Times New Roman" w:hAnsi="Arial" w:cs="Arial"/>
          <w:color w:val="000000"/>
          <w:sz w:val="20"/>
          <w:szCs w:val="20"/>
        </w:rPr>
        <w:t xml:space="preserve"> are likely not the key factor determining </w:t>
      </w:r>
      <w:r w:rsidRPr="008E61E1">
        <w:rPr>
          <w:rFonts w:ascii="Arial" w:eastAsia="Times New Roman" w:hAnsi="Arial" w:cs="Arial"/>
          <w:color w:val="000000"/>
          <w:sz w:val="20"/>
          <w:szCs w:val="20"/>
        </w:rPr>
        <w:t>revenues but</w:t>
      </w:r>
      <w:r w:rsidRPr="00725A79">
        <w:rPr>
          <w:rFonts w:ascii="Arial" w:eastAsia="Times New Roman" w:hAnsi="Arial" w:cs="Arial"/>
          <w:color w:val="000000"/>
          <w:sz w:val="20"/>
          <w:szCs w:val="20"/>
        </w:rPr>
        <w:t xml:space="preserve"> cannot </w:t>
      </w:r>
      <w:r w:rsidRPr="008E61E1">
        <w:rPr>
          <w:rFonts w:ascii="Arial" w:eastAsia="Times New Roman" w:hAnsi="Arial" w:cs="Arial"/>
          <w:color w:val="000000"/>
          <w:sz w:val="20"/>
          <w:szCs w:val="20"/>
        </w:rPr>
        <w:t>pinpoint</w:t>
      </w:r>
      <w:r w:rsidRPr="00725A79">
        <w:rPr>
          <w:rFonts w:ascii="Arial" w:eastAsia="Times New Roman" w:hAnsi="Arial" w:cs="Arial"/>
          <w:color w:val="000000"/>
          <w:sz w:val="20"/>
          <w:szCs w:val="20"/>
        </w:rPr>
        <w:t xml:space="preserve"> whether reviews have incre</w:t>
      </w:r>
      <w:r w:rsidRPr="008E61E1">
        <w:rPr>
          <w:rFonts w:ascii="Arial" w:eastAsia="Times New Roman" w:hAnsi="Arial" w:cs="Arial"/>
          <w:color w:val="000000"/>
          <w:sz w:val="20"/>
          <w:szCs w:val="20"/>
        </w:rPr>
        <w:t>asing</w:t>
      </w:r>
      <w:r w:rsidRPr="00725A7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8E61E1">
        <w:rPr>
          <w:rFonts w:ascii="Arial" w:eastAsia="Times New Roman" w:hAnsi="Arial" w:cs="Arial"/>
          <w:color w:val="000000"/>
          <w:sz w:val="20"/>
          <w:szCs w:val="20"/>
        </w:rPr>
        <w:t>outcomes</w:t>
      </w:r>
      <w:r w:rsidRPr="00725A79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760AF54E" w14:textId="2A08D719" w:rsidR="001D0AF6" w:rsidRPr="007B5EDC" w:rsidRDefault="00725A79" w:rsidP="008E61E1">
      <w:pPr>
        <w:spacing w:after="0" w:line="480" w:lineRule="auto"/>
        <w:rPr>
          <w:rFonts w:ascii="Arial" w:eastAsia="Times New Roman" w:hAnsi="Arial" w:cs="Arial"/>
          <w:sz w:val="19"/>
          <w:szCs w:val="19"/>
        </w:rPr>
      </w:pPr>
      <w:r w:rsidRPr="00725A79">
        <w:rPr>
          <w:rFonts w:ascii="Arial" w:eastAsia="Times New Roman" w:hAnsi="Arial" w:cs="Arial"/>
          <w:color w:val="000000"/>
          <w:sz w:val="20"/>
          <w:szCs w:val="20"/>
        </w:rPr>
        <w:t xml:space="preserve">The data used was </w:t>
      </w:r>
      <w:r w:rsidRPr="008E61E1">
        <w:rPr>
          <w:rFonts w:ascii="Arial" w:eastAsia="Times New Roman" w:hAnsi="Arial" w:cs="Arial"/>
          <w:color w:val="000000"/>
          <w:sz w:val="20"/>
          <w:szCs w:val="20"/>
        </w:rPr>
        <w:t>collected</w:t>
      </w:r>
      <w:r w:rsidRPr="00725A79">
        <w:rPr>
          <w:rFonts w:ascii="Arial" w:eastAsia="Times New Roman" w:hAnsi="Arial" w:cs="Arial"/>
          <w:color w:val="000000"/>
          <w:sz w:val="20"/>
          <w:szCs w:val="20"/>
        </w:rPr>
        <w:t xml:space="preserve"> from </w:t>
      </w:r>
      <w:r w:rsidR="001D0AF6" w:rsidRPr="007B5EDC">
        <w:rPr>
          <w:rFonts w:ascii="Arial" w:eastAsia="Times New Roman" w:hAnsi="Arial" w:cs="Arial"/>
          <w:sz w:val="20"/>
          <w:szCs w:val="20"/>
        </w:rPr>
        <w:t>https://www.kaggle.com/orgesleka/imdbmovies/data#</w:t>
      </w:r>
      <w:r w:rsidR="001D0AF6" w:rsidRPr="007B5EDC">
        <w:rPr>
          <w:rFonts w:ascii="Arial" w:eastAsia="Times New Roman" w:hAnsi="Arial" w:cs="Arial"/>
          <w:sz w:val="19"/>
          <w:szCs w:val="19"/>
        </w:rPr>
        <w:t xml:space="preserve">) </w:t>
      </w:r>
      <w:r w:rsidR="001D0AF6" w:rsidRPr="008E61E1">
        <w:rPr>
          <w:rFonts w:ascii="Arial" w:eastAsia="Times New Roman" w:hAnsi="Arial" w:cs="Arial"/>
          <w:color w:val="000000"/>
          <w:sz w:val="20"/>
          <w:szCs w:val="20"/>
        </w:rPr>
        <w:t xml:space="preserve">and </w:t>
      </w:r>
      <w:r w:rsidR="001D0AF6" w:rsidRPr="007B5EDC">
        <w:rPr>
          <w:rFonts w:ascii="Arial" w:eastAsia="Times New Roman" w:hAnsi="Arial" w:cs="Arial"/>
          <w:sz w:val="19"/>
          <w:szCs w:val="19"/>
        </w:rPr>
        <w:t>critics dataset</w:t>
      </w:r>
      <w:r w:rsidR="001D0AF6" w:rsidRPr="008E61E1">
        <w:rPr>
          <w:rFonts w:ascii="Arial" w:eastAsia="Times New Roman" w:hAnsi="Arial" w:cs="Arial"/>
          <w:sz w:val="19"/>
          <w:szCs w:val="19"/>
        </w:rPr>
        <w:t xml:space="preserve"> </w:t>
      </w:r>
      <w:r w:rsidR="001D0AF6" w:rsidRPr="007B5EDC">
        <w:rPr>
          <w:rFonts w:ascii="Arial" w:eastAsia="Times New Roman" w:hAnsi="Arial" w:cs="Arial"/>
          <w:sz w:val="19"/>
          <w:szCs w:val="19"/>
        </w:rPr>
        <w:t>(</w:t>
      </w:r>
      <w:r w:rsidR="001D0AF6" w:rsidRPr="007B5EDC">
        <w:rPr>
          <w:rFonts w:ascii="Arial" w:eastAsia="Times New Roman" w:hAnsi="Arial" w:cs="Arial"/>
          <w:sz w:val="20"/>
          <w:szCs w:val="20"/>
        </w:rPr>
        <w:t>https://www.kaggle.com/stefanoleone992/rotten-tomatoes-movies-and-</w:t>
      </w:r>
    </w:p>
    <w:p w14:paraId="3DD1AB87" w14:textId="202F97A1" w:rsidR="00725A79" w:rsidRPr="008E61E1" w:rsidRDefault="001D0AF6" w:rsidP="008E61E1">
      <w:pPr>
        <w:shd w:val="clear" w:color="auto" w:fill="FFFFFF"/>
        <w:spacing w:after="150" w:line="48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B5EDC">
        <w:rPr>
          <w:rFonts w:ascii="Arial" w:eastAsia="Times New Roman" w:hAnsi="Arial" w:cs="Arial"/>
          <w:sz w:val="20"/>
          <w:szCs w:val="20"/>
        </w:rPr>
        <w:t>critics-datasets</w:t>
      </w:r>
      <w:r w:rsidRPr="007B5EDC">
        <w:rPr>
          <w:rFonts w:ascii="Arial" w:eastAsia="Times New Roman" w:hAnsi="Arial" w:cs="Arial"/>
          <w:sz w:val="19"/>
          <w:szCs w:val="19"/>
        </w:rPr>
        <w:t>)</w:t>
      </w:r>
      <w:r w:rsidR="00725A79" w:rsidRPr="00725A7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725A79" w:rsidRPr="00725A79">
        <w:rPr>
          <w:rFonts w:ascii="Arial" w:eastAsia="Times New Roman" w:hAnsi="Arial" w:cs="Arial"/>
          <w:sz w:val="20"/>
          <w:szCs w:val="20"/>
        </w:rPr>
        <w:t>sources</w:t>
      </w:r>
      <w:r w:rsidR="00725A79" w:rsidRPr="008E61E1">
        <w:rPr>
          <w:rFonts w:ascii="Arial" w:eastAsia="Times New Roman" w:hAnsi="Arial" w:cs="Arial"/>
          <w:sz w:val="20"/>
          <w:szCs w:val="20"/>
        </w:rPr>
        <w:t xml:space="preserve">, </w:t>
      </w:r>
      <w:r w:rsidR="00725A79" w:rsidRPr="00725A79">
        <w:rPr>
          <w:rFonts w:ascii="Arial" w:eastAsia="Times New Roman" w:hAnsi="Arial" w:cs="Arial"/>
          <w:sz w:val="20"/>
          <w:szCs w:val="20"/>
        </w:rPr>
        <w:t>scraped rottentomatoes.com for its “</w:t>
      </w:r>
      <w:proofErr w:type="spellStart"/>
      <w:r w:rsidR="00725A79" w:rsidRPr="00725A79">
        <w:rPr>
          <w:rFonts w:ascii="Arial" w:eastAsia="Times New Roman" w:hAnsi="Arial" w:cs="Arial"/>
          <w:sz w:val="20"/>
          <w:szCs w:val="20"/>
        </w:rPr>
        <w:t>tomatometer</w:t>
      </w:r>
      <w:proofErr w:type="spellEnd"/>
      <w:r w:rsidR="00725A79" w:rsidRPr="00725A79">
        <w:rPr>
          <w:rFonts w:ascii="Arial" w:eastAsia="Times New Roman" w:hAnsi="Arial" w:cs="Arial"/>
          <w:sz w:val="20"/>
          <w:szCs w:val="20"/>
        </w:rPr>
        <w:t xml:space="preserve">” scores. Rotten </w:t>
      </w:r>
      <w:proofErr w:type="spellStart"/>
      <w:r w:rsidR="00725A79" w:rsidRPr="00725A79">
        <w:rPr>
          <w:rFonts w:ascii="Arial" w:eastAsia="Times New Roman" w:hAnsi="Arial" w:cs="Arial"/>
          <w:sz w:val="20"/>
          <w:szCs w:val="20"/>
        </w:rPr>
        <w:t>Tomatoe</w:t>
      </w:r>
      <w:r w:rsidR="00725A79" w:rsidRPr="008E61E1">
        <w:rPr>
          <w:rFonts w:ascii="Arial" w:eastAsia="Times New Roman" w:hAnsi="Arial" w:cs="Arial"/>
          <w:sz w:val="20"/>
          <w:szCs w:val="20"/>
        </w:rPr>
        <w:t>’s</w:t>
      </w:r>
      <w:proofErr w:type="spellEnd"/>
      <w:r w:rsidR="00725A79" w:rsidRPr="008E61E1">
        <w:rPr>
          <w:rFonts w:ascii="Arial" w:eastAsia="Times New Roman" w:hAnsi="Arial" w:cs="Arial"/>
          <w:sz w:val="20"/>
          <w:szCs w:val="20"/>
        </w:rPr>
        <w:t xml:space="preserve"> shows </w:t>
      </w:r>
      <w:r w:rsidR="00725A79" w:rsidRPr="00725A79">
        <w:rPr>
          <w:rFonts w:ascii="Arial" w:eastAsia="Times New Roman" w:hAnsi="Arial" w:cs="Arial"/>
          <w:sz w:val="20"/>
          <w:szCs w:val="20"/>
        </w:rPr>
        <w:t xml:space="preserve">that the </w:t>
      </w:r>
      <w:proofErr w:type="spellStart"/>
      <w:r w:rsidR="00725A79" w:rsidRPr="00725A79">
        <w:rPr>
          <w:rFonts w:ascii="Arial" w:eastAsia="Times New Roman" w:hAnsi="Arial" w:cs="Arial"/>
          <w:sz w:val="20"/>
          <w:szCs w:val="20"/>
        </w:rPr>
        <w:t>tomatometer</w:t>
      </w:r>
      <w:proofErr w:type="spellEnd"/>
      <w:r w:rsidR="00725A79" w:rsidRPr="00725A79">
        <w:rPr>
          <w:rFonts w:ascii="Arial" w:eastAsia="Times New Roman" w:hAnsi="Arial" w:cs="Arial"/>
          <w:sz w:val="20"/>
          <w:szCs w:val="20"/>
        </w:rPr>
        <w:t xml:space="preserve"> “represents the percentage of </w:t>
      </w:r>
      <w:r w:rsidR="00725A79" w:rsidRPr="008E61E1">
        <w:rPr>
          <w:rFonts w:ascii="Arial" w:eastAsia="Times New Roman" w:hAnsi="Arial" w:cs="Arial"/>
          <w:sz w:val="20"/>
          <w:szCs w:val="20"/>
        </w:rPr>
        <w:t>qualified</w:t>
      </w:r>
      <w:r w:rsidR="00725A79" w:rsidRPr="00725A79">
        <w:rPr>
          <w:rFonts w:ascii="Arial" w:eastAsia="Times New Roman" w:hAnsi="Arial" w:cs="Arial"/>
          <w:sz w:val="20"/>
          <w:szCs w:val="20"/>
        </w:rPr>
        <w:t xml:space="preserve"> critic reviews that are positive for a given film or t</w:t>
      </w:r>
      <w:r w:rsidR="00725A79" w:rsidRPr="008E61E1">
        <w:rPr>
          <w:rFonts w:ascii="Arial" w:eastAsia="Times New Roman" w:hAnsi="Arial" w:cs="Arial"/>
          <w:sz w:val="20"/>
          <w:szCs w:val="20"/>
        </w:rPr>
        <w:t>v</w:t>
      </w:r>
      <w:r w:rsidR="00725A79" w:rsidRPr="00725A79">
        <w:rPr>
          <w:rFonts w:ascii="Arial" w:eastAsia="Times New Roman" w:hAnsi="Arial" w:cs="Arial"/>
          <w:sz w:val="20"/>
          <w:szCs w:val="20"/>
        </w:rPr>
        <w:t xml:space="preserve"> show.” IMDB data include score, genre, and rating and come from the “IMDB 5000 Movie Database” hosted on Kaggle.com and compiled by user </w:t>
      </w:r>
      <w:r w:rsidRPr="008E61E1">
        <w:rPr>
          <w:rFonts w:ascii="Arial" w:eastAsia="Times New Roman" w:hAnsi="Arial" w:cs="Arial"/>
          <w:sz w:val="20"/>
          <w:szCs w:val="20"/>
        </w:rPr>
        <w:t>Greg</w:t>
      </w:r>
      <w:r w:rsidR="00725A79" w:rsidRPr="00725A79">
        <w:rPr>
          <w:rFonts w:ascii="Arial" w:eastAsia="Times New Roman" w:hAnsi="Arial" w:cs="Arial"/>
          <w:sz w:val="20"/>
          <w:szCs w:val="20"/>
        </w:rPr>
        <w:t>. The IMDB ratings are the average score, which can range from 1 to 10, submitted by users of IMDB.com. Movie revenues are available at “</w:t>
      </w:r>
      <w:hyperlink r:id="rId5" w:tgtFrame="_blank" w:history="1">
        <w:r w:rsidR="00725A79" w:rsidRPr="00725A79">
          <w:rPr>
            <w:rFonts w:ascii="Arial" w:eastAsia="Times New Roman" w:hAnsi="Arial" w:cs="Arial"/>
            <w:sz w:val="20"/>
            <w:szCs w:val="20"/>
          </w:rPr>
          <w:t>The Numbers</w:t>
        </w:r>
      </w:hyperlink>
      <w:r w:rsidR="00725A79" w:rsidRPr="00725A79">
        <w:rPr>
          <w:rFonts w:ascii="Arial" w:eastAsia="Times New Roman" w:hAnsi="Arial" w:cs="Arial"/>
          <w:sz w:val="20"/>
          <w:szCs w:val="20"/>
        </w:rPr>
        <w:t xml:space="preserve">.” </w:t>
      </w:r>
      <w:r w:rsidR="00725A79" w:rsidRPr="00725A79">
        <w:rPr>
          <w:rFonts w:ascii="Arial" w:eastAsia="Times New Roman" w:hAnsi="Arial" w:cs="Arial"/>
          <w:color w:val="000000"/>
          <w:sz w:val="20"/>
          <w:szCs w:val="20"/>
        </w:rPr>
        <w:t>Budget and release date were available on both the IMDB and Numbers datasets. Budget and revenue are</w:t>
      </w:r>
      <w:r w:rsidRPr="008E61E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8E61E1" w:rsidRPr="008E61E1">
        <w:rPr>
          <w:rFonts w:ascii="Arial" w:eastAsia="Times New Roman" w:hAnsi="Arial" w:cs="Arial"/>
          <w:color w:val="000000"/>
          <w:sz w:val="20"/>
          <w:szCs w:val="20"/>
        </w:rPr>
        <w:t>not provided</w:t>
      </w:r>
      <w:r w:rsidR="00725A79" w:rsidRPr="00725A7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8E61E1">
        <w:rPr>
          <w:rFonts w:ascii="Arial" w:eastAsia="Times New Roman" w:hAnsi="Arial" w:cs="Arial"/>
          <w:color w:val="000000"/>
          <w:sz w:val="20"/>
          <w:szCs w:val="20"/>
        </w:rPr>
        <w:t>at this time.</w:t>
      </w:r>
    </w:p>
    <w:p w14:paraId="65A224AE" w14:textId="186602A0" w:rsidR="00725A79" w:rsidRPr="008E61E1" w:rsidRDefault="00725A79" w:rsidP="008E61E1">
      <w:pPr>
        <w:shd w:val="clear" w:color="auto" w:fill="FFFFFF"/>
        <w:spacing w:after="150" w:line="48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1C7F7EAE" w14:textId="622BA8C8" w:rsidR="00725A79" w:rsidRPr="008E61E1" w:rsidRDefault="00725A79" w:rsidP="008E61E1">
      <w:pPr>
        <w:shd w:val="clear" w:color="auto" w:fill="FFFFFF"/>
        <w:spacing w:after="150" w:line="48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3FF6FD1D" w14:textId="7D2CA523" w:rsidR="00725A79" w:rsidRDefault="008E61E1" w:rsidP="008E61E1">
      <w:pPr>
        <w:shd w:val="clear" w:color="auto" w:fill="FFFFFF"/>
        <w:spacing w:after="150" w:line="48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8E61E1"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 xml:space="preserve">We can make a </w:t>
      </w:r>
      <w:r w:rsidR="00725A79" w:rsidRPr="008E61E1">
        <w:rPr>
          <w:rFonts w:ascii="Arial" w:hAnsi="Arial" w:cs="Arial"/>
          <w:color w:val="000000"/>
          <w:sz w:val="20"/>
          <w:szCs w:val="20"/>
          <w:shd w:val="clear" w:color="auto" w:fill="FFFFFF"/>
        </w:rPr>
        <w:t>table show</w:t>
      </w:r>
      <w:r w:rsidRPr="008E61E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ing </w:t>
      </w:r>
      <w:r w:rsidR="00725A79" w:rsidRPr="008E61E1">
        <w:rPr>
          <w:rFonts w:ascii="Arial" w:hAnsi="Arial" w:cs="Arial"/>
          <w:color w:val="000000"/>
          <w:sz w:val="20"/>
          <w:szCs w:val="20"/>
          <w:shd w:val="clear" w:color="auto" w:fill="FFFFFF"/>
        </w:rPr>
        <w:t>statistically significant and economically important results on the ratings coefficient</w:t>
      </w:r>
      <w:r w:rsidRPr="008E61E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with the use of this tools</w:t>
      </w:r>
      <w:r w:rsidR="00725A79" w:rsidRPr="008E61E1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Pr="008E61E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Hypothetically we could show:</w:t>
      </w:r>
      <w:r w:rsidR="00725A79" w:rsidRPr="008E61E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8E61E1">
        <w:rPr>
          <w:rFonts w:ascii="Arial" w:hAnsi="Arial" w:cs="Arial"/>
          <w:color w:val="000000"/>
          <w:sz w:val="20"/>
          <w:szCs w:val="20"/>
          <w:shd w:val="clear" w:color="auto" w:fill="FFFFFF"/>
        </w:rPr>
        <w:t>“</w:t>
      </w:r>
      <w:r w:rsidR="00725A79" w:rsidRPr="008E61E1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The results suggest that a one percentage point increase in a movie’s </w:t>
      </w:r>
      <w:proofErr w:type="spellStart"/>
      <w:r w:rsidR="00725A79" w:rsidRPr="008E61E1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tomatometer</w:t>
      </w:r>
      <w:proofErr w:type="spellEnd"/>
      <w:r w:rsidR="00725A79" w:rsidRPr="008E61E1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score is associated with a $1.12 million increase in worldwide revenues. Hence, with no other changes, a movie rated 60 percent “fresh” would earn about $11.2 million more than a movie rated 50 percent “fresh.</w:t>
      </w:r>
      <w:r w:rsidR="00725A79" w:rsidRPr="008E61E1">
        <w:rPr>
          <w:rFonts w:ascii="Arial" w:hAnsi="Arial" w:cs="Arial"/>
          <w:color w:val="000000"/>
          <w:sz w:val="20"/>
          <w:szCs w:val="20"/>
          <w:shd w:val="clear" w:color="auto" w:fill="FFFFFF"/>
        </w:rPr>
        <w:t>”</w:t>
      </w:r>
      <w:r w:rsidRPr="008E61E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However, we only used the audience rating. </w:t>
      </w:r>
      <w:r w:rsidR="00725A79" w:rsidRPr="008E61E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Comparably, all else equal, </w:t>
      </w:r>
      <w:r w:rsidRPr="008E61E1">
        <w:rPr>
          <w:rFonts w:ascii="Arial" w:hAnsi="Arial" w:cs="Arial"/>
          <w:color w:val="000000"/>
          <w:sz w:val="20"/>
          <w:szCs w:val="20"/>
          <w:shd w:val="clear" w:color="auto" w:fill="FFFFFF"/>
        </w:rPr>
        <w:t>we would review for example</w:t>
      </w:r>
      <w:r w:rsidRPr="008E61E1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: “</w:t>
      </w:r>
      <w:r w:rsidR="00725A79" w:rsidRPr="008E61E1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a movie rated 6.0 on IMDB would earn about $38 million more than a movie rated 5.0. Given that mean worldwide revenues are about $116 million</w:t>
      </w:r>
      <w:r w:rsidRPr="008E61E1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”, or we can add other data for comparison as demographics, revenue, etc.”</w:t>
      </w:r>
    </w:p>
    <w:p w14:paraId="6D9A0D15" w14:textId="49F4C581" w:rsidR="007B5EDC" w:rsidRDefault="007B5EDC" w:rsidP="00725A79">
      <w:pPr>
        <w:shd w:val="clear" w:color="auto" w:fill="FFFFFF"/>
        <w:spacing w:after="150" w:line="48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4E49CED6" w14:textId="0090D3F1" w:rsidR="007B5EDC" w:rsidRDefault="007B5EDC" w:rsidP="00725A79">
      <w:pPr>
        <w:shd w:val="clear" w:color="auto" w:fill="FFFFFF"/>
        <w:spacing w:after="150" w:line="48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65A04A47" w14:textId="34C83713" w:rsidR="007B5EDC" w:rsidRPr="008E61E1" w:rsidRDefault="007B5EDC" w:rsidP="007B5EDC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19"/>
          <w:szCs w:val="19"/>
          <w:u w:val="single"/>
        </w:rPr>
      </w:pPr>
      <w:r w:rsidRPr="008E61E1">
        <w:rPr>
          <w:rFonts w:ascii="Arial" w:eastAsia="Times New Roman" w:hAnsi="Arial" w:cs="Arial"/>
          <w:sz w:val="19"/>
          <w:szCs w:val="19"/>
          <w:u w:val="single"/>
        </w:rPr>
        <w:t>Extract</w:t>
      </w:r>
      <w:r w:rsidR="008E61E1" w:rsidRPr="008E61E1">
        <w:rPr>
          <w:rFonts w:ascii="Arial" w:eastAsia="Times New Roman" w:hAnsi="Arial" w:cs="Arial"/>
          <w:sz w:val="19"/>
          <w:szCs w:val="19"/>
          <w:u w:val="single"/>
        </w:rPr>
        <w:t>:</w:t>
      </w:r>
    </w:p>
    <w:p w14:paraId="514E6E18" w14:textId="77777777" w:rsidR="007B5EDC" w:rsidRPr="007B5EDC" w:rsidRDefault="007B5EDC" w:rsidP="007B5EDC">
      <w:pPr>
        <w:spacing w:after="0" w:line="240" w:lineRule="auto"/>
        <w:rPr>
          <w:rFonts w:ascii="Arial" w:eastAsia="Times New Roman" w:hAnsi="Arial" w:cs="Arial"/>
          <w:sz w:val="19"/>
          <w:szCs w:val="19"/>
        </w:rPr>
      </w:pPr>
      <w:r w:rsidRPr="007B5EDC">
        <w:rPr>
          <w:rFonts w:ascii="Arial" w:eastAsia="Times New Roman" w:hAnsi="Arial" w:cs="Arial"/>
          <w:sz w:val="19"/>
          <w:szCs w:val="19"/>
        </w:rPr>
        <w:t xml:space="preserve">The data sources that we used for this project are the IMDB Movies dataset </w:t>
      </w:r>
    </w:p>
    <w:p w14:paraId="0E7A20E7" w14:textId="4E1E448D" w:rsidR="007B5EDC" w:rsidRPr="007B5EDC" w:rsidRDefault="007B5EDC" w:rsidP="007B5EDC">
      <w:pPr>
        <w:spacing w:after="0" w:line="240" w:lineRule="auto"/>
        <w:rPr>
          <w:rFonts w:ascii="Arial" w:eastAsia="Times New Roman" w:hAnsi="Arial" w:cs="Arial"/>
          <w:sz w:val="19"/>
          <w:szCs w:val="19"/>
        </w:rPr>
      </w:pPr>
      <w:r w:rsidRPr="007B5EDC">
        <w:rPr>
          <w:rFonts w:ascii="Arial" w:eastAsia="Times New Roman" w:hAnsi="Arial" w:cs="Arial"/>
          <w:sz w:val="19"/>
          <w:szCs w:val="19"/>
        </w:rPr>
        <w:t>(</w:t>
      </w:r>
      <w:r w:rsidRPr="007B5EDC">
        <w:rPr>
          <w:rFonts w:ascii="Arial" w:eastAsia="Times New Roman" w:hAnsi="Arial" w:cs="Arial"/>
          <w:sz w:val="20"/>
          <w:szCs w:val="20"/>
        </w:rPr>
        <w:t>https://www.kaggle.com/orgesleka/imdbmovies/data#</w:t>
      </w:r>
      <w:r w:rsidRPr="007B5EDC">
        <w:rPr>
          <w:rFonts w:ascii="Arial" w:eastAsia="Times New Roman" w:hAnsi="Arial" w:cs="Arial"/>
          <w:sz w:val="19"/>
          <w:szCs w:val="19"/>
        </w:rPr>
        <w:t xml:space="preserve">) and the Rotten tomatoes movie </w:t>
      </w:r>
    </w:p>
    <w:p w14:paraId="6859E6EC" w14:textId="7A38A1CC" w:rsidR="007B5EDC" w:rsidRPr="007B5EDC" w:rsidRDefault="007B5EDC" w:rsidP="007B5EDC">
      <w:pPr>
        <w:spacing w:after="0" w:line="240" w:lineRule="auto"/>
        <w:rPr>
          <w:rFonts w:ascii="Arial" w:eastAsia="Times New Roman" w:hAnsi="Arial" w:cs="Arial"/>
          <w:sz w:val="19"/>
          <w:szCs w:val="19"/>
        </w:rPr>
      </w:pPr>
      <w:r w:rsidRPr="007B5EDC">
        <w:rPr>
          <w:rFonts w:ascii="Arial" w:eastAsia="Times New Roman" w:hAnsi="Arial" w:cs="Arial"/>
          <w:sz w:val="19"/>
          <w:szCs w:val="19"/>
        </w:rPr>
        <w:t xml:space="preserve">and critics </w:t>
      </w:r>
      <w:proofErr w:type="gramStart"/>
      <w:r w:rsidRPr="007B5EDC">
        <w:rPr>
          <w:rFonts w:ascii="Arial" w:eastAsia="Times New Roman" w:hAnsi="Arial" w:cs="Arial"/>
          <w:sz w:val="19"/>
          <w:szCs w:val="19"/>
        </w:rPr>
        <w:t>dataset(</w:t>
      </w:r>
      <w:proofErr w:type="gramEnd"/>
      <w:r w:rsidRPr="007B5EDC">
        <w:rPr>
          <w:rFonts w:ascii="Arial" w:eastAsia="Times New Roman" w:hAnsi="Arial" w:cs="Arial"/>
          <w:sz w:val="20"/>
          <w:szCs w:val="20"/>
        </w:rPr>
        <w:t>https://www.kaggle.com/stefanoleone992/rotten-tomatoes-movies-and-</w:t>
      </w:r>
    </w:p>
    <w:p w14:paraId="447C92E5" w14:textId="77777777" w:rsidR="007B5EDC" w:rsidRDefault="007B5EDC" w:rsidP="007B5EDC">
      <w:pPr>
        <w:spacing w:after="0" w:line="240" w:lineRule="auto"/>
        <w:rPr>
          <w:rFonts w:ascii="Arial" w:eastAsia="Times New Roman" w:hAnsi="Arial" w:cs="Arial"/>
          <w:sz w:val="19"/>
          <w:szCs w:val="19"/>
        </w:rPr>
      </w:pPr>
      <w:r w:rsidRPr="007B5EDC">
        <w:rPr>
          <w:rFonts w:ascii="Arial" w:eastAsia="Times New Roman" w:hAnsi="Arial" w:cs="Arial"/>
          <w:sz w:val="20"/>
          <w:szCs w:val="20"/>
        </w:rPr>
        <w:t>critics-datasets</w:t>
      </w:r>
      <w:r w:rsidRPr="007B5EDC">
        <w:rPr>
          <w:rFonts w:ascii="Arial" w:eastAsia="Times New Roman" w:hAnsi="Arial" w:cs="Arial"/>
          <w:sz w:val="19"/>
          <w:szCs w:val="19"/>
        </w:rPr>
        <w:t xml:space="preserve">). </w:t>
      </w:r>
    </w:p>
    <w:p w14:paraId="0EB541BA" w14:textId="53D599DD" w:rsidR="007B5EDC" w:rsidRPr="007B5EDC" w:rsidRDefault="007B5EDC" w:rsidP="007B5EDC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B5EDC">
        <w:rPr>
          <w:rFonts w:ascii="Arial" w:eastAsia="Times New Roman" w:hAnsi="Arial" w:cs="Arial"/>
          <w:sz w:val="19"/>
          <w:szCs w:val="19"/>
        </w:rPr>
        <w:t xml:space="preserve">Both datasets were originally formatted as CSV files. </w:t>
      </w:r>
    </w:p>
    <w:p w14:paraId="5AA7422D" w14:textId="7FF59FCD" w:rsidR="007B5EDC" w:rsidRPr="008E61E1" w:rsidRDefault="007B5EDC" w:rsidP="007B5EDC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19"/>
          <w:szCs w:val="19"/>
          <w:u w:val="single"/>
        </w:rPr>
      </w:pPr>
      <w:r w:rsidRPr="008E61E1">
        <w:rPr>
          <w:rFonts w:ascii="Arial" w:eastAsia="Times New Roman" w:hAnsi="Arial" w:cs="Arial"/>
          <w:sz w:val="19"/>
          <w:szCs w:val="19"/>
          <w:u w:val="single"/>
        </w:rPr>
        <w:t>Transform</w:t>
      </w:r>
      <w:r w:rsidR="008E61E1" w:rsidRPr="008E61E1">
        <w:rPr>
          <w:rFonts w:ascii="Arial" w:eastAsia="Times New Roman" w:hAnsi="Arial" w:cs="Arial"/>
          <w:sz w:val="19"/>
          <w:szCs w:val="19"/>
          <w:u w:val="single"/>
        </w:rPr>
        <w:t>:</w:t>
      </w:r>
    </w:p>
    <w:p w14:paraId="5DA2AEBC" w14:textId="77777777" w:rsidR="007B5EDC" w:rsidRPr="007B5EDC" w:rsidRDefault="007B5EDC" w:rsidP="007B5EDC">
      <w:pPr>
        <w:spacing w:after="0" w:line="240" w:lineRule="auto"/>
        <w:rPr>
          <w:rFonts w:ascii="Arial" w:eastAsia="Times New Roman" w:hAnsi="Arial" w:cs="Arial"/>
          <w:sz w:val="19"/>
          <w:szCs w:val="19"/>
        </w:rPr>
      </w:pPr>
      <w:r w:rsidRPr="007B5EDC">
        <w:rPr>
          <w:rFonts w:ascii="Arial" w:eastAsia="Times New Roman" w:hAnsi="Arial" w:cs="Arial"/>
          <w:sz w:val="19"/>
          <w:szCs w:val="19"/>
        </w:rPr>
        <w:t xml:space="preserve">We are using two CSV files to compare movie ratings between IMDB and Rotten </w:t>
      </w:r>
    </w:p>
    <w:p w14:paraId="45163BD6" w14:textId="77777777" w:rsidR="007B5EDC" w:rsidRPr="007B5EDC" w:rsidRDefault="007B5EDC" w:rsidP="007B5EDC">
      <w:pPr>
        <w:spacing w:after="0" w:line="240" w:lineRule="auto"/>
        <w:rPr>
          <w:rFonts w:ascii="Arial" w:eastAsia="Times New Roman" w:hAnsi="Arial" w:cs="Arial"/>
          <w:sz w:val="19"/>
          <w:szCs w:val="19"/>
        </w:rPr>
      </w:pPr>
      <w:r w:rsidRPr="007B5EDC">
        <w:rPr>
          <w:rFonts w:ascii="Arial" w:eastAsia="Times New Roman" w:hAnsi="Arial" w:cs="Arial"/>
          <w:sz w:val="19"/>
          <w:szCs w:val="19"/>
        </w:rPr>
        <w:t xml:space="preserve">Tomatoes. </w:t>
      </w:r>
    </w:p>
    <w:p w14:paraId="01025CE8" w14:textId="77777777" w:rsidR="007B5EDC" w:rsidRPr="007B5EDC" w:rsidRDefault="007B5EDC" w:rsidP="007B5EDC">
      <w:pPr>
        <w:spacing w:after="0" w:line="240" w:lineRule="auto"/>
        <w:rPr>
          <w:rFonts w:ascii="Arial" w:eastAsia="Times New Roman" w:hAnsi="Arial" w:cs="Arial"/>
          <w:sz w:val="19"/>
          <w:szCs w:val="19"/>
        </w:rPr>
      </w:pPr>
      <w:r w:rsidRPr="007B5EDC">
        <w:rPr>
          <w:rFonts w:ascii="Arial" w:eastAsia="Times New Roman" w:hAnsi="Arial" w:cs="Arial"/>
          <w:sz w:val="19"/>
          <w:szCs w:val="19"/>
        </w:rPr>
        <w:t xml:space="preserve">The two datasets use different values for their rating systems. The rotten tomatoes </w:t>
      </w:r>
    </w:p>
    <w:p w14:paraId="52B2F3CA" w14:textId="77777777" w:rsidR="007B5EDC" w:rsidRPr="007B5EDC" w:rsidRDefault="007B5EDC" w:rsidP="007B5EDC">
      <w:pPr>
        <w:spacing w:after="0" w:line="240" w:lineRule="auto"/>
        <w:rPr>
          <w:rFonts w:ascii="Arial" w:eastAsia="Times New Roman" w:hAnsi="Arial" w:cs="Arial"/>
          <w:sz w:val="19"/>
          <w:szCs w:val="19"/>
        </w:rPr>
      </w:pPr>
      <w:r w:rsidRPr="007B5EDC">
        <w:rPr>
          <w:rFonts w:ascii="Arial" w:eastAsia="Times New Roman" w:hAnsi="Arial" w:cs="Arial"/>
          <w:sz w:val="19"/>
          <w:szCs w:val="19"/>
        </w:rPr>
        <w:t xml:space="preserve">dataset uses a rating system from 1-100 while the IMDB dataset uses a rating </w:t>
      </w:r>
    </w:p>
    <w:p w14:paraId="363F7F7A" w14:textId="77777777" w:rsidR="007B5EDC" w:rsidRPr="007B5EDC" w:rsidRDefault="007B5EDC" w:rsidP="007B5EDC">
      <w:pPr>
        <w:spacing w:after="0" w:line="240" w:lineRule="auto"/>
        <w:rPr>
          <w:rFonts w:ascii="Arial" w:eastAsia="Times New Roman" w:hAnsi="Arial" w:cs="Arial"/>
          <w:sz w:val="19"/>
          <w:szCs w:val="19"/>
        </w:rPr>
      </w:pPr>
      <w:r w:rsidRPr="007B5EDC">
        <w:rPr>
          <w:rFonts w:ascii="Arial" w:eastAsia="Times New Roman" w:hAnsi="Arial" w:cs="Arial"/>
          <w:sz w:val="19"/>
          <w:szCs w:val="19"/>
        </w:rPr>
        <w:t>system of 1-10. We converted the IMDB rating system to a 1-100 value to be able to</w:t>
      </w:r>
    </w:p>
    <w:p w14:paraId="3D0A2A43" w14:textId="77777777" w:rsidR="007B5EDC" w:rsidRPr="007B5EDC" w:rsidRDefault="007B5EDC" w:rsidP="007B5EDC">
      <w:pPr>
        <w:spacing w:after="0" w:line="240" w:lineRule="auto"/>
        <w:rPr>
          <w:rFonts w:ascii="Arial" w:eastAsia="Times New Roman" w:hAnsi="Arial" w:cs="Arial"/>
          <w:sz w:val="19"/>
          <w:szCs w:val="19"/>
        </w:rPr>
      </w:pPr>
      <w:r w:rsidRPr="007B5EDC">
        <w:rPr>
          <w:rFonts w:ascii="Arial" w:eastAsia="Times New Roman" w:hAnsi="Arial" w:cs="Arial"/>
          <w:sz w:val="19"/>
          <w:szCs w:val="19"/>
        </w:rPr>
        <w:t xml:space="preserve">compare with rotten tomatoes. </w:t>
      </w:r>
    </w:p>
    <w:p w14:paraId="4A0415FE" w14:textId="0D007BC1" w:rsidR="007B5EDC" w:rsidRPr="008E61E1" w:rsidRDefault="007B5EDC" w:rsidP="007B5EDC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19"/>
          <w:szCs w:val="19"/>
          <w:u w:val="single"/>
        </w:rPr>
      </w:pPr>
      <w:r w:rsidRPr="008E61E1">
        <w:rPr>
          <w:rFonts w:ascii="Arial" w:eastAsia="Times New Roman" w:hAnsi="Arial" w:cs="Arial"/>
          <w:sz w:val="19"/>
          <w:szCs w:val="19"/>
          <w:u w:val="single"/>
        </w:rPr>
        <w:t>Load</w:t>
      </w:r>
      <w:r w:rsidR="008E61E1" w:rsidRPr="008E61E1">
        <w:rPr>
          <w:rFonts w:ascii="Arial" w:eastAsia="Times New Roman" w:hAnsi="Arial" w:cs="Arial"/>
          <w:sz w:val="19"/>
          <w:szCs w:val="19"/>
          <w:u w:val="single"/>
        </w:rPr>
        <w:t>:</w:t>
      </w:r>
    </w:p>
    <w:p w14:paraId="19CCA052" w14:textId="77777777" w:rsidR="007B5EDC" w:rsidRPr="007B5EDC" w:rsidRDefault="007B5EDC" w:rsidP="007B5EDC">
      <w:pPr>
        <w:spacing w:after="0" w:line="240" w:lineRule="auto"/>
        <w:rPr>
          <w:rFonts w:ascii="Arial" w:eastAsia="Times New Roman" w:hAnsi="Arial" w:cs="Arial"/>
          <w:sz w:val="19"/>
          <w:szCs w:val="19"/>
        </w:rPr>
      </w:pPr>
      <w:r w:rsidRPr="007B5EDC">
        <w:rPr>
          <w:rFonts w:ascii="Arial" w:eastAsia="Times New Roman" w:hAnsi="Arial" w:cs="Arial"/>
          <w:sz w:val="19"/>
          <w:szCs w:val="19"/>
        </w:rPr>
        <w:t xml:space="preserve">We chose MongoDB for our final database to store the IMDB and Rotten tomatoes </w:t>
      </w:r>
    </w:p>
    <w:p w14:paraId="5A2F249B" w14:textId="77777777" w:rsidR="007B5EDC" w:rsidRPr="007B5EDC" w:rsidRDefault="007B5EDC" w:rsidP="007B5EDC">
      <w:pPr>
        <w:spacing w:after="0" w:line="240" w:lineRule="auto"/>
        <w:rPr>
          <w:rFonts w:ascii="Arial" w:eastAsia="Times New Roman" w:hAnsi="Arial" w:cs="Arial"/>
          <w:sz w:val="19"/>
          <w:szCs w:val="19"/>
        </w:rPr>
      </w:pPr>
      <w:r w:rsidRPr="007B5EDC">
        <w:rPr>
          <w:rFonts w:ascii="Arial" w:eastAsia="Times New Roman" w:hAnsi="Arial" w:cs="Arial"/>
          <w:sz w:val="19"/>
          <w:szCs w:val="19"/>
        </w:rPr>
        <w:t>datasets</w:t>
      </w:r>
    </w:p>
    <w:p w14:paraId="4F1F831E" w14:textId="531AE09A" w:rsidR="007B5EDC" w:rsidRDefault="007B5EDC" w:rsidP="00725A79">
      <w:pPr>
        <w:shd w:val="clear" w:color="auto" w:fill="FFFFFF"/>
        <w:spacing w:after="150" w:line="48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49274AC9" w14:textId="036CEEDE" w:rsidR="007B5EDC" w:rsidRDefault="007B5EDC" w:rsidP="00725A79">
      <w:pPr>
        <w:shd w:val="clear" w:color="auto" w:fill="FFFFFF"/>
        <w:spacing w:after="150" w:line="48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05147911" w14:textId="3FE545C8" w:rsidR="007B5EDC" w:rsidRDefault="007B5EDC" w:rsidP="00725A79">
      <w:pPr>
        <w:shd w:val="clear" w:color="auto" w:fill="FFFFFF"/>
        <w:spacing w:after="150" w:line="48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The code:</w:t>
      </w:r>
    </w:p>
    <w:p w14:paraId="04C370E3" w14:textId="77777777" w:rsidR="007B5EDC" w:rsidRPr="007B5EDC" w:rsidRDefault="007B5EDC" w:rsidP="007B5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import pandas as pd</w:t>
      </w:r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br/>
        <w:t>import json</w:t>
      </w:r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from 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pymongo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import 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MongoClientdef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CleanData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(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rawImdbDF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, 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rawRottenDF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):</w:t>
      </w:r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 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imdbTrimDF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= 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rawImdbDF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[['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title','year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', '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imdbRating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', '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ratingCount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']]</w:t>
      </w:r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 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rottenTrimDF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= 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rawRottenDF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[['movie_title','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in_theaters_date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', 'audience_rating','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audience_count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']]    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imdbTrimDF.dropna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(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inplace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=True)</w:t>
      </w:r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 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rottenTrimDF.dropna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(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inplace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=True)    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imdbTrimDF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['title'] = 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imdbTrimDF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['title'].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str.split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('(').str[0]</w:t>
      </w:r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 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rottenTrimDF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['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in_theaters_date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'] = 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rottenTrimDF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['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in_theaters_date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'].str[0:4]</w:t>
      </w:r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 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rottenTrimDF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['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in_theaters_date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'] = 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rottenTrimDF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['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in_theaters_date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'].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astype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(int)</w:t>
      </w:r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 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rottenTrimDF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['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audience_rating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'] = 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rottenTrimDF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['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audience_rating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'].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astype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(float)</w:t>
      </w:r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 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rottenTrimDF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['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audience_rating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'] = 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rottenTrimDF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['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audience_rating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'].div(10)</w:t>
      </w:r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br/>
      </w:r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lastRenderedPageBreak/>
        <w:t xml:space="preserve">    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rottenTrimDF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['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audience_count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'] = 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rottenTrimDF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['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audience_count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'].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astype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(int)</w:t>
      </w:r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 return 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imdbTrimDF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, 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rottenTrimDFdef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LoadCsv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():</w:t>
      </w:r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 #build file location string to read data</w:t>
      </w:r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 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imdbFile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= "Resources/Sources/imdb.csv"</w:t>
      </w:r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 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rottenFile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= "Resources/Sources/rotten_tomatoes_movies.csv"    #load movie csv to data frames</w:t>
      </w:r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 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imdbDF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= 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pd.read_csv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(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imdbFile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, 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error_bad_lines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=False)</w:t>
      </w:r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 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rottenDF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= 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pd.read_csv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(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rottenFile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, 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error_bad_lines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=False)</w:t>
      </w:r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 return 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imdbDF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, 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rottenDFdef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MongoDBInit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():</w:t>
      </w:r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 #Create Connection to Mongo DB and create the DB</w:t>
      </w:r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 client = 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MongoClient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(port=27017)</w:t>
      </w:r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 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db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= 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client.MovieAnalysisDB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 return 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dbdef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MongoCollection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(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mongoDB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):</w:t>
      </w:r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 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imdbCollection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= 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mongoDB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['IMDB']</w:t>
      </w:r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 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rottenCollection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= 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mongoDB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['Rotten']</w:t>
      </w:r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 return 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imdbCollection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, 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rottenCollectiondef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MongoInsert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(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imdbCol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, 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rottenCol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, 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cleanImdbDF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, 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cleanRottenDF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):</w:t>
      </w:r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 result = 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cleanImdbDF.to_json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()</w:t>
      </w:r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 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imdbDict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= 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json.loads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(result)</w:t>
      </w:r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 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imdbCol.insert_one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(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imdbDict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)    result = 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cleanRottenDF.to_json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()</w:t>
      </w:r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 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rottenDict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= 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json.loads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(result)</w:t>
      </w:r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 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rottenCol.insert_one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(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rottenDict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)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rawImdbDF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, 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rawRottenDF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= 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LoadCsv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()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cleanImdbDF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, 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cleanRottenDF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= 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CleanData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(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rawImdbDF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, 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rawRottenDF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)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mongoDB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= 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MongoDBInit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()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imdbCol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, 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rottenCol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= 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MongoCollection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(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mongoDB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)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MongoInsert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(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imdbCol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, 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rottenCol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, 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cleanImdbDF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, </w:t>
      </w:r>
      <w:proofErr w:type="spellStart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cleanRottenDF</w:t>
      </w:r>
      <w:proofErr w:type="spellEnd"/>
      <w:r w:rsidRPr="007B5EDC">
        <w:rPr>
          <w:rFonts w:ascii="Courier New" w:eastAsia="Times New Roman" w:hAnsi="Courier New" w:cs="Courier New"/>
          <w:color w:val="1D1C1D"/>
          <w:sz w:val="18"/>
          <w:szCs w:val="18"/>
        </w:rPr>
        <w:t>)</w:t>
      </w:r>
    </w:p>
    <w:p w14:paraId="59B2E418" w14:textId="77777777" w:rsidR="007B5EDC" w:rsidRPr="00725A79" w:rsidRDefault="007B5EDC" w:rsidP="00725A79">
      <w:pPr>
        <w:shd w:val="clear" w:color="auto" w:fill="FFFFFF"/>
        <w:spacing w:after="150" w:line="48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56D84B97" w14:textId="77777777" w:rsidR="005E616C" w:rsidRPr="00725A79" w:rsidRDefault="005E616C" w:rsidP="00725A79">
      <w:pPr>
        <w:spacing w:line="480" w:lineRule="auto"/>
        <w:rPr>
          <w:rFonts w:ascii="Arial" w:hAnsi="Arial" w:cs="Arial"/>
        </w:rPr>
      </w:pPr>
    </w:p>
    <w:sectPr w:rsidR="005E616C" w:rsidRPr="00725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305931"/>
    <w:multiLevelType w:val="hybridMultilevel"/>
    <w:tmpl w:val="F9641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A79"/>
    <w:rsid w:val="001D0AF6"/>
    <w:rsid w:val="005E616C"/>
    <w:rsid w:val="00725A79"/>
    <w:rsid w:val="007B5EDC"/>
    <w:rsid w:val="008E61E1"/>
    <w:rsid w:val="00AB5C3E"/>
    <w:rsid w:val="00B2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5A1CF"/>
  <w15:chartTrackingRefBased/>
  <w15:docId w15:val="{0770E81A-719E-45CD-8483-BE6DBFD83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25A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25A7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725A79"/>
  </w:style>
  <w:style w:type="character" w:customStyle="1" w:styleId="g3">
    <w:name w:val="g3"/>
    <w:basedOn w:val="DefaultParagraphFont"/>
    <w:rsid w:val="00725A79"/>
  </w:style>
  <w:style w:type="character" w:customStyle="1" w:styleId="hb">
    <w:name w:val="hb"/>
    <w:basedOn w:val="DefaultParagraphFont"/>
    <w:rsid w:val="00725A79"/>
  </w:style>
  <w:style w:type="character" w:customStyle="1" w:styleId="g2">
    <w:name w:val="g2"/>
    <w:basedOn w:val="DefaultParagraphFont"/>
    <w:rsid w:val="00725A79"/>
  </w:style>
  <w:style w:type="paragraph" w:styleId="NormalWeb">
    <w:name w:val="Normal (Web)"/>
    <w:basedOn w:val="Normal"/>
    <w:uiPriority w:val="99"/>
    <w:semiHidden/>
    <w:unhideWhenUsed/>
    <w:rsid w:val="00725A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25A7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B5ED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5E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5E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0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7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43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815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79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2031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9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25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34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7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1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0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8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5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5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he-numbers.com/movie/budgets/a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839</Words>
  <Characters>4784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Rauda</dc:creator>
  <cp:keywords/>
  <dc:description/>
  <cp:lastModifiedBy>Greg Giaquinto</cp:lastModifiedBy>
  <cp:revision>3</cp:revision>
  <dcterms:created xsi:type="dcterms:W3CDTF">2020-03-05T02:10:00Z</dcterms:created>
  <dcterms:modified xsi:type="dcterms:W3CDTF">2020-03-05T02:15:00Z</dcterms:modified>
</cp:coreProperties>
</file>