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Week:</w:t>
      </w:r>
      <w:r w:rsidR="00E17CE9">
        <w:rPr>
          <w:rFonts w:ascii="Arial" w:hAnsi="Arial" w:cs="Arial"/>
          <w:b/>
          <w:bCs/>
        </w:rPr>
        <w:t xml:space="preserve"> </w:t>
      </w:r>
      <w:r w:rsidR="009F10A3">
        <w:rPr>
          <w:rFonts w:ascii="Arial" w:hAnsi="Arial" w:cs="Arial"/>
          <w:bCs/>
        </w:rPr>
        <w:t>August 17</w:t>
      </w:r>
      <w:r w:rsidR="009E7184">
        <w:rPr>
          <w:rFonts w:ascii="Arial" w:hAnsi="Arial" w:cs="Arial"/>
        </w:rPr>
        <w:t xml:space="preserve"> –</w:t>
      </w:r>
      <w:r w:rsidR="009F10A3">
        <w:rPr>
          <w:rFonts w:ascii="Arial" w:hAnsi="Arial" w:cs="Arial"/>
        </w:rPr>
        <w:t>August 20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Date submission</w:t>
      </w:r>
      <w:r w:rsidR="00E17CE9">
        <w:rPr>
          <w:rFonts w:ascii="Arial" w:hAnsi="Arial" w:cs="Arial"/>
          <w:b/>
          <w:bCs/>
        </w:rPr>
        <w:t xml:space="preserve">: </w:t>
      </w:r>
      <w:r w:rsidR="009F10A3">
        <w:rPr>
          <w:rFonts w:ascii="Arial" w:hAnsi="Arial" w:cs="Arial"/>
          <w:bCs/>
        </w:rPr>
        <w:t>August 20</w:t>
      </w:r>
      <w:r w:rsidR="00BC0892" w:rsidRPr="00D07B63">
        <w:rPr>
          <w:rFonts w:ascii="Arial" w:hAnsi="Arial" w:cs="Arial"/>
        </w:rPr>
        <w:t xml:space="preserve">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D07B63" w:rsidRPr="00D07B63" w:rsidRDefault="00D07B63">
      <w:pPr>
        <w:rPr>
          <w:rFonts w:ascii="Arial" w:hAnsi="Arial" w:cs="Arial"/>
          <w:i/>
          <w:iCs/>
        </w:rPr>
      </w:pPr>
    </w:p>
    <w:p w:rsidR="00041FBC" w:rsidRPr="00D07B63" w:rsidRDefault="00041FBC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CC5D48" w:rsidRPr="003C6199" w:rsidRDefault="005B4960" w:rsidP="003C6199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System Architectural Refinement: </w:t>
      </w:r>
      <w:r w:rsidRPr="009F10A3">
        <w:rPr>
          <w:rFonts w:ascii="Arial" w:hAnsi="Arial" w:cs="Arial"/>
          <w:bCs/>
        </w:rPr>
        <w:t xml:space="preserve">Updated the System Design Architecture to incorporate the Public Safety Features Module, mapping client interactions through Leaflet.js and Laravel with OSRM and MySQL engines.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Use-Case Diagram Enhancement: </w:t>
      </w:r>
      <w:r w:rsidRPr="009F10A3">
        <w:rPr>
          <w:rFonts w:ascii="Arial" w:hAnsi="Arial" w:cs="Arial"/>
          <w:bCs/>
        </w:rPr>
        <w:t>Expanded the Use-Case Diagram to delineate functional boundaries across Commuters, Riders, Administrators, and Responders, specifically integrating SOS alert dispatches and fare compliance verification.</w:t>
      </w:r>
      <w:r w:rsidRPr="009F10A3">
        <w:rPr>
          <w:rFonts w:ascii="Arial" w:hAnsi="Arial" w:cs="Arial"/>
          <w:b/>
          <w:bCs/>
        </w:rPr>
        <w:t xml:space="preserve">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Public Safety Analysis: </w:t>
      </w:r>
      <w:r w:rsidRPr="009F10A3">
        <w:rPr>
          <w:rFonts w:ascii="Arial" w:hAnsi="Arial" w:cs="Arial"/>
          <w:bCs/>
        </w:rPr>
        <w:t>Correlated public safety elements and aligned specific features directly with overall objectives.</w:t>
      </w:r>
      <w:r w:rsidRPr="009F10A3">
        <w:rPr>
          <w:rFonts w:ascii="Arial" w:hAnsi="Arial" w:cs="Arial"/>
          <w:b/>
          <w:bCs/>
        </w:rPr>
        <w:t xml:space="preserve">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Literature Review Refinement:</w:t>
      </w:r>
    </w:p>
    <w:p w:rsidR="009F10A3" w:rsidRPr="009F10A3" w:rsidRDefault="009F10A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Cs/>
        </w:rPr>
        <w:t xml:space="preserve">Organized all literature chronologically by year. </w:t>
      </w:r>
    </w:p>
    <w:p w:rsidR="009F10A3" w:rsidRDefault="009F10A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Cs/>
        </w:rPr>
        <w:t xml:space="preserve">Applied thematic categorization across collected literature. </w:t>
      </w:r>
    </w:p>
    <w:p w:rsidR="00905223" w:rsidRDefault="0090522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Remove separation of Intearnational and Local literatures.</w:t>
      </w:r>
    </w:p>
    <w:p w:rsidR="00905223" w:rsidRPr="00905223" w:rsidRDefault="00905223" w:rsidP="0090522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Removed duplication of similar context literatures.</w:t>
      </w:r>
    </w:p>
    <w:p w:rsidR="00905223" w:rsidRDefault="00905223" w:rsidP="0090522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>
        <w:rPr>
          <w:rFonts w:ascii="Arial" w:hAnsi="Arial" w:cs="Arial"/>
          <w:b/>
          <w:bCs/>
        </w:rPr>
        <w:t xml:space="preserve">  Shorten SOP.</w:t>
      </w:r>
    </w:p>
    <w:p w:rsidR="00905223" w:rsidRPr="009974A0" w:rsidRDefault="00905223" w:rsidP="00905223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9974A0">
        <w:rPr>
          <w:rFonts w:ascii="Arial" w:hAnsi="Arial" w:cs="Arial"/>
          <w:bCs/>
        </w:rPr>
        <w:t xml:space="preserve">Removed </w:t>
      </w:r>
      <w:r w:rsidR="009974A0" w:rsidRPr="009974A0">
        <w:rPr>
          <w:rFonts w:ascii="Arial" w:hAnsi="Arial" w:cs="Arial"/>
          <w:bCs/>
        </w:rPr>
        <w:t xml:space="preserve">some </w:t>
      </w:r>
      <w:r w:rsidR="009974A0">
        <w:rPr>
          <w:rFonts w:ascii="Arial" w:hAnsi="Arial" w:cs="Arial"/>
          <w:bCs/>
        </w:rPr>
        <w:t xml:space="preserve">repeated </w:t>
      </w:r>
      <w:r w:rsidR="009974A0" w:rsidRPr="009974A0">
        <w:rPr>
          <w:rFonts w:ascii="Arial" w:hAnsi="Arial" w:cs="Arial"/>
          <w:bCs/>
        </w:rPr>
        <w:t>ideas</w:t>
      </w:r>
      <w:r w:rsidR="009974A0">
        <w:rPr>
          <w:rFonts w:ascii="Arial" w:hAnsi="Arial" w:cs="Arial"/>
          <w:bCs/>
        </w:rPr>
        <w:t>.</w:t>
      </w:r>
    </w:p>
    <w:p w:rsidR="00CC5D48" w:rsidRPr="00D07B63" w:rsidRDefault="00CC5D48" w:rsidP="00905223">
      <w:pPr>
        <w:pStyle w:val="NormalWeb"/>
        <w:ind w:left="2160"/>
        <w:rPr>
          <w:rFonts w:ascii="Arial" w:hAnsi="Arial" w:cs="Arial"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lastRenderedPageBreak/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9F10A3" w:rsidRPr="009F10A3" w:rsidRDefault="009E7184" w:rsidP="009F10A3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Initiating the software development phase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 xml:space="preserve">for the GeoFare application, specifically configuring the Laravel framework backend to </w:t>
      </w:r>
      <w:r w:rsidRPr="009F10A3">
        <w:rPr>
          <w:rFonts w:ascii="Arial" w:eastAsia="Times New Roman" w:hAnsi="Arial" w:cs="Arial"/>
          <w:bCs/>
          <w:kern w:val="0"/>
          <w:lang w:eastAsia="en-PH"/>
          <w14:ligatures w14:val="none"/>
        </w:rPr>
        <w:t>handle secure user authentication (Verified Rider Profiles).</w:t>
      </w:r>
    </w:p>
    <w:p w:rsid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F10A3">
        <w:rPr>
          <w:rFonts w:ascii="Arial" w:hAnsi="Arial" w:cs="Arial"/>
          <w:b/>
        </w:rPr>
        <w:t>Developing and refining the UI/UX frontend interfaces</w:t>
      </w:r>
      <w:r w:rsidRPr="009F10A3">
        <w:rPr>
          <w:rFonts w:ascii="Arial" w:hAnsi="Arial" w:cs="Arial"/>
        </w:rPr>
        <w:t xml:space="preserve"> for user-specific dashboards (Commuter, Rider, and Admin). </w:t>
      </w:r>
    </w:p>
    <w:p w:rsidR="009F10A3" w:rsidRPr="009F10A3" w:rsidRDefault="009F10A3" w:rsidP="009F10A3">
      <w:pPr>
        <w:pStyle w:val="NormalWeb"/>
        <w:ind w:left="1800"/>
        <w:rPr>
          <w:rFonts w:ascii="Arial" w:hAnsi="Arial" w:cs="Arial"/>
          <w:sz w:val="2"/>
        </w:rPr>
      </w:pP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F10A3">
        <w:rPr>
          <w:rFonts w:ascii="Arial" w:hAnsi="Arial" w:cs="Arial"/>
          <w:b/>
        </w:rPr>
        <w:t>Connecting the frontend dashboard UI/UX</w:t>
      </w:r>
      <w:r w:rsidRPr="009F10A3">
        <w:rPr>
          <w:rFonts w:ascii="Arial" w:hAnsi="Arial" w:cs="Arial"/>
        </w:rPr>
        <w:t xml:space="preserve"> elements directly to the database login and session management system. </w:t>
      </w:r>
    </w:p>
    <w:p w:rsidR="00E17CE9" w:rsidRPr="00E17CE9" w:rsidRDefault="00E17CE9" w:rsidP="00E17CE9">
      <w:pPr>
        <w:rPr>
          <w:rFonts w:ascii="Arial" w:hAnsi="Arial" w:cs="Arial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/>
          <w:bCs/>
        </w:rPr>
        <w:t xml:space="preserve">Complete the full integration of user dashboards with real-time database </w:t>
      </w:r>
      <w:r w:rsidRPr="009F10A3">
        <w:rPr>
          <w:rFonts w:ascii="Arial" w:hAnsi="Arial" w:cs="Arial"/>
          <w:bCs/>
        </w:rPr>
        <w:t xml:space="preserve">session handling and complete UI/UX responsive styling.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>Finalize the structural coding for the Driver BPN Verification module</w:t>
      </w:r>
      <w:r w:rsidRPr="009F10A3">
        <w:rPr>
          <w:rFonts w:ascii="Arial" w:hAnsi="Arial" w:cs="Arial"/>
          <w:bCs/>
        </w:rPr>
        <w:t>, enabling commuters to confirm verified rider profiles</w:t>
      </w:r>
      <w:r w:rsidRPr="009F10A3">
        <w:rPr>
          <w:rFonts w:ascii="Arial" w:hAnsi="Arial" w:cs="Arial"/>
          <w:b/>
          <w:bCs/>
        </w:rPr>
        <w:t xml:space="preserve">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 xml:space="preserve">Begin expert validation of the system’s map rendering and route visualization accuracy, </w:t>
      </w:r>
      <w:r w:rsidRPr="009F10A3">
        <w:rPr>
          <w:rFonts w:ascii="Arial" w:hAnsi="Arial" w:cs="Arial"/>
          <w:bCs/>
        </w:rPr>
        <w:t>cross-referencing Leaflet.js output against known Manolo Fortich road infrastructure benchmarks</w:t>
      </w:r>
      <w:r w:rsidRPr="009F10A3">
        <w:rPr>
          <w:rFonts w:ascii="Arial" w:hAnsi="Arial" w:cs="Arial"/>
          <w:b/>
          <w:bCs/>
        </w:rPr>
        <w:t xml:space="preserve">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>Finalize Chapter 3 (Methodology) documentation</w:t>
      </w:r>
      <w:r w:rsidRPr="009F10A3">
        <w:rPr>
          <w:rFonts w:ascii="Arial" w:hAnsi="Arial" w:cs="Arial"/>
          <w:bCs/>
        </w:rPr>
        <w:t>, including complete mathematical formulas for fare computation and SUS evaluation protocol</w:t>
      </w:r>
      <w:bookmarkStart w:id="0" w:name="_GoBack"/>
      <w:bookmarkEnd w:id="0"/>
    </w:p>
    <w:p w:rsidR="009E7184" w:rsidRDefault="009E7184" w:rsidP="00E17CE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E17CE9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August 13</w:t>
      </w:r>
      <w:r w:rsidR="009E7184" w:rsidRPr="009E7184">
        <w:rPr>
          <w:rFonts w:ascii="Arial" w:hAnsi="Arial" w:cs="Arial"/>
        </w:rPr>
        <w:t>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B2E" w:rsidRDefault="00702B2E">
      <w:pPr>
        <w:spacing w:line="240" w:lineRule="auto"/>
      </w:pPr>
      <w:r>
        <w:separator/>
      </w:r>
    </w:p>
  </w:endnote>
  <w:endnote w:type="continuationSeparator" w:id="0">
    <w:p w:rsidR="00702B2E" w:rsidRDefault="00702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B2E" w:rsidRDefault="00702B2E">
      <w:pPr>
        <w:spacing w:after="0"/>
      </w:pPr>
      <w:r>
        <w:separator/>
      </w:r>
    </w:p>
  </w:footnote>
  <w:footnote w:type="continuationSeparator" w:id="0">
    <w:p w:rsidR="00702B2E" w:rsidRDefault="00702B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0185E"/>
    <w:multiLevelType w:val="hybridMultilevel"/>
    <w:tmpl w:val="F5DEF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35BA2"/>
    <w:multiLevelType w:val="hybridMultilevel"/>
    <w:tmpl w:val="2B9EC3C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F6947E7"/>
    <w:multiLevelType w:val="hybridMultilevel"/>
    <w:tmpl w:val="6CE61CF4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E045C2"/>
    <w:multiLevelType w:val="hybridMultilevel"/>
    <w:tmpl w:val="C4EC06C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4F3B1E"/>
    <w:multiLevelType w:val="hybridMultilevel"/>
    <w:tmpl w:val="5C4E708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11"/>
  </w:num>
  <w:num w:numId="9">
    <w:abstractNumId w:val="7"/>
  </w:num>
  <w:num w:numId="10">
    <w:abstractNumId w:val="9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304781"/>
    <w:rsid w:val="00347072"/>
    <w:rsid w:val="00354EC3"/>
    <w:rsid w:val="003C6199"/>
    <w:rsid w:val="004D28C4"/>
    <w:rsid w:val="005B4960"/>
    <w:rsid w:val="006B62B8"/>
    <w:rsid w:val="006C5B54"/>
    <w:rsid w:val="00702B2E"/>
    <w:rsid w:val="008866A9"/>
    <w:rsid w:val="00905223"/>
    <w:rsid w:val="009974A0"/>
    <w:rsid w:val="009E7184"/>
    <w:rsid w:val="009F10A3"/>
    <w:rsid w:val="009F658C"/>
    <w:rsid w:val="00A04CCA"/>
    <w:rsid w:val="00A26453"/>
    <w:rsid w:val="00AF55C6"/>
    <w:rsid w:val="00BC0892"/>
    <w:rsid w:val="00BD0B97"/>
    <w:rsid w:val="00C53CA6"/>
    <w:rsid w:val="00C752F6"/>
    <w:rsid w:val="00CC5D48"/>
    <w:rsid w:val="00D07B63"/>
    <w:rsid w:val="00D2291B"/>
    <w:rsid w:val="00DB021B"/>
    <w:rsid w:val="00DC59B4"/>
    <w:rsid w:val="00E17CE9"/>
    <w:rsid w:val="00E37AE9"/>
    <w:rsid w:val="00F1186D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8AC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3</cp:revision>
  <cp:lastPrinted>2026-07-16T04:56:00Z</cp:lastPrinted>
  <dcterms:created xsi:type="dcterms:W3CDTF">2026-08-13T02:53:00Z</dcterms:created>
  <dcterms:modified xsi:type="dcterms:W3CDTF">2026-08-20T06:31:00Z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