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Week:</w:t>
      </w:r>
      <w:r w:rsidR="00CE31D5">
        <w:rPr>
          <w:rFonts w:ascii="Arial" w:hAnsi="Arial" w:cs="Arial"/>
          <w:b/>
          <w:bCs/>
        </w:rPr>
        <w:t xml:space="preserve"> </w:t>
      </w:r>
      <w:r w:rsidR="00CE31D5">
        <w:rPr>
          <w:rFonts w:ascii="Arial" w:hAnsi="Arial" w:cs="Arial"/>
          <w:bCs/>
        </w:rPr>
        <w:t>September 07</w:t>
      </w:r>
      <w:bookmarkStart w:id="0" w:name="_GoBack"/>
      <w:bookmarkEnd w:id="0"/>
      <w:r w:rsidR="009E7184">
        <w:rPr>
          <w:rFonts w:ascii="Arial" w:hAnsi="Arial" w:cs="Arial"/>
        </w:rPr>
        <w:t xml:space="preserve"> –</w:t>
      </w:r>
      <w:r w:rsidR="00CE31D5">
        <w:rPr>
          <w:rFonts w:ascii="Arial" w:hAnsi="Arial" w:cs="Arial"/>
        </w:rPr>
        <w:t xml:space="preserve"> </w:t>
      </w:r>
      <w:r w:rsidR="004001F4">
        <w:rPr>
          <w:rFonts w:ascii="Arial" w:hAnsi="Arial" w:cs="Arial"/>
        </w:rPr>
        <w:t>S</w:t>
      </w:r>
      <w:r w:rsidR="00CE31D5">
        <w:rPr>
          <w:rFonts w:ascii="Arial" w:hAnsi="Arial" w:cs="Arial"/>
        </w:rPr>
        <w:t>eptember 10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Date submission</w:t>
      </w:r>
      <w:r w:rsidR="00E17CE9">
        <w:rPr>
          <w:rFonts w:ascii="Arial" w:hAnsi="Arial" w:cs="Arial"/>
          <w:b/>
          <w:bCs/>
        </w:rPr>
        <w:t>:</w:t>
      </w:r>
      <w:r w:rsidR="004001F4">
        <w:rPr>
          <w:rFonts w:ascii="Arial" w:hAnsi="Arial" w:cs="Arial"/>
          <w:b/>
          <w:bCs/>
        </w:rPr>
        <w:t xml:space="preserve"> </w:t>
      </w:r>
      <w:r w:rsidR="00CE31D5">
        <w:rPr>
          <w:rFonts w:ascii="Arial" w:hAnsi="Arial" w:cs="Arial"/>
          <w:bCs/>
        </w:rPr>
        <w:t>September 10</w:t>
      </w:r>
      <w:r w:rsidR="00BC0892" w:rsidRPr="00D07B63">
        <w:rPr>
          <w:rFonts w:ascii="Arial" w:hAnsi="Arial" w:cs="Arial"/>
        </w:rPr>
        <w:t xml:space="preserve">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CE31D5" w:rsidRPr="00A56934" w:rsidRDefault="00CE31D5">
      <w:pPr>
        <w:rPr>
          <w:rFonts w:ascii="Arial" w:hAnsi="Arial" w:cs="Arial"/>
          <w:i/>
          <w:i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417025" w:rsidRDefault="005B4960" w:rsidP="00CE31D5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CE31D5" w:rsidRP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Fare Calculation Enhancement:</w:t>
      </w:r>
      <w:r w:rsidRPr="00CE31D5">
        <w:rPr>
          <w:rFonts w:ascii="Arial" w:hAnsi="Arial" w:cs="Arial"/>
          <w:iCs/>
        </w:rPr>
        <w:t xml:space="preserve"> Improved the GeoFare fare calculator to support fare computation beyond the highest distance currently provided in the fare matrix. The system can now continue calculating fares for longer road-network distances instead of stopping at the maximum listed distance.</w:t>
      </w:r>
    </w:p>
    <w:p w:rsidR="00CE31D5" w:rsidRP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Extended Fare Matrix Computation:</w:t>
      </w:r>
      <w:r w:rsidRPr="00CE31D5">
        <w:rPr>
          <w:rFonts w:ascii="Arial" w:hAnsi="Arial" w:cs="Arial"/>
          <w:iCs/>
        </w:rPr>
        <w:t xml:space="preserve"> Refined the fare computation logic so that the existing fare matrix remains the basis for the calculation while allowing additional distance increments beyond the available matrix entries.</w:t>
      </w:r>
    </w:p>
    <w:p w:rsidR="00CE31D5" w:rsidRP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Live Monitoring Enhancement:</w:t>
      </w:r>
      <w:r w:rsidRPr="00CE31D5">
        <w:rPr>
          <w:rFonts w:ascii="Arial" w:hAnsi="Arial" w:cs="Arial"/>
          <w:iCs/>
        </w:rPr>
        <w:t xml:space="preserve"> Continued improving the live monitoring feature to support more reliable location updates, distance accumulation, and trip monitoring during an active trip.</w:t>
      </w:r>
    </w:p>
    <w:p w:rsidR="00CE31D5" w:rsidRP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SOS Alert Management Enhancement:</w:t>
      </w:r>
      <w:r w:rsidRPr="00CE31D5">
        <w:rPr>
          <w:rFonts w:ascii="Arial" w:hAnsi="Arial" w:cs="Arial"/>
          <w:iCs/>
        </w:rPr>
        <w:t xml:space="preserve"> Improved the SOS Alert Management Dashboard to provide a more organized interface for administrators to monitor, review, and manage safety alerts.</w:t>
      </w:r>
    </w:p>
    <w:p w:rsidR="00CE31D5" w:rsidRP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Mobile Fare Calculator Improvement:</w:t>
      </w:r>
      <w:r w:rsidRPr="00CE31D5">
        <w:rPr>
          <w:rFonts w:ascii="Arial" w:hAnsi="Arial" w:cs="Arial"/>
          <w:iCs/>
        </w:rPr>
        <w:t xml:space="preserve"> Enhanced the mobile layout of the Fare Calculator, particularly the map and route-setting controls, to provide a more usable full-screen map view on smaller screens.</w:t>
      </w:r>
    </w:p>
    <w:p w:rsid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System Icon and UI Enhancement:</w:t>
      </w:r>
      <w:r w:rsidRPr="00CE31D5">
        <w:rPr>
          <w:rFonts w:ascii="Arial" w:hAnsi="Arial" w:cs="Arial"/>
          <w:iCs/>
        </w:rPr>
        <w:t xml:space="preserve"> Improved the size, visibility, and clarity of system icons and interface elements to make important controls easier to identify and use.</w:t>
      </w:r>
    </w:p>
    <w:p w:rsidR="00CE31D5" w:rsidRDefault="00CE31D5" w:rsidP="00CE31D5">
      <w:pPr>
        <w:pStyle w:val="ListParagraph"/>
        <w:numPr>
          <w:ilvl w:val="0"/>
          <w:numId w:val="30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Use Case Diagram and System Architecture Refinement:</w:t>
      </w:r>
      <w:r w:rsidRPr="00CE31D5">
        <w:rPr>
          <w:rFonts w:ascii="Arial" w:hAnsi="Arial" w:cs="Arial"/>
          <w:iCs/>
        </w:rPr>
        <w:t xml:space="preserve"> Refined the Use Case Diagram and System Architecture to align them with the current implementation, system functions, user roles, and updated GeoFare </w:t>
      </w:r>
      <w:r w:rsidRPr="00CE31D5">
        <w:rPr>
          <w:rFonts w:ascii="Arial" w:hAnsi="Arial" w:cs="Arial"/>
          <w:iCs/>
        </w:rPr>
        <w:lastRenderedPageBreak/>
        <w:t>features. The diagrams were reviewed and adjusted to ensure that the system documentation accurately represents the current structure and functionality of the developed system.</w:t>
      </w:r>
    </w:p>
    <w:p w:rsidR="00CE31D5" w:rsidRPr="00CE31D5" w:rsidRDefault="00CE31D5" w:rsidP="00CE31D5">
      <w:pPr>
        <w:rPr>
          <w:rFonts w:ascii="Arial" w:hAnsi="Arial" w:cs="Arial"/>
          <w:iCs/>
        </w:rPr>
      </w:pPr>
    </w:p>
    <w:p w:rsidR="00041FBC" w:rsidRPr="00CE31D5" w:rsidRDefault="005B4960" w:rsidP="00CE31D5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b/>
          <w:bCs/>
        </w:rPr>
      </w:pPr>
      <w:r w:rsidRPr="00CE31D5">
        <w:rPr>
          <w:rFonts w:ascii="Arial" w:hAnsi="Arial" w:cs="Arial"/>
          <w:b/>
          <w:bCs/>
        </w:rPr>
        <w:t xml:space="preserve">Tasks in progress/on-going work </w:t>
      </w:r>
    </w:p>
    <w:p w:rsidR="00CE31D5" w:rsidRDefault="005B4960" w:rsidP="00CE31D5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CE31D5" w:rsidRPr="00CE31D5" w:rsidRDefault="00CE31D5" w:rsidP="00CE31D5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CE31D5">
        <w:rPr>
          <w:rFonts w:ascii="Arial" w:hAnsi="Arial" w:cs="Arial"/>
          <w:b/>
          <w:bCs/>
        </w:rPr>
        <w:t>Extended Fare Computation Testing:</w:t>
      </w:r>
      <w:r w:rsidRPr="00CE31D5">
        <w:rPr>
          <w:rFonts w:ascii="Arial" w:hAnsi="Arial" w:cs="Arial"/>
        </w:rPr>
        <w:t xml:space="preserve"> Continuing to test fare calculations beyond the current fare matrix limit to ensure that the extended computation produces consistent and appropriate fares.</w:t>
      </w:r>
    </w:p>
    <w:p w:rsidR="00CE31D5" w:rsidRPr="00CE31D5" w:rsidRDefault="00CE31D5" w:rsidP="00CE31D5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CE31D5">
        <w:rPr>
          <w:rFonts w:ascii="Arial" w:hAnsi="Arial" w:cs="Arial"/>
          <w:b/>
          <w:bCs/>
        </w:rPr>
        <w:t>Live Monitoring Testing:</w:t>
      </w:r>
      <w:r w:rsidRPr="00CE31D5">
        <w:rPr>
          <w:rFonts w:ascii="Arial" w:hAnsi="Arial" w:cs="Arial"/>
        </w:rPr>
        <w:t xml:space="preserve"> Continuing testing of live location tracking, route monitoring, distance accumulation, and location updates under different conditions.</w:t>
      </w:r>
    </w:p>
    <w:p w:rsidR="00CE31D5" w:rsidRPr="00CE31D5" w:rsidRDefault="00CE31D5" w:rsidP="00CE31D5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CE31D5">
        <w:rPr>
          <w:rFonts w:ascii="Arial" w:hAnsi="Arial" w:cs="Arial"/>
          <w:b/>
          <w:bCs/>
        </w:rPr>
        <w:t>SOS Alert Management Testing:</w:t>
      </w:r>
      <w:r w:rsidRPr="00CE31D5">
        <w:rPr>
          <w:rFonts w:ascii="Arial" w:hAnsi="Arial" w:cs="Arial"/>
        </w:rPr>
        <w:t xml:space="preserve"> Further testing the improved SOS alert management workflow, including alert status handling and administrative monitoring.</w:t>
      </w:r>
    </w:p>
    <w:p w:rsidR="00CE31D5" w:rsidRPr="00CE31D5" w:rsidRDefault="00CE31D5" w:rsidP="00CE31D5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CE31D5">
        <w:rPr>
          <w:rFonts w:ascii="Arial" w:hAnsi="Arial" w:cs="Arial"/>
          <w:b/>
          <w:bCs/>
        </w:rPr>
        <w:t>Report Rider and Plate-Based Reporting:</w:t>
      </w:r>
      <w:r w:rsidRPr="00CE31D5">
        <w:rPr>
          <w:rFonts w:ascii="Arial" w:hAnsi="Arial" w:cs="Arial"/>
        </w:rPr>
        <w:t xml:space="preserve"> Continuing refinement and testing of the Report Rider functionality, particularly the use of motorcycle plate numbers to identify riders, including unregistered riders.</w:t>
      </w:r>
    </w:p>
    <w:p w:rsidR="00E17CE9" w:rsidRPr="00CE31D5" w:rsidRDefault="00CE31D5" w:rsidP="00CE31D5">
      <w:pPr>
        <w:pStyle w:val="ListParagraph"/>
        <w:numPr>
          <w:ilvl w:val="0"/>
          <w:numId w:val="34"/>
        </w:numPr>
        <w:rPr>
          <w:rFonts w:ascii="Arial" w:hAnsi="Arial" w:cs="Arial"/>
          <w:i/>
          <w:iCs/>
        </w:rPr>
      </w:pPr>
      <w:r w:rsidRPr="00CE31D5">
        <w:rPr>
          <w:rFonts w:ascii="Arial" w:hAnsi="Arial" w:cs="Arial"/>
          <w:b/>
          <w:bCs/>
        </w:rPr>
        <w:t>System Integration and UI Testing:</w:t>
      </w:r>
      <w:r w:rsidRPr="00CE31D5">
        <w:rPr>
          <w:rFonts w:ascii="Arial" w:hAnsi="Arial" w:cs="Arial"/>
        </w:rPr>
        <w:t xml:space="preserve"> Continuing end-to-end testing of the major GeoFare modules while ensuring that recent improvements do not affect existing working functionalities.</w:t>
      </w:r>
      <w:r w:rsidR="009F10A3" w:rsidRPr="00CE31D5">
        <w:rPr>
          <w:rFonts w:ascii="Arial" w:hAnsi="Arial" w:cs="Arial"/>
        </w:rPr>
        <w:t xml:space="preserve"> </w:t>
      </w:r>
    </w:p>
    <w:p w:rsidR="00CE31D5" w:rsidRDefault="00CE31D5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9E7184" w:rsidRDefault="005B4960" w:rsidP="00CE31D5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CE31D5" w:rsidRPr="00CE31D5" w:rsidRDefault="00CE31D5" w:rsidP="00CE31D5">
      <w:pPr>
        <w:pStyle w:val="ListParagraph"/>
        <w:numPr>
          <w:ilvl w:val="0"/>
          <w:numId w:val="35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Finalize Extended Fare Calculation:</w:t>
      </w:r>
      <w:r w:rsidRPr="00CE31D5">
        <w:rPr>
          <w:rFonts w:ascii="Arial" w:hAnsi="Arial" w:cs="Arial"/>
          <w:iCs/>
        </w:rPr>
        <w:t xml:space="preserve"> Complete testing and refinement of the fare computation beyond the highest distance currently included in the fare matrix.</w:t>
      </w:r>
    </w:p>
    <w:p w:rsidR="00CE31D5" w:rsidRPr="00CE31D5" w:rsidRDefault="00CE31D5" w:rsidP="00CE31D5">
      <w:pPr>
        <w:pStyle w:val="ListParagraph"/>
        <w:numPr>
          <w:ilvl w:val="0"/>
          <w:numId w:val="35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Finalize Live Monitoring:</w:t>
      </w:r>
      <w:r w:rsidRPr="00CE31D5">
        <w:rPr>
          <w:rFonts w:ascii="Arial" w:hAnsi="Arial" w:cs="Arial"/>
          <w:iCs/>
        </w:rPr>
        <w:t xml:space="preserve"> Continue testing and resolve remaining issues involving live location updates, route tracking, distance accumulation, and trip monitoring.</w:t>
      </w:r>
    </w:p>
    <w:p w:rsidR="00CE31D5" w:rsidRPr="00CE31D5" w:rsidRDefault="00CE31D5" w:rsidP="00CE31D5">
      <w:pPr>
        <w:pStyle w:val="ListParagraph"/>
        <w:numPr>
          <w:ilvl w:val="0"/>
          <w:numId w:val="35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Refine SOS Alert Management:</w:t>
      </w:r>
      <w:r w:rsidRPr="00CE31D5">
        <w:rPr>
          <w:rFonts w:ascii="Arial" w:hAnsi="Arial" w:cs="Arial"/>
          <w:iCs/>
        </w:rPr>
        <w:t xml:space="preserve"> Further improve and test the administrative SOS alert workflow to ensure that alerts are properly monitored and managed.</w:t>
      </w:r>
    </w:p>
    <w:p w:rsidR="00CE31D5" w:rsidRPr="00CE31D5" w:rsidRDefault="00CE31D5" w:rsidP="00CE31D5">
      <w:pPr>
        <w:pStyle w:val="ListParagraph"/>
        <w:numPr>
          <w:ilvl w:val="0"/>
          <w:numId w:val="35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lastRenderedPageBreak/>
        <w:t>Complete Report Rider Testing:</w:t>
      </w:r>
      <w:r w:rsidRPr="00CE31D5">
        <w:rPr>
          <w:rFonts w:ascii="Arial" w:hAnsi="Arial" w:cs="Arial"/>
          <w:iCs/>
        </w:rPr>
        <w:t xml:space="preserve"> Finalize testing of plate-number-based rider reporting and verify that submitted reports are properly recorded and manageable by administrators.</w:t>
      </w:r>
    </w:p>
    <w:p w:rsidR="00CE31D5" w:rsidRPr="00CE31D5" w:rsidRDefault="00CE31D5" w:rsidP="00CE31D5">
      <w:pPr>
        <w:pStyle w:val="ListParagraph"/>
        <w:numPr>
          <w:ilvl w:val="0"/>
          <w:numId w:val="35"/>
        </w:numPr>
        <w:rPr>
          <w:rFonts w:ascii="Arial" w:hAnsi="Arial" w:cs="Arial"/>
          <w:iCs/>
        </w:rPr>
      </w:pPr>
      <w:r w:rsidRPr="00CE31D5">
        <w:rPr>
          <w:rFonts w:ascii="Arial" w:hAnsi="Arial" w:cs="Arial"/>
          <w:b/>
          <w:bCs/>
          <w:iCs/>
        </w:rPr>
        <w:t>Conduct End-to-End System Testing:</w:t>
      </w:r>
      <w:r w:rsidRPr="00CE31D5">
        <w:rPr>
          <w:rFonts w:ascii="Arial" w:hAnsi="Arial" w:cs="Arial"/>
          <w:iCs/>
        </w:rPr>
        <w:t xml:space="preserve"> Perform comprehensive testing of the integrated GeoFare modules, including authentication, rider profiles, fare calculation, live monitoring, reporting, ratings, QR identification, SOS management, and administrative functions.</w:t>
      </w: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CE31D5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September 10</w:t>
      </w:r>
      <w:r w:rsidR="009E7184" w:rsidRPr="009E7184">
        <w:rPr>
          <w:rFonts w:ascii="Arial" w:hAnsi="Arial" w:cs="Arial"/>
        </w:rPr>
        <w:t>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A78" w:rsidRDefault="00DA3A78">
      <w:pPr>
        <w:spacing w:line="240" w:lineRule="auto"/>
      </w:pPr>
      <w:r>
        <w:separator/>
      </w:r>
    </w:p>
  </w:endnote>
  <w:endnote w:type="continuationSeparator" w:id="0">
    <w:p w:rsidR="00DA3A78" w:rsidRDefault="00DA3A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A78" w:rsidRDefault="00DA3A78">
      <w:pPr>
        <w:spacing w:after="0"/>
      </w:pPr>
      <w:r>
        <w:separator/>
      </w:r>
    </w:p>
  </w:footnote>
  <w:footnote w:type="continuationSeparator" w:id="0">
    <w:p w:rsidR="00DA3A78" w:rsidRDefault="00DA3A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BC7"/>
    <w:multiLevelType w:val="hybridMultilevel"/>
    <w:tmpl w:val="0CCA12E6"/>
    <w:lvl w:ilvl="0" w:tplc="3409000F">
      <w:start w:val="1"/>
      <w:numFmt w:val="decimal"/>
      <w:lvlText w:val="%1."/>
      <w:lvlJc w:val="lef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EB7405D"/>
    <w:multiLevelType w:val="hybridMultilevel"/>
    <w:tmpl w:val="FA8C644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F19CA"/>
    <w:multiLevelType w:val="hybridMultilevel"/>
    <w:tmpl w:val="45205F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A4003"/>
    <w:multiLevelType w:val="hybridMultilevel"/>
    <w:tmpl w:val="CD3ADE84"/>
    <w:lvl w:ilvl="0" w:tplc="6522633C">
      <w:numFmt w:val="bullet"/>
      <w:lvlText w:val="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0185E"/>
    <w:multiLevelType w:val="hybridMultilevel"/>
    <w:tmpl w:val="F5DEF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D7DE6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EF855C7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F522F3"/>
    <w:multiLevelType w:val="multilevel"/>
    <w:tmpl w:val="FD4863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B5435F"/>
    <w:multiLevelType w:val="hybridMultilevel"/>
    <w:tmpl w:val="BCEA12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00DB6"/>
    <w:multiLevelType w:val="hybridMultilevel"/>
    <w:tmpl w:val="6976674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850E93"/>
    <w:multiLevelType w:val="multilevel"/>
    <w:tmpl w:val="BB288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D0B30"/>
    <w:multiLevelType w:val="hybridMultilevel"/>
    <w:tmpl w:val="E684E01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082DDA"/>
    <w:multiLevelType w:val="hybridMultilevel"/>
    <w:tmpl w:val="A2E6ED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2528E"/>
    <w:multiLevelType w:val="multilevel"/>
    <w:tmpl w:val="9F0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6014C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C635BA2"/>
    <w:multiLevelType w:val="hybridMultilevel"/>
    <w:tmpl w:val="7FBA602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1D09F7"/>
    <w:multiLevelType w:val="hybridMultilevel"/>
    <w:tmpl w:val="F54C1F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62C6B"/>
    <w:multiLevelType w:val="hybridMultilevel"/>
    <w:tmpl w:val="5C48CFDE"/>
    <w:lvl w:ilvl="0" w:tplc="43047858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EE27513"/>
    <w:multiLevelType w:val="hybridMultilevel"/>
    <w:tmpl w:val="5BDEB246"/>
    <w:lvl w:ilvl="0" w:tplc="6522633C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6947E7"/>
    <w:multiLevelType w:val="hybridMultilevel"/>
    <w:tmpl w:val="6CE61CF4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60F572A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C9774A"/>
    <w:multiLevelType w:val="multilevel"/>
    <w:tmpl w:val="3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8" w15:restartNumberingAfterBreak="0">
    <w:nsid w:val="66D00CE8"/>
    <w:multiLevelType w:val="hybridMultilevel"/>
    <w:tmpl w:val="95FC6E3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54426E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E045C2"/>
    <w:multiLevelType w:val="hybridMultilevel"/>
    <w:tmpl w:val="C4EC06C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4F3B1E"/>
    <w:multiLevelType w:val="hybridMultilevel"/>
    <w:tmpl w:val="BA70ED9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D4506A8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D8A5CEB"/>
    <w:multiLevelType w:val="hybridMultilevel"/>
    <w:tmpl w:val="F3B86A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1"/>
  </w:num>
  <w:num w:numId="3">
    <w:abstractNumId w:val="20"/>
  </w:num>
  <w:num w:numId="4">
    <w:abstractNumId w:val="11"/>
  </w:num>
  <w:num w:numId="5">
    <w:abstractNumId w:val="18"/>
  </w:num>
  <w:num w:numId="6">
    <w:abstractNumId w:val="26"/>
  </w:num>
  <w:num w:numId="7">
    <w:abstractNumId w:val="22"/>
  </w:num>
  <w:num w:numId="8">
    <w:abstractNumId w:val="32"/>
  </w:num>
  <w:num w:numId="9">
    <w:abstractNumId w:val="24"/>
  </w:num>
  <w:num w:numId="10">
    <w:abstractNumId w:val="30"/>
  </w:num>
  <w:num w:numId="11">
    <w:abstractNumId w:val="4"/>
  </w:num>
  <w:num w:numId="12">
    <w:abstractNumId w:val="16"/>
  </w:num>
  <w:num w:numId="13">
    <w:abstractNumId w:val="0"/>
  </w:num>
  <w:num w:numId="14">
    <w:abstractNumId w:val="27"/>
  </w:num>
  <w:num w:numId="15">
    <w:abstractNumId w:val="25"/>
  </w:num>
  <w:num w:numId="16">
    <w:abstractNumId w:val="6"/>
  </w:num>
  <w:num w:numId="17">
    <w:abstractNumId w:val="10"/>
  </w:num>
  <w:num w:numId="18">
    <w:abstractNumId w:val="7"/>
  </w:num>
  <w:num w:numId="19">
    <w:abstractNumId w:val="15"/>
  </w:num>
  <w:num w:numId="20">
    <w:abstractNumId w:val="29"/>
  </w:num>
  <w:num w:numId="21">
    <w:abstractNumId w:val="33"/>
  </w:num>
  <w:num w:numId="22">
    <w:abstractNumId w:val="5"/>
  </w:num>
  <w:num w:numId="23">
    <w:abstractNumId w:val="34"/>
  </w:num>
  <w:num w:numId="24">
    <w:abstractNumId w:val="23"/>
  </w:num>
  <w:num w:numId="25">
    <w:abstractNumId w:val="3"/>
  </w:num>
  <w:num w:numId="26">
    <w:abstractNumId w:val="9"/>
  </w:num>
  <w:num w:numId="27">
    <w:abstractNumId w:val="19"/>
  </w:num>
  <w:num w:numId="28">
    <w:abstractNumId w:val="2"/>
  </w:num>
  <w:num w:numId="29">
    <w:abstractNumId w:val="14"/>
  </w:num>
  <w:num w:numId="30">
    <w:abstractNumId w:val="12"/>
  </w:num>
  <w:num w:numId="31">
    <w:abstractNumId w:val="21"/>
  </w:num>
  <w:num w:numId="32">
    <w:abstractNumId w:val="13"/>
  </w:num>
  <w:num w:numId="33">
    <w:abstractNumId w:val="8"/>
  </w:num>
  <w:num w:numId="34">
    <w:abstractNumId w:val="1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343E6"/>
    <w:rsid w:val="002437B6"/>
    <w:rsid w:val="002D4112"/>
    <w:rsid w:val="00304781"/>
    <w:rsid w:val="00347072"/>
    <w:rsid w:val="00354EC3"/>
    <w:rsid w:val="003C6199"/>
    <w:rsid w:val="004001F4"/>
    <w:rsid w:val="00417025"/>
    <w:rsid w:val="004407C0"/>
    <w:rsid w:val="00473325"/>
    <w:rsid w:val="0048771E"/>
    <w:rsid w:val="004B6D78"/>
    <w:rsid w:val="004D28C4"/>
    <w:rsid w:val="004D2DF5"/>
    <w:rsid w:val="00534E36"/>
    <w:rsid w:val="005B4960"/>
    <w:rsid w:val="006B62B8"/>
    <w:rsid w:val="006C5B54"/>
    <w:rsid w:val="006F0758"/>
    <w:rsid w:val="007A4EE4"/>
    <w:rsid w:val="008866A9"/>
    <w:rsid w:val="00905223"/>
    <w:rsid w:val="009974A0"/>
    <w:rsid w:val="009E7184"/>
    <w:rsid w:val="009F10A3"/>
    <w:rsid w:val="009F658C"/>
    <w:rsid w:val="00A04CCA"/>
    <w:rsid w:val="00A26453"/>
    <w:rsid w:val="00A56934"/>
    <w:rsid w:val="00AF55C6"/>
    <w:rsid w:val="00BC0892"/>
    <w:rsid w:val="00BD0B97"/>
    <w:rsid w:val="00C53CA6"/>
    <w:rsid w:val="00C752F6"/>
    <w:rsid w:val="00CC5D48"/>
    <w:rsid w:val="00CE31D5"/>
    <w:rsid w:val="00CE76A4"/>
    <w:rsid w:val="00D07B63"/>
    <w:rsid w:val="00D2291B"/>
    <w:rsid w:val="00DA3A78"/>
    <w:rsid w:val="00DB021B"/>
    <w:rsid w:val="00DC59B4"/>
    <w:rsid w:val="00E17CE9"/>
    <w:rsid w:val="00E37AE9"/>
    <w:rsid w:val="00F1186D"/>
    <w:rsid w:val="00FC05E0"/>
    <w:rsid w:val="00FD20DB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4721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440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2</cp:revision>
  <cp:lastPrinted>2026-07-16T04:56:00Z</cp:lastPrinted>
  <dcterms:created xsi:type="dcterms:W3CDTF">2026-09-10T07:51:00Z</dcterms:created>
  <dcterms:modified xsi:type="dcterms:W3CDTF">2026-09-10T07:51:00Z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