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D15B" w14:textId="388CA2E0" w:rsidR="0097273F" w:rsidRPr="00C7451E" w:rsidRDefault="0097273F" w:rsidP="00972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CONSTITUTIVE </w:t>
      </w:r>
      <w:r w:rsidR="00D216C5">
        <w:rPr>
          <w:rFonts w:ascii="Times New Roman" w:hAnsi="Times New Roman" w:cs="Times New Roman"/>
          <w:sz w:val="24"/>
          <w:szCs w:val="24"/>
        </w:rPr>
        <w:t>PARAMETERS</w:t>
      </w:r>
    </w:p>
    <w:p w14:paraId="7C68452C" w14:textId="0C24FC97" w:rsidR="00591D6F" w:rsidRDefault="0097273F" w:rsidP="00972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settling scenario without creep, </w:t>
      </w:r>
      <w:r w:rsidR="00E45F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compressibility and permeability relationships </w:t>
      </w:r>
      <w:r w:rsidR="00E45F04">
        <w:rPr>
          <w:rFonts w:ascii="Times New Roman" w:hAnsi="Times New Roman" w:cs="Times New Roman"/>
          <w:sz w:val="24"/>
          <w:szCs w:val="24"/>
        </w:rPr>
        <w:t xml:space="preserve">can be defined as stationary functions </w:t>
      </w:r>
      <w:r w:rsidR="005D264F">
        <w:rPr>
          <w:rFonts w:ascii="Times New Roman" w:hAnsi="Times New Roman" w:cs="Times New Roman"/>
          <w:sz w:val="24"/>
          <w:szCs w:val="24"/>
        </w:rPr>
        <w:t>using constitutive parameters that do</w:t>
      </w:r>
      <w:r w:rsidR="00E45F04">
        <w:rPr>
          <w:rFonts w:ascii="Times New Roman" w:hAnsi="Times New Roman" w:cs="Times New Roman"/>
          <w:sz w:val="24"/>
          <w:szCs w:val="24"/>
        </w:rPr>
        <w:t xml:space="preserve"> not change with time</w:t>
      </w:r>
      <w:r>
        <w:rPr>
          <w:rFonts w:ascii="Times New Roman" w:hAnsi="Times New Roman" w:cs="Times New Roman"/>
          <w:sz w:val="24"/>
          <w:szCs w:val="24"/>
        </w:rPr>
        <w:t xml:space="preserve">.  For the case scenario without creep, computer program ConCreep_01 </w:t>
      </w:r>
      <w:r w:rsidR="005D264F">
        <w:rPr>
          <w:rFonts w:ascii="Times New Roman" w:hAnsi="Times New Roman" w:cs="Times New Roman"/>
          <w:sz w:val="24"/>
          <w:szCs w:val="24"/>
        </w:rPr>
        <w:t>adopts</w:t>
      </w:r>
      <w:r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591D6F">
        <w:rPr>
          <w:rFonts w:ascii="Times New Roman" w:hAnsi="Times New Roman" w:cs="Times New Roman"/>
          <w:sz w:val="24"/>
          <w:szCs w:val="24"/>
        </w:rPr>
        <w:t xml:space="preserve">s from CONDES0 (see </w:t>
      </w:r>
      <w:r w:rsidR="00591D6F" w:rsidRPr="004F4E41">
        <w:rPr>
          <w:rFonts w:ascii="Times New Roman" w:hAnsi="Times New Roman" w:cs="Times New Roman"/>
          <w:sz w:val="24"/>
          <w:szCs w:val="24"/>
        </w:rPr>
        <w:t>Yao and Znidarcic 1997</w:t>
      </w:r>
      <w:r w:rsidR="00591D6F">
        <w:rPr>
          <w:rFonts w:ascii="Times New Roman" w:hAnsi="Times New Roman" w:cs="Times New Roman"/>
          <w:sz w:val="24"/>
          <w:szCs w:val="24"/>
        </w:rPr>
        <w:t>)</w:t>
      </w:r>
    </w:p>
    <w:p w14:paraId="2052BCA3" w14:textId="55AAAFF6" w:rsidR="0097273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CONDES0, t</w:t>
      </w:r>
      <w:r w:rsidR="0097273F">
        <w:rPr>
          <w:rFonts w:ascii="Times New Roman" w:hAnsi="Times New Roman" w:cs="Times New Roman"/>
          <w:sz w:val="24"/>
          <w:szCs w:val="24"/>
        </w:rPr>
        <w:t>he compressibility relationship is expressed as:</w:t>
      </w:r>
    </w:p>
    <w:p w14:paraId="211B7CBA" w14:textId="361712D2" w:rsidR="0097273F" w:rsidRPr="00E45F04" w:rsidRDefault="0097273F" w:rsidP="0097273F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+Z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</m:oMath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F8E579F" w14:textId="6E190A4C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A, B and Z are the </w:t>
      </w:r>
      <w:r w:rsidR="00591D6F">
        <w:rPr>
          <w:rFonts w:ascii="Times New Roman" w:hAnsi="Times New Roman" w:cs="Times New Roman"/>
          <w:sz w:val="24"/>
          <w:szCs w:val="24"/>
        </w:rPr>
        <w:t>constitutive (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591D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parameters. </w:t>
      </w:r>
    </w:p>
    <w:p w14:paraId="4F8F48B4" w14:textId="77777777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CB84C" w14:textId="3F94ACCA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hydraulic conductivity is defined as:</w:t>
      </w:r>
    </w:p>
    <w:p w14:paraId="4F871573" w14:textId="7C73F305" w:rsidR="0097273F" w:rsidRPr="00E45F04" w:rsidRDefault="0097273F" w:rsidP="0097273F">
      <w:pPr>
        <w:spacing w:after="0" w:line="240" w:lineRule="auto"/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0BF92E" w14:textId="14144E14" w:rsidR="00591D6F" w:rsidRDefault="005D264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97273F" w:rsidRPr="00591D6F">
        <w:rPr>
          <w:rFonts w:ascii="Times New Roman" w:eastAsiaTheme="minorEastAsia" w:hAnsi="Times New Roman" w:cs="Times New Roman"/>
          <w:sz w:val="24"/>
          <w:szCs w:val="24"/>
        </w:rPr>
        <w:t xml:space="preserve"> C and D are the </w:t>
      </w:r>
      <w:r w:rsidR="00591D6F" w:rsidRPr="00591D6F">
        <w:rPr>
          <w:rFonts w:ascii="Times New Roman" w:eastAsiaTheme="minorEastAsia" w:hAnsi="Times New Roman" w:cs="Times New Roman"/>
          <w:sz w:val="24"/>
          <w:szCs w:val="24"/>
        </w:rPr>
        <w:t>constitutive</w:t>
      </w:r>
      <w:r w:rsidR="00D0276C">
        <w:rPr>
          <w:rFonts w:ascii="Times New Roman" w:eastAsiaTheme="minorEastAsia" w:hAnsi="Times New Roman" w:cs="Times New Roman"/>
          <w:sz w:val="24"/>
          <w:szCs w:val="24"/>
        </w:rPr>
        <w:t xml:space="preserve"> (model)</w:t>
      </w:r>
      <w:r w:rsidR="0097273F" w:rsidRPr="00591D6F">
        <w:rPr>
          <w:rFonts w:ascii="Times New Roman" w:eastAsiaTheme="minorEastAsia" w:hAnsi="Times New Roman" w:cs="Times New Roman"/>
          <w:sz w:val="24"/>
          <w:szCs w:val="24"/>
        </w:rPr>
        <w:t xml:space="preserve"> parameters.</w:t>
      </w:r>
      <w:r w:rsidR="0097273F" w:rsidRPr="00591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4D607" w14:textId="77777777" w:rsidR="00591D6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EAE74" w14:textId="6209E33F" w:rsidR="0097273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account for the creep mechanism, ConCreep_01 allows for the constitutive parameters A</w:t>
      </w:r>
      <w:r w:rsidR="000F17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</w:t>
      </w:r>
      <w:r>
        <w:rPr>
          <w:rFonts w:ascii="Times New Roman" w:hAnsi="Times New Roman" w:cs="Times New Roman"/>
          <w:sz w:val="24"/>
          <w:szCs w:val="24"/>
        </w:rPr>
        <w:t xml:space="preserve"> to change with time</w:t>
      </w:r>
      <w:r w:rsidR="005D264F">
        <w:rPr>
          <w:rFonts w:ascii="Times New Roman" w:hAnsi="Times New Roman" w:cs="Times New Roman"/>
          <w:sz w:val="24"/>
          <w:szCs w:val="24"/>
        </w:rPr>
        <w:t xml:space="preserve">.  I.e., </w:t>
      </w:r>
      <w:r w:rsidR="00CC4913">
        <w:rPr>
          <w:rFonts w:ascii="Times New Roman" w:hAnsi="Times New Roman" w:cs="Times New Roman"/>
          <w:sz w:val="24"/>
          <w:szCs w:val="24"/>
        </w:rPr>
        <w:t>to describe the creep behavior observed in laboratory experiments on tailings samples, A and B are expressed as the algebraic functions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273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="0097273F">
        <w:rPr>
          <w:rFonts w:ascii="Times New Roman" w:hAnsi="Times New Roman" w:cs="Times New Roman"/>
          <w:sz w:val="24"/>
          <w:szCs w:val="24"/>
        </w:rPr>
        <w:t xml:space="preserve"> relationships are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="00E45F04">
        <w:rPr>
          <w:rFonts w:ascii="Times New Roman" w:hAnsi="Times New Roman" w:cs="Times New Roman"/>
          <w:sz w:val="24"/>
          <w:szCs w:val="24"/>
        </w:rPr>
        <w:t xml:space="preserve"> in the </w:t>
      </w:r>
      <w:r w:rsidR="00CC4913">
        <w:rPr>
          <w:rFonts w:ascii="Times New Roman" w:hAnsi="Times New Roman" w:cs="Times New Roman"/>
          <w:sz w:val="24"/>
          <w:szCs w:val="24"/>
        </w:rPr>
        <w:t xml:space="preserve">ConCreep_01 </w:t>
      </w:r>
      <w:r w:rsidR="00E45F04">
        <w:rPr>
          <w:rFonts w:ascii="Times New Roman" w:hAnsi="Times New Roman" w:cs="Times New Roman"/>
          <w:sz w:val="24"/>
          <w:szCs w:val="24"/>
        </w:rPr>
        <w:t>program</w:t>
      </w:r>
      <w:r w:rsidR="0097273F">
        <w:rPr>
          <w:rFonts w:ascii="Times New Roman" w:hAnsi="Times New Roman" w:cs="Times New Roman"/>
          <w:sz w:val="24"/>
          <w:szCs w:val="24"/>
        </w:rPr>
        <w:t>:</w:t>
      </w:r>
    </w:p>
    <w:p w14:paraId="133B9BE6" w14:textId="77777777" w:rsidR="00591D6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4B2B" w14:textId="7C9F63C1" w:rsidR="0097273F" w:rsidRDefault="0097273F" w:rsidP="0097273F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A=A(t)=Af+(A0-Af)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9B3B366" w14:textId="77777777" w:rsidR="000F1725" w:rsidRPr="000F1725" w:rsidRDefault="000F1725" w:rsidP="0097273F">
      <w:pPr>
        <w:spacing w:after="0" w:line="240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1E1696" w14:textId="3A817082" w:rsidR="0097273F" w:rsidRDefault="0097273F" w:rsidP="0097273F">
      <w:pPr>
        <w:spacing w:after="0" w:line="240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B=B(t)=Bf+(B0-Bf)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56B207" w14:textId="39B6D39D" w:rsidR="000F1725" w:rsidRDefault="000F1725" w:rsidP="000F1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6E72AF8B" w14:textId="1B3BD477" w:rsidR="000F1725" w:rsidRDefault="000F1725" w:rsidP="000F1725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=B(t)=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f+(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0-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f)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21799C3" w14:textId="77777777" w:rsidR="000F1725" w:rsidRDefault="000F1725" w:rsidP="0097273F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</w:p>
    <w:p w14:paraId="53749958" w14:textId="7DD08A11" w:rsidR="0097273F" w:rsidRPr="00FB6121" w:rsidRDefault="00E45F04" w:rsidP="00FB6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(4)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(5)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64F">
        <w:rPr>
          <w:rFonts w:ascii="Times New Roman" w:hAnsi="Times New Roman" w:cs="Times New Roman"/>
          <w:sz w:val="24"/>
          <w:szCs w:val="24"/>
        </w:rPr>
        <w:t>allow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D2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time-dependency of constitutive p</w:t>
      </w:r>
      <w:r w:rsidR="005D264F">
        <w:rPr>
          <w:rFonts w:ascii="Times New Roman" w:hAnsi="Times New Roman" w:cs="Times New Roman"/>
          <w:sz w:val="24"/>
          <w:szCs w:val="24"/>
        </w:rPr>
        <w:t>roperties</w:t>
      </w:r>
      <w:r w:rsidR="0097273F">
        <w:rPr>
          <w:rFonts w:ascii="Times New Roman" w:hAnsi="Times New Roman" w:cs="Times New Roman"/>
          <w:sz w:val="24"/>
          <w:szCs w:val="24"/>
        </w:rPr>
        <w:t xml:space="preserve">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</w:t>
      </w:r>
      <w:r w:rsidR="005D264F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5D264F">
        <w:rPr>
          <w:rFonts w:ascii="Times New Roman" w:hAnsi="Times New Roman" w:cs="Times New Roman"/>
          <w:sz w:val="24"/>
          <w:szCs w:val="24"/>
        </w:rPr>
        <w:t>by introducing additional (creep)</w:t>
      </w:r>
      <w:r w:rsidR="0097273F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5D264F">
        <w:rPr>
          <w:rFonts w:ascii="Times New Roman" w:hAnsi="Times New Roman" w:cs="Times New Roman"/>
          <w:sz w:val="24"/>
          <w:szCs w:val="24"/>
        </w:rPr>
        <w:t>.  At time equal to zero,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5D264F">
        <w:rPr>
          <w:rFonts w:ascii="Times New Roman" w:hAnsi="Times New Roman" w:cs="Times New Roman"/>
          <w:sz w:val="24"/>
          <w:szCs w:val="24"/>
        </w:rPr>
        <w:t xml:space="preserve">B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5D264F">
        <w:rPr>
          <w:rFonts w:ascii="Times New Roman" w:hAnsi="Times New Roman" w:cs="Times New Roman"/>
          <w:sz w:val="24"/>
          <w:szCs w:val="24"/>
        </w:rPr>
        <w:t>are defined by their initial values</w:t>
      </w:r>
      <w:r w:rsidR="0097273F">
        <w:rPr>
          <w:rFonts w:ascii="Times New Roman" w:hAnsi="Times New Roman" w:cs="Times New Roman"/>
          <w:sz w:val="24"/>
          <w:szCs w:val="24"/>
        </w:rPr>
        <w:t xml:space="preserve"> A0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B0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Z0</w:t>
      </w:r>
      <w:r w:rsidR="005D264F">
        <w:rPr>
          <w:rFonts w:ascii="Times New Roman" w:hAnsi="Times New Roman" w:cs="Times New Roman"/>
          <w:sz w:val="24"/>
          <w:szCs w:val="24"/>
        </w:rPr>
        <w:t>.  Experimental evidence suggests that there is a limit</w:t>
      </w:r>
      <w:r w:rsidR="00CC4913">
        <w:rPr>
          <w:rFonts w:ascii="Times New Roman" w:hAnsi="Times New Roman" w:cs="Times New Roman"/>
          <w:sz w:val="24"/>
          <w:szCs w:val="24"/>
        </w:rPr>
        <w:t xml:space="preserve"> in the</w:t>
      </w:r>
      <w:r w:rsidR="005D264F">
        <w:rPr>
          <w:rFonts w:ascii="Times New Roman" w:hAnsi="Times New Roman" w:cs="Times New Roman"/>
          <w:sz w:val="24"/>
          <w:szCs w:val="24"/>
        </w:rPr>
        <w:t xml:space="preserve"> change of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5D264F">
        <w:rPr>
          <w:rFonts w:ascii="Times New Roman" w:hAnsi="Times New Roman" w:cs="Times New Roman"/>
          <w:sz w:val="24"/>
          <w:szCs w:val="24"/>
        </w:rPr>
        <w:t>B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</w:t>
      </w:r>
      <w:r w:rsidR="00CC4913">
        <w:rPr>
          <w:rFonts w:ascii="Times New Roman" w:hAnsi="Times New Roman" w:cs="Times New Roman"/>
          <w:sz w:val="24"/>
          <w:szCs w:val="24"/>
        </w:rPr>
        <w:t>.  Therefore, parameters</w:t>
      </w:r>
      <w:r w:rsidR="0097273F">
        <w:rPr>
          <w:rFonts w:ascii="Times New Roman" w:hAnsi="Times New Roman" w:cs="Times New Roman"/>
          <w:sz w:val="24"/>
          <w:szCs w:val="24"/>
        </w:rPr>
        <w:t xml:space="preserve"> A</w:t>
      </w:r>
      <w:r w:rsidR="00CC4913">
        <w:rPr>
          <w:rFonts w:ascii="Times New Roman" w:hAnsi="Times New Roman" w:cs="Times New Roman"/>
          <w:sz w:val="24"/>
          <w:szCs w:val="24"/>
        </w:rPr>
        <w:t>f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</w:t>
      </w:r>
      <w:r w:rsidR="00CC4913">
        <w:rPr>
          <w:rFonts w:ascii="Times New Roman" w:hAnsi="Times New Roman" w:cs="Times New Roman"/>
          <w:sz w:val="24"/>
          <w:szCs w:val="24"/>
        </w:rPr>
        <w:t>f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Zf</w:t>
      </w:r>
      <w:r w:rsidR="00CC4913">
        <w:rPr>
          <w:rFonts w:ascii="Times New Roman" w:hAnsi="Times New Roman" w:cs="Times New Roman"/>
          <w:sz w:val="24"/>
          <w:szCs w:val="24"/>
        </w:rPr>
        <w:t xml:space="preserve"> are introduced to define the final (limiting values) of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C4913">
        <w:rPr>
          <w:rFonts w:ascii="Times New Roman" w:hAnsi="Times New Roman" w:cs="Times New Roman"/>
          <w:sz w:val="24"/>
          <w:szCs w:val="24"/>
        </w:rPr>
        <w:t xml:space="preserve">B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97273F">
        <w:rPr>
          <w:rFonts w:ascii="Times New Roman" w:hAnsi="Times New Roman" w:cs="Times New Roman"/>
          <w:sz w:val="24"/>
          <w:szCs w:val="24"/>
        </w:rPr>
        <w:t>at infinite time</w:t>
      </w:r>
      <w:r w:rsidR="00CC4913">
        <w:rPr>
          <w:rFonts w:ascii="Times New Roman" w:hAnsi="Times New Roman" w:cs="Times New Roman"/>
          <w:sz w:val="24"/>
          <w:szCs w:val="24"/>
        </w:rPr>
        <w:t>.  Parameters</w:t>
      </w:r>
      <w:r w:rsidR="0097273F">
        <w:rPr>
          <w:rFonts w:ascii="Times New Roman" w:hAnsi="Times New Roman" w:cs="Times New Roman"/>
          <w:sz w:val="24"/>
          <w:szCs w:val="24"/>
        </w:rPr>
        <w:t xml:space="preserve"> a1and a2 </w:t>
      </w:r>
      <w:r w:rsidR="00CC4913">
        <w:rPr>
          <w:rFonts w:ascii="Times New Roman" w:hAnsi="Times New Roman" w:cs="Times New Roman"/>
          <w:sz w:val="24"/>
          <w:szCs w:val="24"/>
        </w:rPr>
        <w:t xml:space="preserve">are defined by </w:t>
      </w:r>
      <w:r w:rsidR="004C442A">
        <w:rPr>
          <w:rFonts w:ascii="Times New Roman" w:hAnsi="Times New Roman" w:cs="Times New Roman"/>
          <w:sz w:val="24"/>
          <w:szCs w:val="24"/>
        </w:rPr>
        <w:t xml:space="preserve">fitting laboratory data to Equation (4), i.e. by finding the “best-fit” of a1 and a2 to match the values of A=A(t) determined at selected (discrete) time increments. </w:t>
      </w:r>
      <w:r w:rsidR="0097273F">
        <w:rPr>
          <w:rFonts w:ascii="Times New Roman" w:hAnsi="Times New Roman" w:cs="Times New Roman"/>
          <w:sz w:val="24"/>
          <w:szCs w:val="24"/>
        </w:rPr>
        <w:t xml:space="preserve"> </w:t>
      </w:r>
      <w:r w:rsidR="004C442A">
        <w:rPr>
          <w:rFonts w:ascii="Times New Roman" w:hAnsi="Times New Roman" w:cs="Times New Roman"/>
          <w:sz w:val="24"/>
          <w:szCs w:val="24"/>
        </w:rPr>
        <w:t>Similarly</w:t>
      </w:r>
      <w:r w:rsidR="0097273F">
        <w:rPr>
          <w:rFonts w:ascii="Times New Roman" w:hAnsi="Times New Roman" w:cs="Times New Roman"/>
          <w:sz w:val="24"/>
          <w:szCs w:val="24"/>
        </w:rPr>
        <w:t xml:space="preserve">, </w:t>
      </w:r>
      <w:r w:rsidR="004C442A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97273F">
        <w:rPr>
          <w:rFonts w:ascii="Times New Roman" w:hAnsi="Times New Roman" w:cs="Times New Roman"/>
          <w:sz w:val="24"/>
          <w:szCs w:val="24"/>
        </w:rPr>
        <w:t xml:space="preserve">b1and b2 </w:t>
      </w:r>
      <w:r w:rsidR="008E4718">
        <w:rPr>
          <w:rFonts w:ascii="Times New Roman" w:hAnsi="Times New Roman" w:cs="Times New Roman"/>
          <w:sz w:val="24"/>
          <w:szCs w:val="24"/>
        </w:rPr>
        <w:t>in Equation (5)</w:t>
      </w:r>
      <w:r w:rsidR="000F1725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>are matched to the values of B=B(t)</w:t>
      </w:r>
      <w:r w:rsidR="000F1725">
        <w:rPr>
          <w:rFonts w:ascii="Times New Roman" w:hAnsi="Times New Roman" w:cs="Times New Roman"/>
          <w:sz w:val="24"/>
          <w:szCs w:val="24"/>
        </w:rPr>
        <w:t>, and parameters z1 and z2</w:t>
      </w:r>
      <w:r w:rsidR="008E4718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 xml:space="preserve">are matched to the values of </w:t>
      </w:r>
      <w:r w:rsidR="000F1725">
        <w:rPr>
          <w:rFonts w:ascii="Times New Roman" w:hAnsi="Times New Roman" w:cs="Times New Roman"/>
          <w:sz w:val="24"/>
          <w:szCs w:val="24"/>
        </w:rPr>
        <w:t>Z</w:t>
      </w:r>
      <w:r w:rsidR="000F1725">
        <w:rPr>
          <w:rFonts w:ascii="Times New Roman" w:hAnsi="Times New Roman" w:cs="Times New Roman"/>
          <w:sz w:val="24"/>
          <w:szCs w:val="24"/>
        </w:rPr>
        <w:t>=</w:t>
      </w:r>
      <w:r w:rsidR="000F1725">
        <w:rPr>
          <w:rFonts w:ascii="Times New Roman" w:hAnsi="Times New Roman" w:cs="Times New Roman"/>
          <w:sz w:val="24"/>
          <w:szCs w:val="24"/>
        </w:rPr>
        <w:t>Z</w:t>
      </w:r>
      <w:r w:rsidR="000F1725">
        <w:rPr>
          <w:rFonts w:ascii="Times New Roman" w:hAnsi="Times New Roman" w:cs="Times New Roman"/>
          <w:sz w:val="24"/>
          <w:szCs w:val="24"/>
        </w:rPr>
        <w:t>(t)</w:t>
      </w:r>
      <w:r w:rsidR="00886342">
        <w:rPr>
          <w:rFonts w:ascii="Times New Roman" w:hAnsi="Times New Roman" w:cs="Times New Roman"/>
          <w:sz w:val="24"/>
          <w:szCs w:val="24"/>
        </w:rPr>
        <w:t xml:space="preserve"> in Equation (6)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10210">
        <w:rPr>
          <w:rFonts w:ascii="Times New Roman" w:hAnsi="Times New Roman" w:cs="Times New Roman"/>
          <w:sz w:val="24"/>
          <w:szCs w:val="24"/>
        </w:rPr>
        <w:t>based on laboratory compressibility measurements</w:t>
      </w:r>
      <w:r w:rsidR="004C442A">
        <w:rPr>
          <w:rFonts w:ascii="Times New Roman" w:hAnsi="Times New Roman" w:cs="Times New Roman"/>
          <w:sz w:val="24"/>
          <w:szCs w:val="24"/>
        </w:rPr>
        <w:t xml:space="preserve"> </w:t>
      </w:r>
      <w:r w:rsidR="00C10210">
        <w:rPr>
          <w:rFonts w:ascii="Times New Roman" w:hAnsi="Times New Roman" w:cs="Times New Roman"/>
          <w:sz w:val="24"/>
          <w:szCs w:val="24"/>
        </w:rPr>
        <w:t>at</w:t>
      </w:r>
      <w:r w:rsidR="004C442A">
        <w:rPr>
          <w:rFonts w:ascii="Times New Roman" w:hAnsi="Times New Roman" w:cs="Times New Roman"/>
          <w:sz w:val="24"/>
          <w:szCs w:val="24"/>
        </w:rPr>
        <w:t xml:space="preserve"> selected time increments</w:t>
      </w:r>
      <w:r w:rsidR="00C10210">
        <w:rPr>
          <w:rFonts w:ascii="Times New Roman" w:hAnsi="Times New Roman" w:cs="Times New Roman"/>
          <w:sz w:val="24"/>
          <w:szCs w:val="24"/>
        </w:rPr>
        <w:t xml:space="preserve">.  </w:t>
      </w:r>
      <w:r w:rsidR="00D216C5">
        <w:rPr>
          <w:rFonts w:ascii="Times New Roman" w:hAnsi="Times New Roman" w:cs="Times New Roman"/>
          <w:sz w:val="24"/>
          <w:szCs w:val="24"/>
        </w:rPr>
        <w:t>Selected</w:t>
      </w:r>
      <w:r w:rsidR="00C10210">
        <w:rPr>
          <w:rFonts w:ascii="Times New Roman" w:hAnsi="Times New Roman" w:cs="Times New Roman"/>
          <w:sz w:val="24"/>
          <w:szCs w:val="24"/>
        </w:rPr>
        <w:t xml:space="preserve"> parameters A0, B0, </w:t>
      </w:r>
      <w:r w:rsidR="000F1725">
        <w:rPr>
          <w:rFonts w:ascii="Times New Roman" w:hAnsi="Times New Roman" w:cs="Times New Roman"/>
          <w:sz w:val="24"/>
          <w:szCs w:val="24"/>
        </w:rPr>
        <w:t xml:space="preserve">Z0, </w:t>
      </w:r>
      <w:r w:rsidR="00C10210">
        <w:rPr>
          <w:rFonts w:ascii="Times New Roman" w:hAnsi="Times New Roman" w:cs="Times New Roman"/>
          <w:sz w:val="24"/>
          <w:szCs w:val="24"/>
        </w:rPr>
        <w:t xml:space="preserve">Af, Bf, </w:t>
      </w:r>
      <w:r w:rsidR="000F1725">
        <w:rPr>
          <w:rFonts w:ascii="Times New Roman" w:hAnsi="Times New Roman" w:cs="Times New Roman"/>
          <w:sz w:val="24"/>
          <w:szCs w:val="24"/>
        </w:rPr>
        <w:t xml:space="preserve">Zf, </w:t>
      </w:r>
      <w:r w:rsidR="00C10210">
        <w:rPr>
          <w:rFonts w:ascii="Times New Roman" w:hAnsi="Times New Roman" w:cs="Times New Roman"/>
          <w:sz w:val="24"/>
          <w:szCs w:val="24"/>
        </w:rPr>
        <w:t xml:space="preserve">a1, </w:t>
      </w:r>
      <w:r w:rsidR="000F1725">
        <w:rPr>
          <w:rFonts w:ascii="Times New Roman" w:hAnsi="Times New Roman" w:cs="Times New Roman"/>
          <w:sz w:val="24"/>
          <w:szCs w:val="24"/>
        </w:rPr>
        <w:t>b1, z1 and a2,</w:t>
      </w:r>
      <w:r w:rsidR="00C10210">
        <w:rPr>
          <w:rFonts w:ascii="Times New Roman" w:hAnsi="Times New Roman" w:cs="Times New Roman"/>
          <w:sz w:val="24"/>
          <w:szCs w:val="24"/>
        </w:rPr>
        <w:t xml:space="preserve"> b2</w:t>
      </w:r>
      <w:r w:rsidR="000F1725">
        <w:rPr>
          <w:rFonts w:ascii="Times New Roman" w:hAnsi="Times New Roman" w:cs="Times New Roman"/>
          <w:sz w:val="24"/>
          <w:szCs w:val="24"/>
        </w:rPr>
        <w:t>, z</w:t>
      </w:r>
      <w:r w:rsidR="00C10210">
        <w:rPr>
          <w:rFonts w:ascii="Times New Roman" w:hAnsi="Times New Roman" w:cs="Times New Roman"/>
          <w:sz w:val="24"/>
          <w:szCs w:val="24"/>
        </w:rPr>
        <w:t xml:space="preserve">2 are </w:t>
      </w:r>
      <w:r w:rsidR="00D216C5">
        <w:rPr>
          <w:rFonts w:ascii="Times New Roman" w:hAnsi="Times New Roman" w:cs="Times New Roman"/>
          <w:sz w:val="24"/>
          <w:szCs w:val="24"/>
        </w:rPr>
        <w:t>used in ConCreep_01</w:t>
      </w:r>
      <w:r w:rsidR="00C10210">
        <w:rPr>
          <w:rFonts w:ascii="Times New Roman" w:hAnsi="Times New Roman" w:cs="Times New Roman"/>
          <w:sz w:val="24"/>
          <w:szCs w:val="24"/>
        </w:rPr>
        <w:t xml:space="preserve"> to </w:t>
      </w:r>
      <w:r w:rsidR="00D216C5">
        <w:rPr>
          <w:rFonts w:ascii="Times New Roman" w:hAnsi="Times New Roman" w:cs="Times New Roman"/>
          <w:sz w:val="24"/>
          <w:szCs w:val="24"/>
        </w:rPr>
        <w:t>account for</w:t>
      </w:r>
      <w:r w:rsidR="00C10210">
        <w:rPr>
          <w:rFonts w:ascii="Times New Roman" w:hAnsi="Times New Roman" w:cs="Times New Roman"/>
          <w:sz w:val="24"/>
          <w:szCs w:val="24"/>
        </w:rPr>
        <w:t xml:space="preserve"> </w:t>
      </w:r>
      <w:r w:rsidR="004C442A">
        <w:rPr>
          <w:rFonts w:ascii="Times New Roman" w:hAnsi="Times New Roman" w:cs="Times New Roman"/>
          <w:sz w:val="24"/>
          <w:szCs w:val="24"/>
        </w:rPr>
        <w:t>change</w:t>
      </w:r>
      <w:r w:rsidR="00D216C5">
        <w:rPr>
          <w:rFonts w:ascii="Times New Roman" w:hAnsi="Times New Roman" w:cs="Times New Roman"/>
          <w:sz w:val="24"/>
          <w:szCs w:val="24"/>
        </w:rPr>
        <w:t>s</w:t>
      </w:r>
      <w:r w:rsidR="004C442A">
        <w:rPr>
          <w:rFonts w:ascii="Times New Roman" w:hAnsi="Times New Roman" w:cs="Times New Roman"/>
          <w:sz w:val="24"/>
          <w:szCs w:val="24"/>
        </w:rPr>
        <w:t xml:space="preserve"> in </w:t>
      </w:r>
      <w:r w:rsidR="00D216C5">
        <w:rPr>
          <w:rFonts w:ascii="Times New Roman" w:hAnsi="Times New Roman" w:cs="Times New Roman"/>
          <w:sz w:val="24"/>
          <w:szCs w:val="24"/>
        </w:rPr>
        <w:t xml:space="preserve">the </w:t>
      </w:r>
      <w:r w:rsidR="004C442A">
        <w:rPr>
          <w:rFonts w:ascii="Times New Roman" w:hAnsi="Times New Roman" w:cs="Times New Roman"/>
          <w:sz w:val="24"/>
          <w:szCs w:val="24"/>
        </w:rPr>
        <w:t>material compressibility due to creep</w:t>
      </w:r>
      <w:r w:rsidR="0097273F">
        <w:rPr>
          <w:rFonts w:ascii="Times New Roman" w:hAnsi="Times New Roman" w:cs="Times New Roman"/>
          <w:sz w:val="24"/>
          <w:szCs w:val="24"/>
        </w:rPr>
        <w:t>.</w:t>
      </w:r>
    </w:p>
    <w:p w14:paraId="034F9498" w14:textId="77777777" w:rsidR="00404071" w:rsidRDefault="00404071" w:rsidP="0040407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044F68" w14:textId="77777777" w:rsidR="00404071" w:rsidRDefault="00404071" w:rsidP="00404071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040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3C88B" w14:textId="77777777" w:rsidR="00BB7DC6" w:rsidRDefault="00BB7DC6">
      <w:pPr>
        <w:spacing w:after="0" w:line="240" w:lineRule="auto"/>
      </w:pPr>
      <w:r>
        <w:separator/>
      </w:r>
    </w:p>
  </w:endnote>
  <w:endnote w:type="continuationSeparator" w:id="0">
    <w:p w14:paraId="2AF498D9" w14:textId="77777777" w:rsidR="00BB7DC6" w:rsidRDefault="00BB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239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DE71" w14:textId="77777777" w:rsidR="001974E2" w:rsidRDefault="00197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30806D" w14:textId="77777777" w:rsidR="001974E2" w:rsidRDefault="0019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D4F2" w14:textId="77777777" w:rsidR="00BB7DC6" w:rsidRDefault="00BB7DC6">
      <w:pPr>
        <w:spacing w:after="0" w:line="240" w:lineRule="auto"/>
      </w:pPr>
      <w:r>
        <w:separator/>
      </w:r>
    </w:p>
  </w:footnote>
  <w:footnote w:type="continuationSeparator" w:id="0">
    <w:p w14:paraId="32B49ACA" w14:textId="77777777" w:rsidR="00BB7DC6" w:rsidRDefault="00BB7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71"/>
    <w:rsid w:val="000F1725"/>
    <w:rsid w:val="000F533D"/>
    <w:rsid w:val="001974E2"/>
    <w:rsid w:val="001D1F8D"/>
    <w:rsid w:val="003434DE"/>
    <w:rsid w:val="00404071"/>
    <w:rsid w:val="004A6CE3"/>
    <w:rsid w:val="004C442A"/>
    <w:rsid w:val="004F4E41"/>
    <w:rsid w:val="00591D6F"/>
    <w:rsid w:val="005D264F"/>
    <w:rsid w:val="0065596D"/>
    <w:rsid w:val="006D08AD"/>
    <w:rsid w:val="0076127E"/>
    <w:rsid w:val="007825EB"/>
    <w:rsid w:val="00886342"/>
    <w:rsid w:val="008A318F"/>
    <w:rsid w:val="008E4718"/>
    <w:rsid w:val="008F0920"/>
    <w:rsid w:val="00937DEA"/>
    <w:rsid w:val="0097273F"/>
    <w:rsid w:val="00A9314A"/>
    <w:rsid w:val="00BB7DC6"/>
    <w:rsid w:val="00C10210"/>
    <w:rsid w:val="00CC4913"/>
    <w:rsid w:val="00CD6B3B"/>
    <w:rsid w:val="00D0276C"/>
    <w:rsid w:val="00D216C5"/>
    <w:rsid w:val="00DC1097"/>
    <w:rsid w:val="00DC21D5"/>
    <w:rsid w:val="00E45F04"/>
    <w:rsid w:val="00F33AB4"/>
    <w:rsid w:val="00F559EC"/>
    <w:rsid w:val="00F87B81"/>
    <w:rsid w:val="00FB6121"/>
    <w:rsid w:val="00F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4F0F"/>
  <w15:chartTrackingRefBased/>
  <w15:docId w15:val="{EB310B30-146F-4BDA-B576-22D13425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71"/>
  </w:style>
  <w:style w:type="paragraph" w:styleId="NoSpacing">
    <w:name w:val="No Spacing"/>
    <w:uiPriority w:val="1"/>
    <w:qFormat/>
    <w:rsid w:val="0040407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04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97B1F-B7BD-456C-AF81-4DC65D01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Znidarcic</dc:creator>
  <cp:keywords/>
  <dc:description/>
  <cp:lastModifiedBy>Gordan Gjerapic</cp:lastModifiedBy>
  <cp:revision>12</cp:revision>
  <dcterms:created xsi:type="dcterms:W3CDTF">2019-12-28T03:34:00Z</dcterms:created>
  <dcterms:modified xsi:type="dcterms:W3CDTF">2020-10-01T21:12:00Z</dcterms:modified>
</cp:coreProperties>
</file>