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00E6" w14:textId="7750DAA3" w:rsidR="00B40A6A" w:rsidRDefault="00B40A6A" w:rsidP="00B40A6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0887C" wp14:editId="2E48ACBD">
                <wp:simplePos x="0" y="0"/>
                <wp:positionH relativeFrom="column">
                  <wp:posOffset>53009</wp:posOffset>
                </wp:positionH>
                <wp:positionV relativeFrom="paragraph">
                  <wp:posOffset>525</wp:posOffset>
                </wp:positionV>
                <wp:extent cx="5473065" cy="715617"/>
                <wp:effectExtent l="0" t="0" r="13335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65" cy="715617"/>
                        </a:xfrm>
                        <a:prstGeom prst="roundRect">
                          <a:avLst>
                            <a:gd name="adj" fmla="val 1078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DD005" w14:textId="77777777" w:rsidR="00B40A6A" w:rsidRPr="00B40A6A" w:rsidRDefault="00B40A6A" w:rsidP="00B40A6A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B40A6A">
                              <w:rPr>
                                <w:b/>
                                <w:sz w:val="18"/>
                                <w:szCs w:val="22"/>
                              </w:rPr>
                              <w:t xml:space="preserve">DECLARATION: </w:t>
                            </w:r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I understand that this is an </w:t>
                            </w:r>
                            <w:r w:rsidRPr="00B40A6A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individual </w:t>
                            </w:r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assessment and that collaboration is not permitted. I have read and I understand the plagiarism provisions in the General Regulations of the University Calendar for the current year, found at </w:t>
                            </w:r>
                            <w:hyperlink r:id="rId8" w:history="1">
                              <w:r w:rsidRPr="00B40A6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http://www.tcd.ie/calendar</w:t>
                              </w:r>
                            </w:hyperlink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. I understand that by returning this declaration with my work, I am agreeing with the above statement. </w:t>
                            </w:r>
                          </w:p>
                          <w:p w14:paraId="4B0BCD3C" w14:textId="77777777" w:rsidR="00B40A6A" w:rsidRDefault="00B40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0887C" id="Text Box 1" o:spid="_x0000_s1026" style="position:absolute;margin-left:4.15pt;margin-top:.05pt;width:430.95pt;height:5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7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" fillcolor="#deeaf6 [664]" strokeweight=".5pt">
                <v:textbox>
                  <w:txbxContent>
                    <w:p w14:paraId="68DDD005" w14:textId="77777777" w:rsidR="00B40A6A" w:rsidRPr="00B40A6A" w:rsidRDefault="00B40A6A" w:rsidP="00B40A6A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B40A6A">
                        <w:rPr>
                          <w:b/>
                          <w:sz w:val="18"/>
                          <w:szCs w:val="22"/>
                        </w:rPr>
                        <w:t xml:space="preserve">DECLARATION: </w:t>
                      </w:r>
                      <w:r w:rsidRPr="00B40A6A">
                        <w:rPr>
                          <w:sz w:val="18"/>
                          <w:szCs w:val="22"/>
                        </w:rPr>
                        <w:t xml:space="preserve">I understand that this is an </w:t>
                      </w:r>
                      <w:r w:rsidRPr="00B40A6A">
                        <w:rPr>
                          <w:b/>
                          <w:bCs/>
                          <w:sz w:val="18"/>
                          <w:szCs w:val="22"/>
                        </w:rPr>
                        <w:t xml:space="preserve">individual </w:t>
                      </w:r>
                      <w:r w:rsidRPr="00B40A6A">
                        <w:rPr>
                          <w:sz w:val="18"/>
                          <w:szCs w:val="22"/>
                        </w:rPr>
                        <w:t xml:space="preserve">assessment and that collaboration is not permitted. I have read and I understand the plagiarism provisions in the General Regulations of the University Calendar for the current year, found at </w:t>
                      </w:r>
                      <w:hyperlink r:id="rId9" w:history="1">
                        <w:r w:rsidRPr="00B40A6A">
                          <w:rPr>
                            <w:rStyle w:val="Hyperlink"/>
                            <w:sz w:val="18"/>
                            <w:szCs w:val="18"/>
                          </w:rPr>
                          <w:t>http://www.tcd.ie/calendar</w:t>
                        </w:r>
                      </w:hyperlink>
                      <w:r w:rsidRPr="00B40A6A">
                        <w:rPr>
                          <w:sz w:val="18"/>
                          <w:szCs w:val="22"/>
                        </w:rPr>
                        <w:t xml:space="preserve">. I understand that by returning this declaration with my work, I am agreeing with the above statement. </w:t>
                      </w:r>
                    </w:p>
                    <w:p w14:paraId="4B0BCD3C" w14:textId="77777777" w:rsidR="00B40A6A" w:rsidRDefault="00B40A6A"/>
                  </w:txbxContent>
                </v:textbox>
                <w10:wrap type="topAndBottom"/>
              </v:roundrect>
            </w:pict>
          </mc:Fallback>
        </mc:AlternateContent>
      </w:r>
    </w:p>
    <w:p w14:paraId="6F127F50" w14:textId="74A920D0" w:rsidR="003D15A2" w:rsidRDefault="00B46E05" w:rsidP="005F21CB">
      <w:pPr>
        <w:pStyle w:val="Heading1"/>
        <w:spacing w:before="0"/>
      </w:pPr>
      <w:r>
        <w:t>Tools And Technologies Used</w:t>
      </w:r>
    </w:p>
    <w:p w14:paraId="175CB5D0" w14:textId="5D66A59B" w:rsidR="00B46E05" w:rsidRPr="00B46E05" w:rsidRDefault="00B46E05" w:rsidP="00B46E05">
      <w:r>
        <w:t xml:space="preserve">The visualization presented </w:t>
      </w:r>
    </w:p>
    <w:p w14:paraId="63EAC156" w14:textId="77777777" w:rsidR="00882F3E" w:rsidRDefault="003A5110" w:rsidP="00882F3E">
      <w:pPr>
        <w:pStyle w:val="Heading1"/>
      </w:pPr>
      <w:r w:rsidRPr="003A5110">
        <w:t>Description</w:t>
      </w:r>
    </w:p>
    <w:p w14:paraId="4007FC19" w14:textId="77777777" w:rsidR="00882F3E" w:rsidRDefault="003A5110">
      <w:r w:rsidRPr="003A5110">
        <w:t>If you are not using Latex or Word, try to heed the following basic format description.</w:t>
      </w:r>
    </w:p>
    <w:p w14:paraId="0D5F2E97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Text should be 10pt Helvetica and single spaced</w:t>
      </w:r>
    </w:p>
    <w:p w14:paraId="178B12BA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Headings should be between 10pt to 16pt.</w:t>
      </w:r>
    </w:p>
    <w:p w14:paraId="4D5A2211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space of at least 6pt should be left after every paragraph or heading.</w:t>
      </w:r>
    </w:p>
    <w:p w14:paraId="15D9BE5F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Margins should be 1 inch on all four sides.</w:t>
      </w:r>
    </w:p>
    <w:p w14:paraId="5D68EDF8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small header should be included and must contain your Name and Student ID. You should also</w:t>
      </w:r>
      <w:r w:rsidR="00882F3E">
        <w:t xml:space="preserve"> </w:t>
      </w:r>
      <w:r w:rsidRPr="003A5110">
        <w:t>indicate the module code, module name, year and assignment number.</w:t>
      </w:r>
    </w:p>
    <w:p w14:paraId="1D7E2A6C" w14:textId="77777777" w:rsidR="00882F3E" w:rsidRDefault="003A5110" w:rsidP="00882F3E">
      <w:pPr>
        <w:pStyle w:val="Heading1"/>
      </w:pPr>
      <w:r w:rsidRPr="003A5110">
        <w:t>Citing third party resources</w:t>
      </w:r>
    </w:p>
    <w:p w14:paraId="0C2E3739" w14:textId="77777777" w:rsidR="00882F3E" w:rsidRDefault="003A5110">
      <w:r w:rsidRPr="003A5110">
        <w:t>It is important that You provide a reference to where you got your data. You must also cite any third party</w:t>
      </w:r>
      <w:r w:rsidR="00882F3E">
        <w:t xml:space="preserve"> </w:t>
      </w:r>
      <w:r w:rsidRPr="003A5110">
        <w:t>sources for elements you have included in your project or report. This includes code-snippets, libraries, tools.</w:t>
      </w:r>
    </w:p>
    <w:p w14:paraId="64092BD8" w14:textId="77777777" w:rsidR="00882F3E" w:rsidRDefault="003A5110">
      <w:r w:rsidRPr="003A5110">
        <w:t xml:space="preserve">There is no need to cite the lecture notes. Avoid repeatedly (more than once) citing commonly used references </w:t>
      </w:r>
      <w:r w:rsidR="00DC08EA">
        <w:t xml:space="preserve">in the module </w:t>
      </w:r>
      <w:r w:rsidRPr="003A5110">
        <w:t xml:space="preserve">such as </w:t>
      </w:r>
      <w:proofErr w:type="spellStart"/>
      <w:r w:rsidRPr="003A5110">
        <w:t>Munzner’s</w:t>
      </w:r>
      <w:proofErr w:type="spellEnd"/>
      <w:r w:rsidRPr="003A5110">
        <w:t xml:space="preserve"> book </w:t>
      </w:r>
      <w:sdt>
        <w:sdtPr>
          <w:id w:val="-660238366"/>
          <w:citation/>
        </w:sdtPr>
        <w:sdtContent>
          <w:r w:rsidR="00DC08EA">
            <w:fldChar w:fldCharType="begin"/>
          </w:r>
          <w:r w:rsidR="00DC08EA">
            <w:instrText xml:space="preserve"> CITATION Tam14 \l 6153 </w:instrText>
          </w:r>
          <w:r w:rsidR="00DC08EA">
            <w:fldChar w:fldCharType="separate"/>
          </w:r>
          <w:r w:rsidR="00DC08EA" w:rsidRPr="00DC08EA">
            <w:rPr>
              <w:noProof/>
            </w:rPr>
            <w:t>[1]</w:t>
          </w:r>
          <w:r w:rsidR="00DC08EA">
            <w:fldChar w:fldCharType="end"/>
          </w:r>
        </w:sdtContent>
      </w:sdt>
      <w:r w:rsidRPr="003A5110">
        <w:t xml:space="preserve"> unless you are directly quoting something.</w:t>
      </w:r>
    </w:p>
    <w:p w14:paraId="4EE3E8C4" w14:textId="77777777" w:rsidR="00DC08EA" w:rsidRDefault="00882F3E">
      <w:r>
        <w:t>A b</w:t>
      </w:r>
      <w:r w:rsidR="003A5110" w:rsidRPr="003A5110">
        <w:t xml:space="preserve">asic example of </w:t>
      </w:r>
      <w:r>
        <w:t xml:space="preserve">a </w:t>
      </w:r>
      <w:r w:rsidR="003A5110" w:rsidRPr="003A5110">
        <w:t xml:space="preserve">bibliography is provided but you may alternatively use </w:t>
      </w:r>
      <w:proofErr w:type="spellStart"/>
      <w:r w:rsidR="003A5110" w:rsidRPr="003A5110">
        <w:t>BibTex</w:t>
      </w:r>
      <w:proofErr w:type="spellEnd"/>
      <w:r w:rsidR="003A5110" w:rsidRPr="003A5110">
        <w:t xml:space="preserve"> (for latex users), Endnote </w:t>
      </w:r>
      <w:proofErr w:type="spellStart"/>
      <w:r w:rsidR="003A5110" w:rsidRPr="003A5110">
        <w:t>orany</w:t>
      </w:r>
      <w:proofErr w:type="spellEnd"/>
      <w:r w:rsidR="003A5110" w:rsidRPr="003A5110">
        <w:t xml:space="preserve"> other bibliography manager.</w:t>
      </w:r>
      <w:r w:rsidR="00DC08EA">
        <w:t xml:space="preserve"> </w:t>
      </w:r>
    </w:p>
    <w:sdt>
      <w:sdtPr>
        <w:rPr>
          <w:rFonts w:eastAsiaTheme="minorHAnsi" w:cstheme="minorBidi"/>
          <w:b w:val="0"/>
          <w:color w:val="auto"/>
          <w:sz w:val="20"/>
          <w:szCs w:val="24"/>
        </w:rPr>
        <w:id w:val="-272637626"/>
        <w:docPartObj>
          <w:docPartGallery w:val="Bibliographies"/>
          <w:docPartUnique/>
        </w:docPartObj>
      </w:sdtPr>
      <w:sdtContent>
        <w:p w14:paraId="1865853E" w14:textId="77777777" w:rsidR="00DC08EA" w:rsidRDefault="00DC08EA" w:rsidP="00DC08EA">
          <w:pPr>
            <w:pStyle w:val="Heading1"/>
            <w:numPr>
              <w:ilvl w:val="0"/>
              <w:numId w:val="0"/>
            </w:numPr>
            <w:spacing w:after="0"/>
            <w:ind w:left="397" w:hanging="397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09B54D6E" w14:textId="77777777" w:rsidR="00DC08EA" w:rsidRPr="00DC08EA" w:rsidRDefault="00DC08EA">
              <w:pPr>
                <w:rPr>
                  <w:rFonts w:asciiTheme="minorHAnsi" w:hAnsiTheme="minorHAnsi"/>
                  <w:noProof/>
                  <w:sz w:val="8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722"/>
              </w:tblGrid>
              <w:tr w:rsidR="00DC08EA" w14:paraId="042D3259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682764" w14:textId="77777777" w:rsidR="00DC08EA" w:rsidRDefault="00DC08EA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BE42C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Munzner, Visualization Analysis and Design, AK Peters / CRC Press, 2014. </w:t>
                    </w:r>
                  </w:p>
                </w:tc>
              </w:tr>
              <w:tr w:rsidR="00DC08EA" w14:paraId="6103FC00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F122F3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D69AF8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“Overleaf,” [Online]. Available: http://www.overleaf.com.</w:t>
                    </w:r>
                  </w:p>
                </w:tc>
              </w:tr>
              <w:tr w:rsidR="00DC08EA" w14:paraId="468621D8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E77905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1A99AB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Knuth, “Computers and Typefaces,” [Online]. Available: http://www-cs-faculty.stanford.edu/ ̃uno/abcde.html.</w:t>
                    </w:r>
                  </w:p>
                </w:tc>
              </w:tr>
            </w:tbl>
            <w:p w14:paraId="22CD2487" w14:textId="77777777" w:rsidR="00DC08EA" w:rsidRDefault="00DC08EA">
              <w:pPr>
                <w:divId w:val="2060784151"/>
                <w:rPr>
                  <w:rFonts w:eastAsia="Times New Roman"/>
                  <w:noProof/>
                </w:rPr>
              </w:pPr>
            </w:p>
            <w:p w14:paraId="32FF0657" w14:textId="77777777" w:rsidR="00DC08EA" w:rsidRDefault="00DC08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9706E7" w14:textId="4F5A92CF" w:rsidR="00DC08EA" w:rsidRDefault="00DC08EA" w:rsidP="004F20E2">
      <w:pPr>
        <w:spacing w:after="0"/>
      </w:pPr>
    </w:p>
    <w:sectPr w:rsidR="00DC08EA" w:rsidSect="00882F3E">
      <w:headerReference w:type="default" r:id="rId10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7BCF" w14:textId="77777777" w:rsidR="00AD78DB" w:rsidRDefault="00AD78DB" w:rsidP="003A5110">
      <w:pPr>
        <w:spacing w:after="0"/>
      </w:pPr>
      <w:r>
        <w:separator/>
      </w:r>
    </w:p>
  </w:endnote>
  <w:endnote w:type="continuationSeparator" w:id="0">
    <w:p w14:paraId="71BDA94D" w14:textId="77777777" w:rsidR="00AD78DB" w:rsidRDefault="00AD78DB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4D50" w14:textId="77777777" w:rsidR="00AD78DB" w:rsidRDefault="00AD78DB" w:rsidP="003A5110">
      <w:pPr>
        <w:spacing w:after="0"/>
      </w:pPr>
      <w:r>
        <w:separator/>
      </w:r>
    </w:p>
  </w:footnote>
  <w:footnote w:type="continuationSeparator" w:id="0">
    <w:p w14:paraId="4FB0273F" w14:textId="77777777" w:rsidR="00AD78DB" w:rsidRDefault="00AD78DB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3828"/>
      <w:gridCol w:w="5182"/>
    </w:tblGrid>
    <w:tr w:rsidR="003A5110" w:rsidRPr="003D15A2" w14:paraId="7DF54540" w14:textId="77777777" w:rsidTr="00B72D31">
      <w:trPr>
        <w:trHeight w:val="568"/>
      </w:trPr>
      <w:tc>
        <w:tcPr>
          <w:tcW w:w="3828" w:type="dxa"/>
          <w:shd w:val="clear" w:color="auto" w:fill="auto"/>
          <w:vAlign w:val="bottom"/>
        </w:tcPr>
        <w:p w14:paraId="6A2D583E" w14:textId="134E7CD5" w:rsidR="003A5110" w:rsidRPr="003E0A22" w:rsidRDefault="005B160E" w:rsidP="00FC26CE">
          <w:pPr>
            <w:rPr>
              <w:szCs w:val="20"/>
            </w:rPr>
          </w:pPr>
          <w:r w:rsidRPr="005B160E">
            <w:rPr>
              <w:szCs w:val="20"/>
            </w:rPr>
            <w:t>Gayathri Girish Nair</w:t>
          </w:r>
          <w:r w:rsidR="003A5110" w:rsidRPr="005B160E">
            <w:rPr>
              <w:szCs w:val="20"/>
            </w:rPr>
            <w:t xml:space="preserve"> </w:t>
          </w:r>
          <w:r w:rsidRPr="005B160E">
            <w:rPr>
              <w:szCs w:val="20"/>
            </w:rPr>
            <w:t>(23340334</w:t>
          </w:r>
          <w:r>
            <w:rPr>
              <w:szCs w:val="20"/>
            </w:rPr>
            <w:t>)</w:t>
          </w:r>
        </w:p>
      </w:tc>
      <w:tc>
        <w:tcPr>
          <w:tcW w:w="5182" w:type="dxa"/>
          <w:vAlign w:val="bottom"/>
        </w:tcPr>
        <w:p w14:paraId="4028F2BE" w14:textId="38BA1057" w:rsidR="003A5110" w:rsidRPr="003D15A2" w:rsidRDefault="003A5110" w:rsidP="00FC26CE">
          <w:pPr>
            <w:jc w:val="right"/>
            <w:rPr>
              <w:szCs w:val="20"/>
            </w:rPr>
          </w:pPr>
          <w:r w:rsidRPr="003D15A2">
            <w:rPr>
              <w:szCs w:val="20"/>
            </w:rPr>
            <w:t>CS7DS4</w:t>
          </w:r>
          <w:r w:rsidR="003E0A22">
            <w:rPr>
              <w:szCs w:val="20"/>
            </w:rPr>
            <w:t xml:space="preserve">/CSU44056 </w:t>
          </w:r>
          <w:r w:rsidRPr="003D15A2">
            <w:rPr>
              <w:szCs w:val="20"/>
            </w:rPr>
            <w:t xml:space="preserve">Assignment </w:t>
          </w:r>
          <w:r w:rsidR="005B160E">
            <w:rPr>
              <w:szCs w:val="20"/>
            </w:rPr>
            <w:t>4</w:t>
          </w:r>
        </w:p>
      </w:tc>
    </w:tr>
  </w:tbl>
  <w:p w14:paraId="456EAD79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2637137"/>
    <w:multiLevelType w:val="hybridMultilevel"/>
    <w:tmpl w:val="970C2E22"/>
    <w:lvl w:ilvl="0" w:tplc="04768D78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0894">
    <w:abstractNumId w:val="3"/>
  </w:num>
  <w:num w:numId="2" w16cid:durableId="2073502988">
    <w:abstractNumId w:val="4"/>
  </w:num>
  <w:num w:numId="3" w16cid:durableId="288824135">
    <w:abstractNumId w:val="1"/>
  </w:num>
  <w:num w:numId="4" w16cid:durableId="1360475523">
    <w:abstractNumId w:val="2"/>
  </w:num>
  <w:num w:numId="5" w16cid:durableId="126106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10"/>
    <w:rsid w:val="00103648"/>
    <w:rsid w:val="00375AFB"/>
    <w:rsid w:val="003A5110"/>
    <w:rsid w:val="003D15A2"/>
    <w:rsid w:val="003E0A22"/>
    <w:rsid w:val="004F20E2"/>
    <w:rsid w:val="005B160E"/>
    <w:rsid w:val="005F21CB"/>
    <w:rsid w:val="00835DE8"/>
    <w:rsid w:val="00882F3E"/>
    <w:rsid w:val="009F7D31"/>
    <w:rsid w:val="00A23200"/>
    <w:rsid w:val="00AD78DB"/>
    <w:rsid w:val="00B40A6A"/>
    <w:rsid w:val="00B46E05"/>
    <w:rsid w:val="00B67A89"/>
    <w:rsid w:val="00B72D31"/>
    <w:rsid w:val="00C63B1B"/>
    <w:rsid w:val="00D61391"/>
    <w:rsid w:val="00DC08EA"/>
    <w:rsid w:val="00F044A3"/>
    <w:rsid w:val="00FC26CE"/>
    <w:rsid w:val="00F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9E7E"/>
  <w15:chartTrackingRefBased/>
  <w15:docId w15:val="{EA88725F-54C2-C949-BD75-255C7CF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unhideWhenUsed/>
    <w:rsid w:val="00B4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d.ie/calend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cd.ie/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F6C8C7CE-2BB4-4ED5-AFDA-B07C563B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Gayathri Girish Nair</cp:lastModifiedBy>
  <cp:revision>10</cp:revision>
  <dcterms:created xsi:type="dcterms:W3CDTF">2019-03-30T07:29:00Z</dcterms:created>
  <dcterms:modified xsi:type="dcterms:W3CDTF">2023-12-19T20:27:00Z</dcterms:modified>
</cp:coreProperties>
</file>