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3"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3B0F3750" w14:textId="77777777" w:rsidR="003623FE" w:rsidRDefault="003623FE" w:rsidP="00DC1B32">
      <w:pPr>
        <w:pStyle w:val="Heading1"/>
        <w:numPr>
          <w:ilvl w:val="0"/>
          <w:numId w:val="37"/>
        </w:numPr>
      </w:pPr>
      <w:bookmarkStart w:id="9" w:name="_toc262"/>
      <w:bookmarkStart w:id="10" w:name="_Toc321988967"/>
      <w:bookmarkEnd w:id="9"/>
      <w:r>
        <w:t>Scope</w:t>
      </w:r>
      <w:bookmarkEnd w:id="10"/>
    </w:p>
    <w:p w14:paraId="51C9BA39" w14:textId="77777777" w:rsidR="003623FE" w:rsidRPr="00863FE1" w:rsidRDefault="003623FE" w:rsidP="003623FE">
      <w:pPr>
        <w:pStyle w:val="Body"/>
      </w:pPr>
      <w:r w:rsidRPr="00863FE1">
        <w:t xml:space="preserve">The objective of this RFP is to provide a standard for modeling Archetype Models (AMs) using UML, to support the representation of Clinical Information Modeling Initiative (CIMI) artifacts in UML. Archetypes are Platform Independent Models (PIMs), which are developed as a set of constraints on a specific Reference Model (RM).  </w:t>
      </w:r>
    </w:p>
    <w:p w14:paraId="42FA0575" w14:textId="77777777" w:rsidR="003623FE" w:rsidRDefault="003623FE" w:rsidP="003623FE">
      <w:pPr>
        <w:pStyle w:val="Body"/>
      </w:pPr>
      <w:r>
        <w:t>The goal of the Archetype Modeling Language (AML) is to provide a common approach to</w:t>
      </w:r>
      <w:r w:rsidRPr="00863FE1">
        <w:t xml:space="preserve"> modeling A</w:t>
      </w:r>
      <w:r>
        <w:t>rchetype Models (AMs) using UML, thereby supporting</w:t>
      </w:r>
      <w:r w:rsidRPr="00863FE1">
        <w:t xml:space="preserve"> the representation of Clinical Information Modeling Initiative (CIMI) artifacts in UML. Archetypes are Platform Independent Models (PIMs), which are </w:t>
      </w:r>
      <w:r>
        <w:t>specified</w:t>
      </w:r>
      <w:r w:rsidRPr="00863FE1">
        <w:t xml:space="preserve"> </w:t>
      </w:r>
      <w:r>
        <w:t>by applying</w:t>
      </w:r>
      <w:r w:rsidRPr="00863FE1">
        <w:t xml:space="preserve"> a set of constraints on a specific Reference Model (RM).</w:t>
      </w:r>
    </w:p>
    <w:p w14:paraId="0CB030CC" w14:textId="77777777" w:rsidR="003623FE" w:rsidRDefault="003623FE" w:rsidP="003623FE">
      <w:pPr>
        <w:pStyle w:val="Body"/>
      </w:pPr>
      <w:r>
        <w:t>AML is specified as a UML Profile comprised of three sub-profiles, which collectively meet the requirements of archetype modeling:</w:t>
      </w:r>
    </w:p>
    <w:p w14:paraId="5E4CCD09" w14:textId="77777777" w:rsidR="003623FE" w:rsidRPr="00863FE1" w:rsidRDefault="003623FE" w:rsidP="003623FE">
      <w:pPr>
        <w:pStyle w:val="Body"/>
        <w:numPr>
          <w:ilvl w:val="0"/>
          <w:numId w:val="43"/>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upon which archetypes can be based.</w:t>
      </w:r>
    </w:p>
    <w:p w14:paraId="4362C4AF" w14:textId="77777777" w:rsidR="003623FE" w:rsidRPr="00863FE1" w:rsidRDefault="003623FE" w:rsidP="003623FE">
      <w:pPr>
        <w:pStyle w:val="Body"/>
        <w:numPr>
          <w:ilvl w:val="0"/>
          <w:numId w:val="43"/>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Clinical Information Models (CIMs).</w:t>
      </w:r>
    </w:p>
    <w:p w14:paraId="3F20556D" w14:textId="77777777" w:rsidR="003623FE" w:rsidRPr="00863FE1" w:rsidRDefault="003623FE" w:rsidP="003623FE">
      <w:pPr>
        <w:pStyle w:val="Body"/>
        <w:numPr>
          <w:ilvl w:val="0"/>
          <w:numId w:val="43"/>
        </w:numPr>
      </w:pPr>
      <w:r w:rsidRPr="00863FE1">
        <w:rPr>
          <w:i/>
        </w:rPr>
        <w:t>A Terminology Binding Profile (TBP)</w:t>
      </w:r>
      <w:r w:rsidRPr="00863FE1">
        <w:t xml:space="preserve">: </w:t>
      </w:r>
      <w:r>
        <w:t>S</w:t>
      </w:r>
      <w:r w:rsidRPr="00863FE1">
        <w:t>upport</w:t>
      </w:r>
      <w:r>
        <w:t>s</w:t>
      </w:r>
      <w:r w:rsidRPr="00863FE1">
        <w:t xml:space="preserve"> the binding of information models to terminology</w:t>
      </w:r>
      <w:r>
        <w:t>[</w:t>
      </w:r>
      <w:r w:rsidRPr="00863FE1">
        <w:t>, with optional support for binding to CTS2</w:t>
      </w:r>
      <w:r>
        <w:t>] [TBR]</w:t>
      </w:r>
      <w:r w:rsidRPr="00863FE1">
        <w:t>. Terminology bindings include:</w:t>
      </w:r>
    </w:p>
    <w:p w14:paraId="567A06FF" w14:textId="77777777" w:rsidR="003623FE" w:rsidRPr="00863FE1" w:rsidRDefault="003623FE" w:rsidP="003623FE">
      <w:pPr>
        <w:pStyle w:val="Body"/>
        <w:numPr>
          <w:ilvl w:val="1"/>
          <w:numId w:val="43"/>
        </w:numPr>
      </w:pPr>
      <w:r w:rsidRPr="00863FE1">
        <w:rPr>
          <w:i/>
        </w:rPr>
        <w:t>Value Bindings</w:t>
      </w:r>
      <w:r w:rsidRPr="00863FE1">
        <w:t xml:space="preserve">: </w:t>
      </w:r>
      <w:r>
        <w:t>Support linking</w:t>
      </w:r>
      <w:r w:rsidRPr="00863FE1">
        <w:t xml:space="preserve"> the data model to value domains, which restrict the valid value of an attribute to a set of values that corresponds to a set of meanings recorded in an external terminology;</w:t>
      </w:r>
    </w:p>
    <w:p w14:paraId="226B3AA8" w14:textId="77777777" w:rsidR="003623FE" w:rsidRPr="00863FE1" w:rsidRDefault="003623FE" w:rsidP="003623FE">
      <w:pPr>
        <w:pStyle w:val="Body"/>
        <w:numPr>
          <w:ilvl w:val="1"/>
          <w:numId w:val="43"/>
        </w:numPr>
      </w:pPr>
      <w:r w:rsidRPr="00863FE1">
        <w:rPr>
          <w:i/>
        </w:rPr>
        <w:t>Semantic Bindings:</w:t>
      </w:r>
      <w:r>
        <w:t xml:space="preserve"> Define</w:t>
      </w:r>
      <w:r w:rsidRPr="00863FE1">
        <w:t xml:space="preserve"> the meaning of model elements, using concepts in an external terminology; and</w:t>
      </w:r>
    </w:p>
    <w:p w14:paraId="06B60697" w14:textId="77777777" w:rsidR="003623FE" w:rsidRPr="00863FE1" w:rsidRDefault="003623FE" w:rsidP="003623FE">
      <w:pPr>
        <w:pStyle w:val="Body"/>
        <w:numPr>
          <w:ilvl w:val="1"/>
          <w:numId w:val="43"/>
        </w:numPr>
      </w:pPr>
      <w:r w:rsidRPr="00863FE1">
        <w:rPr>
          <w:i/>
        </w:rPr>
        <w:t>Constraint Bindings:</w:t>
      </w:r>
      <w:r>
        <w:t xml:space="preserve"> Specify</w:t>
      </w:r>
      <w:r w:rsidRPr="00863FE1">
        <w:t xml:space="preserve"> constraints on the information model, using concepts and relationships defined in an external terminology.</w:t>
      </w:r>
    </w:p>
    <w:p w14:paraId="1027943E" w14:textId="77777777" w:rsidR="003623FE" w:rsidRDefault="003623FE" w:rsidP="003623FE">
      <w:pPr>
        <w:pStyle w:val="Body"/>
      </w:pPr>
      <w:r>
        <w:t xml:space="preserve">This set of </w:t>
      </w:r>
      <w:r w:rsidRPr="00863FE1">
        <w:t>UML sub-profiles enable</w:t>
      </w:r>
      <w:r>
        <w:t>s</w:t>
      </w:r>
      <w:r w:rsidRPr="00863FE1">
        <w:t xml:space="preserve"> the specification of CIMI clinical model content (using the CIMI Reference Model), and the genera</w:t>
      </w:r>
      <w:r>
        <w:t>tion of CIMI clinical model arti</w:t>
      </w:r>
      <w:r w:rsidRPr="00863FE1">
        <w:t>facts, such as the Archetype Definition Language (ADL). While the transformation of AML models to an instance of the Archetype Object Model v1.5 (AOM-1.5) is optional, this transformation must be possible. The Archetype Definition Language (ADL) is a serialization of the Archetype Object Model.</w:t>
      </w:r>
    </w:p>
    <w:p w14:paraId="596EC9A4" w14:textId="77777777" w:rsidR="003623FE" w:rsidRDefault="003623FE" w:rsidP="003623FE">
      <w:pPr>
        <w:pStyle w:val="Body"/>
      </w:pPr>
    </w:p>
    <w:p w14:paraId="0A3A7E7C" w14:textId="77777777" w:rsidR="003623FE" w:rsidRDefault="003623FE" w:rsidP="00DC1B32">
      <w:pPr>
        <w:pStyle w:val="Heading1"/>
        <w:numPr>
          <w:ilvl w:val="0"/>
          <w:numId w:val="37"/>
        </w:numPr>
      </w:pPr>
      <w:bookmarkStart w:id="11" w:name="_toc267"/>
      <w:bookmarkStart w:id="12" w:name="_Toc321988968"/>
      <w:bookmarkEnd w:id="11"/>
      <w:r>
        <w:t>Conformance</w:t>
      </w:r>
      <w:bookmarkEnd w:id="12"/>
    </w:p>
    <w:p w14:paraId="01130FBA" w14:textId="77777777" w:rsidR="003623FE" w:rsidRPr="00021D51" w:rsidRDefault="003623FE" w:rsidP="003623FE">
      <w:pPr>
        <w:pStyle w:val="Body"/>
        <w:rPr>
          <w:color w:val="0000FF"/>
        </w:rPr>
      </w:pPr>
      <w:r w:rsidRPr="00021D51">
        <w:rPr>
          <w:color w:val="0000FF"/>
        </w:rPr>
        <w:t>[TBD – After completion of Sections 7 and 8.]</w:t>
      </w:r>
    </w:p>
    <w:p w14:paraId="534EFA48" w14:textId="77777777" w:rsidR="003623FE" w:rsidRDefault="003623FE" w:rsidP="003623FE">
      <w:pPr>
        <w:pStyle w:val="BodyText"/>
      </w:pPr>
    </w:p>
    <w:p w14:paraId="17E48057" w14:textId="77777777" w:rsidR="003623FE" w:rsidRDefault="003623FE" w:rsidP="00DC1B32">
      <w:pPr>
        <w:pStyle w:val="Heading1"/>
        <w:numPr>
          <w:ilvl w:val="0"/>
          <w:numId w:val="37"/>
        </w:numPr>
      </w:pPr>
      <w:bookmarkStart w:id="13" w:name="_toc271"/>
      <w:bookmarkStart w:id="14" w:name="_Toc321988969"/>
      <w:bookmarkEnd w:id="13"/>
      <w:r>
        <w:t>Normative References</w:t>
      </w:r>
      <w:bookmarkEnd w:id="14"/>
    </w:p>
    <w:p w14:paraId="341C42ED" w14:textId="77777777" w:rsidR="003623FE" w:rsidRDefault="003623FE" w:rsidP="003623FE">
      <w:pPr>
        <w:pStyle w:val="Body"/>
      </w:pPr>
      <w:r>
        <w:t xml:space="preserve">The following normative documents contain provisions which, through reference in this text, constitute provisions of this </w:t>
      </w:r>
      <w:r>
        <w:rPr>
          <w:color w:val="000000"/>
        </w:rPr>
        <w:t>specification.</w:t>
      </w:r>
      <w:r>
        <w:t xml:space="preserve"> For dated references, subsequent amendments to, or revisions of, any of these publications do not apply. </w:t>
      </w:r>
    </w:p>
    <w:p w14:paraId="3B405637" w14:textId="77777777" w:rsidR="003623FE" w:rsidRDefault="003623FE" w:rsidP="003623FE">
      <w:pPr>
        <w:pStyle w:val="Body"/>
        <w:rPr>
          <w:color w:val="0000FF"/>
        </w:rPr>
      </w:pPr>
      <w:r w:rsidRPr="00E555AB">
        <w:rPr>
          <w:color w:val="0000FF"/>
        </w:rPr>
        <w:t>NOTE</w:t>
      </w:r>
      <w:r>
        <w:rPr>
          <w:color w:val="0000FF"/>
        </w:rPr>
        <w:t xml:space="preserve"> 1</w:t>
      </w:r>
      <w:r w:rsidRPr="00E555AB">
        <w:rPr>
          <w:color w:val="0000FF"/>
        </w:rPr>
        <w:t xml:space="preserve">:  The openEHR references have invalid hyperlinks – openEHR </w:t>
      </w:r>
      <w:r>
        <w:rPr>
          <w:color w:val="0000FF"/>
        </w:rPr>
        <w:t xml:space="preserve">was </w:t>
      </w:r>
      <w:r w:rsidRPr="00E555AB">
        <w:rPr>
          <w:color w:val="0000FF"/>
        </w:rPr>
        <w:t xml:space="preserve">moved from an SVN repository to GitHub – </w:t>
      </w:r>
      <w:r>
        <w:rPr>
          <w:color w:val="0000FF"/>
        </w:rPr>
        <w:t>correction of references is in progress</w:t>
      </w:r>
      <w:r w:rsidRPr="00E555AB">
        <w:rPr>
          <w:color w:val="0000FF"/>
        </w:rPr>
        <w:t>.</w:t>
      </w:r>
    </w:p>
    <w:p w14:paraId="2E3846D6" w14:textId="77777777" w:rsidR="003623FE" w:rsidRPr="00E555AB" w:rsidRDefault="003623FE" w:rsidP="003623FE">
      <w:pPr>
        <w:pStyle w:val="Body"/>
        <w:rPr>
          <w:color w:val="0000FF"/>
        </w:rPr>
      </w:pPr>
      <w:r>
        <w:rPr>
          <w:color w:val="0000FF"/>
        </w:rPr>
        <w:t>NOTE 2:  Required versions of some references were not specified in the RFP.</w:t>
      </w:r>
    </w:p>
    <w:p w14:paraId="400244D4" w14:textId="77777777" w:rsidR="003623FE" w:rsidRDefault="003623FE" w:rsidP="003623FE">
      <w:pPr>
        <w:pStyle w:val="Body"/>
        <w:ind w:left="2880" w:hanging="2880"/>
      </w:pPr>
      <w:r>
        <w:t>[ADL]</w:t>
      </w:r>
      <w:r>
        <w:tab/>
        <w:t xml:space="preserve">openEHR </w:t>
      </w:r>
      <w:r w:rsidRPr="00415BFC">
        <w:rPr>
          <w:i/>
        </w:rPr>
        <w:t>Archetype Definition Language</w:t>
      </w:r>
      <w:r>
        <w:rPr>
          <w:i/>
        </w:rPr>
        <w:t xml:space="preserve"> Version 1.4 (ADL)</w:t>
      </w:r>
      <w:r>
        <w:t xml:space="preserve">, </w:t>
      </w:r>
      <w:hyperlink r:id="rId14" w:history="1">
        <w:r w:rsidRPr="00162656">
          <w:rPr>
            <w:rStyle w:val="Hyperlink"/>
          </w:rPr>
          <w:t>http://www.openehr.org/releases/1.0.2/architecture/am/adl.pdf</w:t>
        </w:r>
      </w:hyperlink>
      <w:r>
        <w:t xml:space="preserve"> </w:t>
      </w:r>
    </w:p>
    <w:p w14:paraId="32173EA0" w14:textId="77777777" w:rsidR="003623FE" w:rsidRDefault="003623FE" w:rsidP="003623FE">
      <w:pPr>
        <w:pStyle w:val="Body"/>
        <w:ind w:left="2880" w:hanging="2880"/>
      </w:pPr>
      <w:r>
        <w:t>[AOM]</w:t>
      </w:r>
      <w:r>
        <w:tab/>
        <w:t xml:space="preserve">openEHR </w:t>
      </w:r>
      <w:r w:rsidRPr="00415BFC">
        <w:rPr>
          <w:i/>
        </w:rPr>
        <w:t>Archetype Object Model</w:t>
      </w:r>
      <w:r>
        <w:t xml:space="preserve"> (corresponding to ADL version 1.4), </w:t>
      </w:r>
      <w:hyperlink r:id="rId15" w:history="1">
        <w:r w:rsidRPr="00162656">
          <w:rPr>
            <w:rStyle w:val="Hyperlink"/>
          </w:rPr>
          <w:t>http://www.openehr.org/releases/1.0.2/architecture/am/aom.pdf</w:t>
        </w:r>
      </w:hyperlink>
      <w:r>
        <w:t xml:space="preserve"> </w:t>
      </w:r>
    </w:p>
    <w:p w14:paraId="40CA5026" w14:textId="77777777" w:rsidR="003623FE" w:rsidRDefault="003623FE" w:rsidP="003623FE">
      <w:pPr>
        <w:pStyle w:val="Body"/>
        <w:ind w:left="2880" w:hanging="2880"/>
      </w:pPr>
      <w:r>
        <w:t>[AOMT]</w:t>
      </w:r>
      <w:r>
        <w:tab/>
        <w:t xml:space="preserve">openEHR Archetype Templates, </w:t>
      </w:r>
      <w:hyperlink r:id="rId16" w:history="1">
        <w:r w:rsidRPr="00162656">
          <w:rPr>
            <w:rStyle w:val="Hyperlink"/>
          </w:rPr>
          <w:t>http://www.openehr.org/svn/specification/TRUNK/publishing/architecture/am/tom.pdf</w:t>
        </w:r>
      </w:hyperlink>
    </w:p>
    <w:p w14:paraId="2C719B58" w14:textId="77777777" w:rsidR="003623FE" w:rsidRDefault="003623FE" w:rsidP="003623FE">
      <w:pPr>
        <w:pStyle w:val="Body"/>
        <w:ind w:left="2880" w:hanging="2880"/>
      </w:pPr>
      <w:r>
        <w:t>[ARCH]</w:t>
      </w:r>
      <w:r>
        <w:tab/>
        <w:t xml:space="preserve">openEHR </w:t>
      </w:r>
      <w:r w:rsidRPr="00415BFC">
        <w:rPr>
          <w:i/>
        </w:rPr>
        <w:t>Archetypes: Constraint-based Domain Models for Future-proof Information Systems</w:t>
      </w:r>
      <w:r>
        <w:t xml:space="preserve">, </w:t>
      </w:r>
      <w:hyperlink r:id="rId17" w:history="1">
        <w:r w:rsidRPr="00810C77">
          <w:rPr>
            <w:rStyle w:val="Hyperlink"/>
          </w:rPr>
          <w:t>http://www.openehr.org/publications/archetypes/archetypes_beale_oopsla_2002.pdf</w:t>
        </w:r>
      </w:hyperlink>
    </w:p>
    <w:p w14:paraId="1D615B22" w14:textId="77777777" w:rsidR="003623FE" w:rsidRDefault="003623FE" w:rsidP="003623FE">
      <w:pPr>
        <w:pStyle w:val="Body"/>
        <w:ind w:left="2880" w:hanging="2880"/>
      </w:pPr>
      <w:r w:rsidRPr="00E555AB">
        <w:t xml:space="preserve">[CIMI] </w:t>
      </w:r>
      <w:r>
        <w:tab/>
      </w:r>
      <w:r w:rsidRPr="00E555AB">
        <w:t>CIMI Reference Model Requirements</w:t>
      </w:r>
      <w:r>
        <w:t xml:space="preserve">, </w:t>
      </w:r>
      <w:hyperlink r:id="rId18" w:history="1">
        <w:r w:rsidRPr="00E555AB">
          <w:rPr>
            <w:rStyle w:val="Hyperlink"/>
          </w:rPr>
          <w:t>http://informatics.mayo.edu/CIMI/index.php/CIMI_Reference_Model_Requirements</w:t>
        </w:r>
      </w:hyperlink>
    </w:p>
    <w:p w14:paraId="3AF1EADD" w14:textId="77777777" w:rsidR="003623FE" w:rsidRDefault="003623FE" w:rsidP="003623FE">
      <w:pPr>
        <w:pStyle w:val="Body"/>
        <w:ind w:left="2880" w:hanging="2880"/>
      </w:pPr>
      <w:r>
        <w:t>[CTS2]</w:t>
      </w:r>
      <w:r>
        <w:tab/>
        <w:t xml:space="preserve">OMG </w:t>
      </w:r>
      <w:r w:rsidRPr="00415BFC">
        <w:rPr>
          <w:i/>
        </w:rPr>
        <w:t>Common Terminology Service 2 (CTS2)</w:t>
      </w:r>
      <w:r>
        <w:t xml:space="preserve">, </w:t>
      </w:r>
      <w:hyperlink r:id="rId19" w:tooltip="http://www.omg.org/spec/CTS2/1.1/" w:history="1">
        <w:r>
          <w:rPr>
            <w:rStyle w:val="Hyperlink"/>
          </w:rPr>
          <w:t>http://www.omg.org/spec/CTS2/1.1/</w:t>
        </w:r>
      </w:hyperlink>
    </w:p>
    <w:p w14:paraId="6DCBED02" w14:textId="77777777" w:rsidR="003623FE" w:rsidRDefault="003623FE" w:rsidP="003623FE">
      <w:pPr>
        <w:pStyle w:val="Body"/>
        <w:ind w:left="2880" w:hanging="2880"/>
      </w:pPr>
      <w:r>
        <w:t>[HLV7v3]</w:t>
      </w:r>
      <w:r>
        <w:tab/>
      </w:r>
      <w:r w:rsidRPr="00CC4444">
        <w:rPr>
          <w:i/>
        </w:rPr>
        <w:t>HL7 Version 3 Standard: Core Principles and Properties of Version 3 Models</w:t>
      </w:r>
      <w:r>
        <w:t xml:space="preserve">, </w:t>
      </w:r>
      <w:hyperlink r:id="rId20" w:tooltip="Core Principles and Properties of Version 3 Models" w:history="1">
        <w:r w:rsidRPr="00CC4444">
          <w:rPr>
            <w:rStyle w:val="Hyperlink"/>
          </w:rPr>
          <w:t>http://www.hl7.org/implement/standards/product_brief.cfm?product_id=58</w:t>
        </w:r>
      </w:hyperlink>
    </w:p>
    <w:p w14:paraId="435065EE" w14:textId="77777777" w:rsidR="003623FE" w:rsidRDefault="003623FE" w:rsidP="003623FE">
      <w:pPr>
        <w:pStyle w:val="Body"/>
        <w:ind w:left="2880" w:hanging="2880"/>
      </w:pPr>
      <w:r>
        <w:t>[MDMI]</w:t>
      </w:r>
      <w:r>
        <w:tab/>
        <w:t xml:space="preserve">OMG </w:t>
      </w:r>
      <w:r w:rsidRPr="00C94979">
        <w:rPr>
          <w:i/>
        </w:rPr>
        <w:t>Model Driven Message Interoperability (MDMI), Version 1.0</w:t>
      </w:r>
      <w:r>
        <w:t xml:space="preserve">, </w:t>
      </w:r>
      <w:hyperlink r:id="rId21" w:history="1">
        <w:r w:rsidRPr="00C94979">
          <w:rPr>
            <w:rStyle w:val="Hyperlink"/>
          </w:rPr>
          <w:t>http://www.omg.org/spec/MDMI/1.0/</w:t>
        </w:r>
      </w:hyperlink>
      <w:r>
        <w:t xml:space="preserve">  </w:t>
      </w:r>
    </w:p>
    <w:p w14:paraId="7E632D34" w14:textId="77777777" w:rsidR="003623FE" w:rsidRDefault="003623FE" w:rsidP="003623FE">
      <w:pPr>
        <w:pStyle w:val="Body"/>
        <w:ind w:left="2880" w:hanging="2880"/>
      </w:pPr>
      <w:r>
        <w:t>[MDR]</w:t>
      </w:r>
      <w:r>
        <w:tab/>
      </w:r>
      <w:r w:rsidRPr="00E745D4">
        <w:rPr>
          <w:i/>
        </w:rPr>
        <w:t>ISO/IEC 11179, Information Technology, -- Metadata registries</w:t>
      </w:r>
      <w:r>
        <w:t xml:space="preserve">, </w:t>
      </w:r>
      <w:hyperlink r:id="rId22" w:tooltip="http://metadata-standards.org/11179/" w:history="1">
        <w:r w:rsidRPr="00D30D07">
          <w:rPr>
            <w:rStyle w:val="Hyperlink"/>
          </w:rPr>
          <w:t>http://metadata-standards.org/11179/</w:t>
        </w:r>
      </w:hyperlink>
    </w:p>
    <w:p w14:paraId="3DCA2A9D" w14:textId="77777777" w:rsidR="003623FE" w:rsidRDefault="003623FE" w:rsidP="003623FE">
      <w:pPr>
        <w:pStyle w:val="Body"/>
        <w:ind w:left="2880" w:hanging="2880"/>
      </w:pPr>
      <w:r>
        <w:t>[NIEM]</w:t>
      </w:r>
      <w:r>
        <w:tab/>
        <w:t xml:space="preserve">OMG </w:t>
      </w:r>
      <w:r w:rsidRPr="007B4AFD">
        <w:rPr>
          <w:i/>
        </w:rPr>
        <w:t>UML Profile for NIEM Version 1.0</w:t>
      </w:r>
      <w:r>
        <w:t xml:space="preserve">, </w:t>
      </w:r>
      <w:hyperlink r:id="rId23" w:tooltip="http://www.omg.org/spec/NIEM-UML/1.0/" w:history="1">
        <w:r w:rsidRPr="004D7159">
          <w:rPr>
            <w:rStyle w:val="Hyperlink"/>
          </w:rPr>
          <w:t>http://www.omg.org/spec/NIEM-UML/1.0/</w:t>
        </w:r>
      </w:hyperlink>
      <w:r>
        <w:t xml:space="preserve"> </w:t>
      </w:r>
    </w:p>
    <w:p w14:paraId="0FD1934B" w14:textId="77777777" w:rsidR="003623FE" w:rsidRDefault="003623FE" w:rsidP="003623FE">
      <w:pPr>
        <w:pStyle w:val="Body"/>
        <w:ind w:left="2880" w:hanging="2880"/>
      </w:pPr>
      <w:r>
        <w:t>[OCL]</w:t>
      </w:r>
      <w:r>
        <w:tab/>
        <w:t xml:space="preserve">OMG </w:t>
      </w:r>
      <w:r w:rsidRPr="004D7159">
        <w:rPr>
          <w:i/>
        </w:rPr>
        <w:t>Object Constraint Language (OCL), Version 2.4</w:t>
      </w:r>
      <w:r>
        <w:t xml:space="preserve">, </w:t>
      </w:r>
      <w:hyperlink r:id="rId24" w:history="1">
        <w:r w:rsidRPr="00162656">
          <w:rPr>
            <w:rStyle w:val="Hyperlink"/>
          </w:rPr>
          <w:t>http://www.omg.org/spec/OCL/2.4/</w:t>
        </w:r>
      </w:hyperlink>
      <w:r>
        <w:t xml:space="preserve"> </w:t>
      </w:r>
    </w:p>
    <w:p w14:paraId="760C57F2" w14:textId="77777777" w:rsidR="003623FE" w:rsidRDefault="003623FE" w:rsidP="003623FE">
      <w:pPr>
        <w:pStyle w:val="Body"/>
        <w:ind w:left="2880" w:hanging="2880"/>
      </w:pPr>
      <w:r>
        <w:t>[ODM]</w:t>
      </w:r>
      <w:r>
        <w:tab/>
        <w:t xml:space="preserve">OMG </w:t>
      </w:r>
      <w:r w:rsidRPr="00902CB5">
        <w:rPr>
          <w:i/>
        </w:rPr>
        <w:t>Ontology Definition Metamodel (ODM) Version 1.1</w:t>
      </w:r>
      <w:r>
        <w:t xml:space="preserve">, </w:t>
      </w:r>
      <w:hyperlink r:id="rId25" w:history="1">
        <w:r w:rsidRPr="00162656">
          <w:rPr>
            <w:rStyle w:val="Hyperlink"/>
          </w:rPr>
          <w:t>http://www.omg.org/spec/ODM/1.1/</w:t>
        </w:r>
      </w:hyperlink>
      <w:r>
        <w:t xml:space="preserve"> </w:t>
      </w:r>
    </w:p>
    <w:p w14:paraId="5296C57D" w14:textId="77777777" w:rsidR="003623FE" w:rsidRDefault="003623FE" w:rsidP="003623FE">
      <w:pPr>
        <w:pStyle w:val="Body"/>
        <w:ind w:left="2880" w:hanging="2880"/>
      </w:pPr>
      <w:r>
        <w:t>[QVT]</w:t>
      </w:r>
      <w:r>
        <w:tab/>
        <w:t xml:space="preserve">OMG </w:t>
      </w:r>
      <w:r w:rsidRPr="00C219B7">
        <w:rPr>
          <w:i/>
        </w:rPr>
        <w:t>Meta Object Facility (MOF) 2.0 Query/View/Transformation, V1.2 (Beta)</w:t>
      </w:r>
      <w:r>
        <w:t xml:space="preserve">, </w:t>
      </w:r>
      <w:hyperlink r:id="rId26" w:history="1">
        <w:r w:rsidRPr="00162656">
          <w:rPr>
            <w:rStyle w:val="Hyperlink"/>
          </w:rPr>
          <w:t>http://www.omg.org/spec/QVT/1.2/Beta/</w:t>
        </w:r>
      </w:hyperlink>
      <w:r>
        <w:t xml:space="preserve"> </w:t>
      </w:r>
    </w:p>
    <w:p w14:paraId="7D233FDF" w14:textId="77777777" w:rsidR="003623FE" w:rsidRDefault="003623FE" w:rsidP="003623FE">
      <w:pPr>
        <w:pStyle w:val="Body"/>
        <w:ind w:left="2880" w:hanging="2880"/>
      </w:pPr>
      <w:r>
        <w:t>[UML]</w:t>
      </w:r>
      <w:r>
        <w:tab/>
        <w:t xml:space="preserve">OMG Unified Modeling Language (UML) Version 2.5 – Beta 2, </w:t>
      </w:r>
      <w:hyperlink r:id="rId27" w:history="1">
        <w:r w:rsidRPr="00162656">
          <w:rPr>
            <w:rStyle w:val="Hyperlink"/>
          </w:rPr>
          <w:t>http://www.omg.org/spec/UML/2.5/Beta2/</w:t>
        </w:r>
      </w:hyperlink>
      <w:r>
        <w:t xml:space="preserve"> </w:t>
      </w:r>
    </w:p>
    <w:p w14:paraId="4C564AB1" w14:textId="77777777" w:rsidR="003623FE" w:rsidRDefault="003623FE" w:rsidP="003623FE">
      <w:pPr>
        <w:pStyle w:val="BodyText"/>
        <w:spacing w:after="283"/>
      </w:pPr>
    </w:p>
    <w:p w14:paraId="257C4BBC" w14:textId="77777777" w:rsidR="003623FE" w:rsidRDefault="003623FE" w:rsidP="00DC1B32">
      <w:pPr>
        <w:pStyle w:val="Heading1"/>
        <w:numPr>
          <w:ilvl w:val="0"/>
          <w:numId w:val="37"/>
        </w:numPr>
      </w:pPr>
      <w:bookmarkStart w:id="15" w:name="_toc275"/>
      <w:bookmarkStart w:id="16" w:name="_Toc321988970"/>
      <w:bookmarkEnd w:id="15"/>
      <w:r>
        <w:t>Terms and Definitions</w:t>
      </w:r>
      <w:bookmarkEnd w:id="16"/>
    </w:p>
    <w:p w14:paraId="2C722033" w14:textId="77777777" w:rsidR="003623FE" w:rsidRDefault="003623FE" w:rsidP="003623FE">
      <w:pPr>
        <w:pStyle w:val="Body"/>
      </w:pPr>
      <w:r>
        <w:t xml:space="preserve">For the purposes of this specification, the following terms and definitions apply. </w:t>
      </w:r>
    </w:p>
    <w:p w14:paraId="314A0125" w14:textId="77777777" w:rsidR="003623FE" w:rsidRDefault="003623FE" w:rsidP="003623FE">
      <w:pPr>
        <w:pStyle w:val="class-itemdescription"/>
      </w:pPr>
      <w:r>
        <w:t>Archetype</w:t>
      </w:r>
    </w:p>
    <w:p w14:paraId="7F1AC041" w14:textId="77777777" w:rsidR="003623FE" w:rsidRDefault="003623FE" w:rsidP="003623FE">
      <w:pPr>
        <w:pStyle w:val="class-itemdescription"/>
        <w:rPr>
          <w:rFonts w:ascii="Times New Roman" w:hAnsi="Times New Roman"/>
          <w:b w:val="0"/>
        </w:rPr>
      </w:pPr>
      <w:r w:rsidRPr="002B6258">
        <w:rPr>
          <w:rFonts w:ascii="Times New Roman" w:hAnsi="Times New Roman"/>
          <w:b w:val="0"/>
        </w:rPr>
        <w:t>An archetype is a re-usable, formal model of a concept. An archetype is expressed as a computable set of constraint statements, on an underlying reference model (URM</w:t>
      </w:r>
      <w:r>
        <w:rPr>
          <w:rFonts w:ascii="Times New Roman" w:hAnsi="Times New Roman"/>
          <w:b w:val="0"/>
        </w:rPr>
        <w:t>). Concepts that can be model</w:t>
      </w:r>
      <w:r w:rsidRPr="002B6258">
        <w:rPr>
          <w:rFonts w:ascii="Times New Roman" w:hAnsi="Times New Roman"/>
          <w:b w:val="0"/>
        </w:rPr>
        <w:t xml:space="preserve">ed using archetypes include weight measurement, </w:t>
      </w:r>
      <w:r w:rsidRPr="00CC40C0">
        <w:rPr>
          <w:rFonts w:ascii="Times New Roman" w:hAnsi="Times New Roman"/>
          <w:b w:val="0"/>
        </w:rPr>
        <w:t>blood pressure</w:t>
      </w:r>
      <w:r w:rsidRPr="002B6258">
        <w:rPr>
          <w:rFonts w:ascii="Times New Roman" w:hAnsi="Times New Roman"/>
          <w:b w:val="0"/>
        </w:rPr>
        <w:t>, microbiology results, discharge referral, prescription, diagnosis. CIMI archetypes will be represented as an instance of the ‘Archetype Object Model’.</w:t>
      </w:r>
      <w:r>
        <w:rPr>
          <w:rFonts w:ascii="Times New Roman" w:hAnsi="Times New Roman"/>
          <w:b w:val="0"/>
        </w:rPr>
        <w:t xml:space="preserve"> </w:t>
      </w:r>
    </w:p>
    <w:p w14:paraId="404E7952" w14:textId="77777777" w:rsidR="003623FE" w:rsidRDefault="003623FE" w:rsidP="003623FE">
      <w:pPr>
        <w:pStyle w:val="class-itemdescription"/>
      </w:pPr>
      <w:r>
        <w:t>Archetype Definition Language</w:t>
      </w:r>
    </w:p>
    <w:p w14:paraId="1D91146F" w14:textId="77777777" w:rsidR="003623FE" w:rsidRDefault="003623FE" w:rsidP="003623FE">
      <w:pPr>
        <w:pStyle w:val="Body"/>
      </w:pPr>
      <w:r w:rsidRPr="002B6258">
        <w:t xml:space="preserve">ADL is a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serialisation of the AOM. The current version of ADL is known as 'ADL 1.5'.</w:t>
      </w:r>
      <w:r>
        <w:t xml:space="preserve"> </w:t>
      </w:r>
    </w:p>
    <w:p w14:paraId="61C9B167" w14:textId="77777777" w:rsidR="003623FE" w:rsidRDefault="003623FE" w:rsidP="003623FE">
      <w:pPr>
        <w:pStyle w:val="class-itemdescription"/>
      </w:pPr>
      <w:r>
        <w:t>Archetype Instance</w:t>
      </w:r>
    </w:p>
    <w:p w14:paraId="11A79669" w14:textId="77777777" w:rsidR="003623FE" w:rsidRDefault="003623FE" w:rsidP="003623FE">
      <w:pPr>
        <w:pStyle w:val="Body"/>
      </w:pPr>
      <w:r w:rsidRPr="0026441C">
        <w:t>A single instantiation of data conforming to a specific archetype. In the context of CIMI this data will typically be clinical.</w:t>
      </w:r>
      <w:r>
        <w:t xml:space="preserve"> </w:t>
      </w:r>
    </w:p>
    <w:p w14:paraId="6541F363" w14:textId="77777777" w:rsidR="003623FE" w:rsidRDefault="003623FE" w:rsidP="003623FE">
      <w:pPr>
        <w:pStyle w:val="class-itemdescription"/>
      </w:pPr>
      <w:r>
        <w:t>Archetype Model</w:t>
      </w:r>
    </w:p>
    <w:p w14:paraId="2E23147A" w14:textId="77777777" w:rsidR="003623FE" w:rsidRDefault="003623FE" w:rsidP="003623FE">
      <w:pPr>
        <w:pStyle w:val="Body"/>
      </w:pPr>
      <w:r>
        <w:t>An archetype model [TBD]</w:t>
      </w:r>
      <w:r w:rsidRPr="001633AA">
        <w:t>.</w:t>
      </w:r>
      <w:r>
        <w:t xml:space="preserve"> </w:t>
      </w:r>
    </w:p>
    <w:p w14:paraId="12D55B4C" w14:textId="77777777" w:rsidR="003623FE" w:rsidRDefault="003623FE" w:rsidP="003623FE">
      <w:pPr>
        <w:pStyle w:val="class-itemdescription"/>
      </w:pPr>
      <w:r>
        <w:t>Archetype Object Model</w:t>
      </w:r>
    </w:p>
    <w:p w14:paraId="1E1C3752" w14:textId="77777777" w:rsidR="003623FE" w:rsidRDefault="003623FE" w:rsidP="003623FE">
      <w:pPr>
        <w:pStyle w:val="Body"/>
      </w:pPr>
      <w:r w:rsidRPr="001633AA">
        <w:t>The AOM is the definitive expression of archetype semantics, and is independent of any particular syntax. The AOM is defined as an object model, using a UML class diagram. It is a generic model, meaning that it can be used to express archetypes for any reference model in a standard way. Version 1.4 of the AOM was standardized in ISO-13606:2. The current version is known as 'AOM 1.5'.</w:t>
      </w:r>
      <w:r>
        <w:t xml:space="preserve"> </w:t>
      </w:r>
    </w:p>
    <w:p w14:paraId="3B830DEB" w14:textId="77777777" w:rsidR="003623FE" w:rsidRDefault="003623FE" w:rsidP="003623FE">
      <w:pPr>
        <w:pStyle w:val="class-itemdescription"/>
      </w:pPr>
      <w:r>
        <w:t>Archetype Query Language</w:t>
      </w:r>
    </w:p>
    <w:p w14:paraId="2DB9D500" w14:textId="77777777" w:rsidR="003623FE" w:rsidRDefault="003623FE" w:rsidP="003623FE">
      <w:pPr>
        <w:pStyle w:val="Body"/>
      </w:pPr>
      <w:r w:rsidRPr="00EE0BDC">
        <w:t>Archetype Query Language (AQL) is a declarative query language developed specifically for expressing queries used for searching and retrieving the clinical data found in archetype-based EHRs. AQL expresses the queries at the archetype level, i.e. semantic level, other than at the data instance level. This is the key in achieving sharing queries across system boundaries or enterprise boundaries.</w:t>
      </w:r>
      <w:r>
        <w:t xml:space="preserve"> </w:t>
      </w:r>
    </w:p>
    <w:p w14:paraId="4D2D38AA" w14:textId="77777777" w:rsidR="003623FE" w:rsidRDefault="003623FE" w:rsidP="003623FE">
      <w:pPr>
        <w:pStyle w:val="class-itemdescription"/>
      </w:pPr>
      <w:r>
        <w:t>Clinical Data Repository</w:t>
      </w:r>
    </w:p>
    <w:p w14:paraId="5AE3BF87" w14:textId="77777777" w:rsidR="003623FE" w:rsidRDefault="003623FE" w:rsidP="003623FE">
      <w:pPr>
        <w:pStyle w:val="Body"/>
      </w:pPr>
      <w:r w:rsidRPr="00537D9A">
        <w:t>A data store that holds and manages clinical data collected from service encounters at the point-of-service locations, for example: hospitals, clinics, etc.</w:t>
      </w:r>
    </w:p>
    <w:p w14:paraId="6E377BDA" w14:textId="77777777" w:rsidR="003623FE" w:rsidRDefault="003623FE" w:rsidP="003623FE">
      <w:pPr>
        <w:pStyle w:val="class-itemdescription"/>
      </w:pPr>
      <w:r>
        <w:t>Clinical Document Architecture</w:t>
      </w:r>
    </w:p>
    <w:p w14:paraId="619743EB" w14:textId="77777777" w:rsidR="003623FE" w:rsidRDefault="003623FE" w:rsidP="003623FE">
      <w:pPr>
        <w:pStyle w:val="Body"/>
      </w:pPr>
      <w:r w:rsidRPr="00537D9A">
        <w:t>The HL7 Clinical Document Architecture (CDA) is an XML-based markup standard intended to specify the encoding, structure and semantics of clinical documents for exchange.</w:t>
      </w:r>
    </w:p>
    <w:p w14:paraId="0315739A" w14:textId="77777777" w:rsidR="003623FE" w:rsidRDefault="003623FE" w:rsidP="003623FE">
      <w:pPr>
        <w:pStyle w:val="class-itemdescription"/>
      </w:pPr>
      <w:r>
        <w:t>Clinical Information Model</w:t>
      </w:r>
    </w:p>
    <w:p w14:paraId="69009DA1" w14:textId="77777777" w:rsidR="003623FE" w:rsidRDefault="003623FE" w:rsidP="003623FE">
      <w:pPr>
        <w:pStyle w:val="Body"/>
      </w:pPr>
      <w:r w:rsidRPr="00537D9A">
        <w:t>A representation of the structured clinical information (including relationships, constraints and terminology), that describes a specific clinical concept - e.g. a blood pressure observation, a Discharge Summary, or a Medication Order.</w:t>
      </w:r>
      <w:r>
        <w:t xml:space="preserve"> </w:t>
      </w:r>
    </w:p>
    <w:p w14:paraId="57AC1CA7" w14:textId="77777777" w:rsidR="003623FE" w:rsidRDefault="003623FE" w:rsidP="003623FE">
      <w:pPr>
        <w:pStyle w:val="class-itemdescription"/>
      </w:pPr>
      <w:r>
        <w:t>Clinical Information Modeling Initiative</w:t>
      </w:r>
    </w:p>
    <w:p w14:paraId="00D42A7C" w14:textId="77777777" w:rsidR="003623FE" w:rsidRDefault="003623FE" w:rsidP="003623FE">
      <w:pPr>
        <w:pStyle w:val="Body"/>
      </w:pPr>
      <w:r w:rsidRPr="006A2164">
        <w:t xml:space="preserve">An initiative established to </w:t>
      </w:r>
      <w:r>
        <w:t>“</w:t>
      </w:r>
      <w:r w:rsidRPr="006A2164">
        <w:t>improve the interoperability of healthcare information systems through shared implementab</w:t>
      </w:r>
      <w:r>
        <w:t xml:space="preserve">le clinical information models.” </w:t>
      </w:r>
    </w:p>
    <w:p w14:paraId="666E752B" w14:textId="77777777" w:rsidR="003623FE" w:rsidRDefault="003623FE" w:rsidP="003623FE">
      <w:pPr>
        <w:pStyle w:val="class-itemdescription"/>
      </w:pPr>
      <w:r>
        <w:t>Clinical Information Modeling Initiative (CIMI) Reference Model</w:t>
      </w:r>
    </w:p>
    <w:p w14:paraId="3691CD36" w14:textId="77777777" w:rsidR="003623FE" w:rsidRDefault="003623FE" w:rsidP="003623FE">
      <w:pPr>
        <w:pStyle w:val="Body"/>
      </w:pPr>
      <w:r w:rsidRPr="00C65884">
        <w:t>The CIMI Reference Model is the Underlying Reference Model on which CIMI's clinical models (i.e. archetypes) are defined. This reference model defines a rigorous and stable set of modeling patterns, including a set of complex data</w:t>
      </w:r>
      <w:r>
        <w:t xml:space="preserve"> </w:t>
      </w:r>
      <w:r w:rsidRPr="00C65884">
        <w:t>types, information patterns (e.g. data, qualifier, state), and structural patterns (e.g. composition, entry, tree). All CIMI clinical models (i.e. archetypes) will be defined by constraining the CIMI reference model. The reference model is intended to be instantiated with patient data, which conforms to the constraints defined by the associated clinical model.</w:t>
      </w:r>
      <w:r>
        <w:t xml:space="preserve"> </w:t>
      </w:r>
    </w:p>
    <w:p w14:paraId="127A66B7" w14:textId="77777777" w:rsidR="003623FE" w:rsidRDefault="003623FE" w:rsidP="003623FE">
      <w:pPr>
        <w:pStyle w:val="class-itemdescription"/>
      </w:pPr>
      <w:r>
        <w:t>Clinical Model Governance</w:t>
      </w:r>
    </w:p>
    <w:p w14:paraId="7CC322A3" w14:textId="77777777" w:rsidR="003623FE" w:rsidRDefault="003623FE" w:rsidP="003623FE">
      <w:pPr>
        <w:pStyle w:val="Body"/>
      </w:pPr>
      <w:r w:rsidRPr="006A2164">
        <w:t>A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 and on behalf of CIMI.</w:t>
      </w:r>
    </w:p>
    <w:p w14:paraId="6514D534" w14:textId="77777777" w:rsidR="003623FE" w:rsidRDefault="003623FE" w:rsidP="003623FE">
      <w:pPr>
        <w:pStyle w:val="class-itemdescription"/>
      </w:pPr>
      <w:r>
        <w:t>Clinical Model Repository</w:t>
      </w:r>
    </w:p>
    <w:p w14:paraId="6B440DD2" w14:textId="77777777" w:rsidR="003623FE" w:rsidRDefault="003623FE" w:rsidP="003623FE">
      <w:pPr>
        <w:pStyle w:val="Body"/>
      </w:pPr>
      <w:r w:rsidRPr="003806B1">
        <w:t xml:space="preserve">A </w:t>
      </w:r>
      <w:r>
        <w:t xml:space="preserve">clinical model repository is a </w:t>
      </w:r>
      <w:r w:rsidRPr="003806B1">
        <w:t>data store that ho</w:t>
      </w:r>
      <w:r>
        <w:t>lds clinical information models and associated artifacts</w:t>
      </w:r>
      <w:r w:rsidRPr="003806B1">
        <w:t xml:space="preserve"> in an agreed sharable format.</w:t>
      </w:r>
      <w:r>
        <w:t xml:space="preserve"> </w:t>
      </w:r>
    </w:p>
    <w:p w14:paraId="2CD31AA4" w14:textId="77777777" w:rsidR="003623FE" w:rsidRDefault="003623FE" w:rsidP="003623FE">
      <w:pPr>
        <w:pStyle w:val="class-itemdescription"/>
      </w:pPr>
      <w:r>
        <w:t>Clinical Model Verification</w:t>
      </w:r>
    </w:p>
    <w:p w14:paraId="39B1C80A" w14:textId="77777777" w:rsidR="003623FE" w:rsidRPr="00D21BBA" w:rsidRDefault="003623FE" w:rsidP="003623FE">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 xml:space="preserve">he act of reviewing, inspecting or testing, in order to establish that a specification meets appropriate clinical safety and quality standards. </w:t>
      </w:r>
    </w:p>
    <w:p w14:paraId="745405E4" w14:textId="77777777" w:rsidR="003623FE" w:rsidRDefault="003623FE" w:rsidP="003623FE">
      <w:pPr>
        <w:pStyle w:val="class-itemdescription"/>
      </w:pPr>
      <w:r>
        <w:t>Clinical Modeling Language</w:t>
      </w:r>
    </w:p>
    <w:p w14:paraId="5672E8FF" w14:textId="77777777" w:rsidR="003623FE" w:rsidRDefault="003623FE" w:rsidP="003623FE">
      <w:pPr>
        <w:pStyle w:val="Body"/>
      </w:pPr>
      <w:r w:rsidRPr="003806B1">
        <w:t xml:space="preserve">A </w:t>
      </w:r>
      <w:r>
        <w:t xml:space="preserve">clinical modeling </w:t>
      </w:r>
      <w:r w:rsidRPr="003806B1">
        <w:t xml:space="preserve">language </w:t>
      </w:r>
      <w:r>
        <w:t xml:space="preserve">is </w:t>
      </w:r>
      <w:r w:rsidRPr="003806B1">
        <w:t>used to define clinical information models.</w:t>
      </w:r>
    </w:p>
    <w:p w14:paraId="11617181" w14:textId="77777777" w:rsidR="003623FE" w:rsidRDefault="003623FE" w:rsidP="003623FE">
      <w:pPr>
        <w:pStyle w:val="class-itemdescription"/>
      </w:pPr>
      <w:r>
        <w:t>Clinical Requirement</w:t>
      </w:r>
    </w:p>
    <w:p w14:paraId="624C26CC" w14:textId="77777777" w:rsidR="003623FE" w:rsidRDefault="003623FE" w:rsidP="003623FE">
      <w:pPr>
        <w:pStyle w:val="Body"/>
      </w:pPr>
      <w:r>
        <w:t xml:space="preserve">Clinical requirements articulate clinical needs, including </w:t>
      </w:r>
      <w:r w:rsidRPr="007D4BA0">
        <w:t xml:space="preserve">clinical practices, standards, guidelines, principles </w:t>
      </w:r>
      <w:r>
        <w:t>and</w:t>
      </w:r>
      <w:r w:rsidRPr="007D4BA0">
        <w:t xml:space="preserve"> other clinical concepts.</w:t>
      </w:r>
      <w:r>
        <w:t xml:space="preserve"> </w:t>
      </w:r>
    </w:p>
    <w:p w14:paraId="1E793E26" w14:textId="77777777" w:rsidR="003623FE" w:rsidRDefault="003623FE" w:rsidP="003623FE">
      <w:pPr>
        <w:pStyle w:val="class-itemdescription"/>
      </w:pPr>
      <w:r>
        <w:t>Code System</w:t>
      </w:r>
    </w:p>
    <w:p w14:paraId="2C51E9B5" w14:textId="77777777" w:rsidR="003623FE" w:rsidRDefault="003623FE" w:rsidP="003623FE">
      <w:pPr>
        <w:pStyle w:val="Body"/>
      </w:pPr>
      <w:r w:rsidRPr="007D4BA0">
        <w:t>A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5D7F9D8B" w14:textId="77777777" w:rsidR="003623FE" w:rsidRDefault="003623FE" w:rsidP="003623FE">
      <w:pPr>
        <w:pStyle w:val="class-itemdescription"/>
      </w:pPr>
      <w:r>
        <w:t>Common Terminology Services 2 (CTS2)</w:t>
      </w:r>
    </w:p>
    <w:p w14:paraId="03CBC0B5" w14:textId="77777777" w:rsidR="003623FE" w:rsidRDefault="003623FE" w:rsidP="003623FE">
      <w:pPr>
        <w:pStyle w:val="Body"/>
      </w:pPr>
      <w:r w:rsidRPr="006C62AA">
        <w:t>CTS2 is a</w:t>
      </w:r>
      <w:r>
        <w:t>n OMG</w:t>
      </w:r>
      <w:r w:rsidRPr="006C62AA">
        <w:t xml:space="preserve"> specification that provides a standard interface to disparate terminology sources. The Information Model specifies the structural definition, attributes and associations of Resources common to structured terminologies such as Code Systems, Binding Domains and Value Sets. The Computational Model specifies the service descriptions and interfaces needed to access and maintain structured terminologies.</w:t>
      </w:r>
      <w:r>
        <w:t xml:space="preserve"> </w:t>
      </w:r>
    </w:p>
    <w:p w14:paraId="3AAC7FC0" w14:textId="77777777" w:rsidR="003623FE" w:rsidRDefault="003623FE" w:rsidP="003623FE">
      <w:pPr>
        <w:pStyle w:val="class-itemdescription"/>
      </w:pPr>
      <w:r>
        <w:t>Concept</w:t>
      </w:r>
    </w:p>
    <w:p w14:paraId="06ADB1BC" w14:textId="77777777" w:rsidR="003623FE" w:rsidRDefault="003623FE" w:rsidP="003623FE">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508829A0" w14:textId="77777777" w:rsidR="003623FE" w:rsidRDefault="003623FE" w:rsidP="003623FE">
      <w:pPr>
        <w:pStyle w:val="class-itemdescription"/>
      </w:pPr>
      <w:r>
        <w:t>Concept Domain</w:t>
      </w:r>
    </w:p>
    <w:p w14:paraId="12B1BF09" w14:textId="77777777" w:rsidR="003623FE" w:rsidRDefault="003623FE" w:rsidP="003623FE">
      <w:pPr>
        <w:pStyle w:val="Body"/>
      </w:pPr>
      <w:r w:rsidRPr="007A6DF6">
        <w:t>A named category of like concepts that will be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7FA82ED" w14:textId="77777777" w:rsidR="003623FE" w:rsidRDefault="003623FE" w:rsidP="003623FE">
      <w:pPr>
        <w:pStyle w:val="class-itemdescription"/>
      </w:pPr>
      <w:r>
        <w:t>Concept Domain Binding</w:t>
      </w:r>
    </w:p>
    <w:p w14:paraId="707DA2F3" w14:textId="77777777" w:rsidR="003623FE" w:rsidRPr="00EB65E0" w:rsidRDefault="003623FE" w:rsidP="003623FE">
      <w:pPr>
        <w:pStyle w:val="class-itemdescription"/>
        <w:rPr>
          <w:rFonts w:ascii="Times New Roman" w:hAnsi="Times New Roman"/>
          <w:b w:val="0"/>
        </w:rPr>
      </w:pPr>
      <w:r w:rsidRPr="008A7FC5" w:rsidDel="00AC0020">
        <w:rPr>
          <w:rFonts w:ascii="Times New Roman" w:hAnsi="Times New Roman"/>
          <w:b w:val="0"/>
        </w:rPr>
        <w:t>The association of a value set with a concept domain in a given context.</w:t>
      </w:r>
      <w:r w:rsidRPr="008A7FC5">
        <w:rPr>
          <w:rFonts w:ascii="Times New Roman" w:hAnsi="Times New Roman"/>
          <w:b w:val="0"/>
        </w:rPr>
        <w:t xml:space="preserve"> </w:t>
      </w:r>
    </w:p>
    <w:p w14:paraId="1EE130DA" w14:textId="77777777" w:rsidR="003623FE" w:rsidRDefault="003623FE" w:rsidP="003623FE">
      <w:pPr>
        <w:pStyle w:val="class-itemdescription"/>
      </w:pPr>
      <w:r>
        <w:t>Conceptual Information Model</w:t>
      </w:r>
    </w:p>
    <w:p w14:paraId="401BD650" w14:textId="77777777" w:rsidR="003623FE" w:rsidRDefault="003623FE" w:rsidP="003623FE">
      <w:pPr>
        <w:pStyle w:val="Body"/>
      </w:pPr>
      <w:r w:rsidRPr="007A6DF6" w:rsidDel="00AC0020">
        <w:t>A representation of real-world objects and their relationships and constraints as understood by domain experts. A conceptual model should include no implementation-specific details.</w:t>
      </w:r>
      <w:r>
        <w:t xml:space="preserve"> </w:t>
      </w:r>
    </w:p>
    <w:p w14:paraId="06F9A0F8" w14:textId="77777777" w:rsidR="003623FE" w:rsidRDefault="003623FE" w:rsidP="003623FE">
      <w:pPr>
        <w:pStyle w:val="class-itemdescription"/>
      </w:pPr>
      <w:r>
        <w:t>Conformance</w:t>
      </w:r>
    </w:p>
    <w:p w14:paraId="31A0FEC5" w14:textId="77777777" w:rsidR="003623FE" w:rsidRDefault="003623FE" w:rsidP="003623FE">
      <w:pPr>
        <w:pStyle w:val="Body"/>
      </w:pPr>
      <w:r w:rsidRPr="007279E9">
        <w:t>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085A99A5" w14:textId="77777777" w:rsidR="003623FE" w:rsidRDefault="003623FE" w:rsidP="003623FE">
      <w:pPr>
        <w:pStyle w:val="class-itemdescription"/>
      </w:pPr>
      <w:r>
        <w:t>Constraint Model</w:t>
      </w:r>
    </w:p>
    <w:p w14:paraId="16C50CC3" w14:textId="77777777" w:rsidR="003623FE" w:rsidRDefault="003623FE" w:rsidP="003623FE">
      <w:pPr>
        <w:pStyle w:val="Body"/>
      </w:pPr>
      <w:r w:rsidRPr="007279E9">
        <w:t>A formal specification used for describing constraints on an Underlying Reference Model. The Constraint Model is used to express clinical information models (i.e. archetypes). Not to be confused with the clinical information models that are instances of the constraint model.</w:t>
      </w:r>
      <w:r>
        <w:t xml:space="preserve"> </w:t>
      </w:r>
    </w:p>
    <w:p w14:paraId="208742B3" w14:textId="77777777" w:rsidR="003623FE" w:rsidRDefault="003623FE" w:rsidP="003623FE">
      <w:pPr>
        <w:pStyle w:val="class-itemdescription"/>
      </w:pPr>
      <w:r>
        <w:t>Detailed Clinical Model</w:t>
      </w:r>
    </w:p>
    <w:p w14:paraId="001686CD" w14:textId="77777777" w:rsidR="003623FE" w:rsidRDefault="003623FE" w:rsidP="003623FE">
      <w:pPr>
        <w:pStyle w:val="Body"/>
      </w:pPr>
      <w:r w:rsidRPr="009524EA">
        <w:t>A relatively small, standalone information model designed to express a precise clinical concept in a standardized and reusable manner</w:t>
      </w:r>
      <w:r>
        <w:t xml:space="preserve">. </w:t>
      </w:r>
    </w:p>
    <w:p w14:paraId="7B3E1BAB" w14:textId="77777777" w:rsidR="003623FE" w:rsidRDefault="003623FE" w:rsidP="003623FE">
      <w:pPr>
        <w:pStyle w:val="class-itemdescription"/>
      </w:pPr>
      <w:r>
        <w:t>Fully Defined Concept</w:t>
      </w:r>
    </w:p>
    <w:p w14:paraId="18B86DFB" w14:textId="77777777" w:rsidR="003623FE" w:rsidRDefault="003623FE" w:rsidP="003623FE">
      <w:pPr>
        <w:pStyle w:val="Body"/>
      </w:pPr>
      <w:r w:rsidRPr="00260320">
        <w:t>A concept that is uniquely defined by a set of defining relationships.</w:t>
      </w:r>
    </w:p>
    <w:p w14:paraId="765FE4DC" w14:textId="77777777" w:rsidR="003623FE" w:rsidRDefault="003623FE" w:rsidP="003623FE">
      <w:pPr>
        <w:pStyle w:val="class-itemdescription"/>
      </w:pPr>
      <w:r>
        <w:t>Information Model</w:t>
      </w:r>
    </w:p>
    <w:p w14:paraId="57DBD258" w14:textId="77777777" w:rsidR="003623FE" w:rsidRDefault="003623FE" w:rsidP="003623FE">
      <w:pPr>
        <w:pStyle w:val="Body"/>
      </w:pPr>
      <w:r w:rsidRPr="0097735F">
        <w:t>A structured representation of the information requirements of a domain including the classes of information required and their attributes, relationships and constraints.</w:t>
      </w:r>
      <w:r>
        <w:t xml:space="preserve"> </w:t>
      </w:r>
    </w:p>
    <w:p w14:paraId="27214EB7" w14:textId="77777777" w:rsidR="003623FE" w:rsidRDefault="003623FE" w:rsidP="003623FE">
      <w:pPr>
        <w:pStyle w:val="class-itemdescription"/>
      </w:pPr>
      <w:r>
        <w:t>Node</w:t>
      </w:r>
    </w:p>
    <w:p w14:paraId="43D586AA" w14:textId="77777777" w:rsidR="003623FE" w:rsidRDefault="003623FE" w:rsidP="003623FE">
      <w:pPr>
        <w:pStyle w:val="Body"/>
      </w:pPr>
      <w:r w:rsidRPr="00871B5D">
        <w:t>A named part of an information model.</w:t>
      </w:r>
      <w:r>
        <w:t xml:space="preserve"> </w:t>
      </w:r>
    </w:p>
    <w:p w14:paraId="719C0CD5" w14:textId="77777777" w:rsidR="003623FE" w:rsidRDefault="003623FE" w:rsidP="003623FE">
      <w:pPr>
        <w:pStyle w:val="class-itemdescription"/>
      </w:pPr>
      <w:r>
        <w:t>Ontology</w:t>
      </w:r>
    </w:p>
    <w:p w14:paraId="0AA548DC" w14:textId="77777777" w:rsidR="003623FE" w:rsidRDefault="003623FE" w:rsidP="003623FE">
      <w:pPr>
        <w:pStyle w:val="Body"/>
      </w:pPr>
      <w:r w:rsidRPr="001C5AB4">
        <w:t>A formal representation of knowledge as a set of concept identifiers, terms describing the concepts so identified, and the relationships among them</w:t>
      </w:r>
      <w:r>
        <w:t xml:space="preserve">. </w:t>
      </w:r>
    </w:p>
    <w:p w14:paraId="01E8CE9B" w14:textId="77777777" w:rsidR="003623FE" w:rsidRDefault="003623FE" w:rsidP="003623FE">
      <w:pPr>
        <w:pStyle w:val="class-itemdescription"/>
      </w:pPr>
      <w:r>
        <w:t>Reference Model</w:t>
      </w:r>
    </w:p>
    <w:p w14:paraId="5B4ACA01" w14:textId="77777777" w:rsidR="003623FE" w:rsidRDefault="003623FE" w:rsidP="003623FE">
      <w:pPr>
        <w:pStyle w:val="Body"/>
      </w:pPr>
      <w:r w:rsidRPr="001C5AB4">
        <w:t>A Reference Model is an information model which defines a set of modelling patterns upon which the clinical models are defined.</w:t>
      </w:r>
      <w:r>
        <w:t xml:space="preserve"> </w:t>
      </w:r>
    </w:p>
    <w:p w14:paraId="5F345CF5" w14:textId="77777777" w:rsidR="003623FE" w:rsidRDefault="003623FE" w:rsidP="003623FE">
      <w:pPr>
        <w:pStyle w:val="class-itemdescription"/>
      </w:pPr>
      <w:r>
        <w:t>Reference Terminology</w:t>
      </w:r>
    </w:p>
    <w:p w14:paraId="76DF169E" w14:textId="77777777" w:rsidR="003623FE" w:rsidRDefault="003623FE" w:rsidP="003623FE">
      <w:pPr>
        <w:pStyle w:val="Body"/>
      </w:pPr>
      <w:r w:rsidRPr="00D0550C">
        <w:t>A terminology designed to provide common semantics for diverse implementations.</w:t>
      </w:r>
      <w:r>
        <w:t xml:space="preserve"> </w:t>
      </w:r>
    </w:p>
    <w:p w14:paraId="67738FA7" w14:textId="77777777" w:rsidR="003623FE" w:rsidRDefault="003623FE" w:rsidP="003623FE">
      <w:pPr>
        <w:pStyle w:val="class-itemdescription"/>
      </w:pPr>
      <w:r>
        <w:t>Semantic Binding</w:t>
      </w:r>
    </w:p>
    <w:p w14:paraId="575AD501" w14:textId="77777777" w:rsidR="003623FE" w:rsidRDefault="003623FE" w:rsidP="003623FE">
      <w:pPr>
        <w:pStyle w:val="Body"/>
      </w:pPr>
      <w:r w:rsidRPr="00D0550C">
        <w:t>The association of a node in an information model with a concept from a controlled terminology that represents its meaning.</w:t>
      </w:r>
      <w:r>
        <w:t xml:space="preserve"> </w:t>
      </w:r>
    </w:p>
    <w:p w14:paraId="52AA7150" w14:textId="77777777" w:rsidR="003623FE" w:rsidRDefault="003623FE" w:rsidP="003623FE">
      <w:pPr>
        <w:pStyle w:val="class-itemdescription"/>
      </w:pPr>
      <w:r>
        <w:t>Terminology</w:t>
      </w:r>
    </w:p>
    <w:p w14:paraId="6FC9DDC1" w14:textId="77777777" w:rsidR="003623FE" w:rsidRDefault="003623FE" w:rsidP="003623FE">
      <w:pPr>
        <w:pStyle w:val="Body"/>
      </w:pPr>
      <w:r w:rsidRPr="00633D0F">
        <w:t>A vocabulary of technical terms used in a particular field, subject, science, or art.</w:t>
      </w:r>
    </w:p>
    <w:p w14:paraId="2E4D3132" w14:textId="77777777" w:rsidR="003623FE" w:rsidRDefault="003623FE" w:rsidP="003623FE">
      <w:pPr>
        <w:pStyle w:val="class-itemdescription"/>
      </w:pPr>
      <w:r>
        <w:t>Terminology Binding</w:t>
      </w:r>
    </w:p>
    <w:p w14:paraId="62651D35" w14:textId="77777777" w:rsidR="003623FE" w:rsidRDefault="003623FE" w:rsidP="003623FE">
      <w:pPr>
        <w:pStyle w:val="Body"/>
      </w:pPr>
      <w:r w:rsidRPr="00C35436">
        <w:t>The assertion of a relationship between an information model and a terminology.</w:t>
      </w:r>
      <w:r>
        <w:t xml:space="preserve"> </w:t>
      </w:r>
    </w:p>
    <w:p w14:paraId="5C1E767C" w14:textId="77777777" w:rsidR="003623FE" w:rsidRDefault="003623FE" w:rsidP="003623FE">
      <w:pPr>
        <w:pStyle w:val="class-itemdescription"/>
      </w:pPr>
      <w:r>
        <w:t>Value Binding</w:t>
      </w:r>
    </w:p>
    <w:p w14:paraId="17B45308" w14:textId="77777777" w:rsidR="003623FE" w:rsidRDefault="003623FE" w:rsidP="003623FE">
      <w:pPr>
        <w:pStyle w:val="Body"/>
      </w:pPr>
      <w:r w:rsidRPr="00260320">
        <w:t>The association of a given node in a clinical model with the set of valid concepts that may populate it</w:t>
      </w:r>
      <w:r>
        <w:t xml:space="preserve">. </w:t>
      </w:r>
    </w:p>
    <w:p w14:paraId="7BE22787" w14:textId="77777777" w:rsidR="003623FE" w:rsidRDefault="003623FE" w:rsidP="003623FE">
      <w:pPr>
        <w:pStyle w:val="class-itemdescription"/>
      </w:pPr>
      <w:r>
        <w:t>Value Set</w:t>
      </w:r>
    </w:p>
    <w:p w14:paraId="2E136D24" w14:textId="77777777" w:rsidR="003623FE" w:rsidRDefault="003623FE" w:rsidP="003623FE">
      <w:pPr>
        <w:pStyle w:val="Body"/>
      </w:pPr>
      <w:r w:rsidRPr="004D4BFA">
        <w:t>A set of concept identifiers deemed valid for use in a specific context, especially to define the domain of a data element</w:t>
      </w:r>
      <w:r>
        <w:t xml:space="preserve">. </w:t>
      </w:r>
    </w:p>
    <w:p w14:paraId="3A4EC4BC" w14:textId="77777777" w:rsidR="003623FE" w:rsidRDefault="003623FE" w:rsidP="003623FE">
      <w:pPr>
        <w:pStyle w:val="Body"/>
      </w:pPr>
    </w:p>
    <w:p w14:paraId="7ADE4526" w14:textId="77777777" w:rsidR="003623FE" w:rsidRDefault="003623FE" w:rsidP="00DC1B32">
      <w:pPr>
        <w:pStyle w:val="Heading1"/>
        <w:numPr>
          <w:ilvl w:val="0"/>
          <w:numId w:val="37"/>
        </w:numPr>
      </w:pPr>
      <w:bookmarkStart w:id="17" w:name="_toc284"/>
      <w:bookmarkStart w:id="18" w:name="_Toc321988971"/>
      <w:bookmarkEnd w:id="17"/>
      <w:r>
        <w:t>Symbols</w:t>
      </w:r>
      <w:bookmarkEnd w:id="18"/>
    </w:p>
    <w:p w14:paraId="3C0FAF60"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Graphical Symbols</w:t>
      </w:r>
    </w:p>
    <w:p w14:paraId="40C7D75B" w14:textId="77777777" w:rsidR="003623FE" w:rsidRPr="00021D51" w:rsidRDefault="003623FE" w:rsidP="003623FE">
      <w:pPr>
        <w:pStyle w:val="BodyText"/>
        <w:rPr>
          <w:color w:val="0000FF"/>
        </w:rPr>
      </w:pPr>
      <w:r w:rsidRPr="00021D51">
        <w:rPr>
          <w:color w:val="0000FF"/>
        </w:rPr>
        <w:t>[TBD]</w:t>
      </w:r>
    </w:p>
    <w:p w14:paraId="4D9DA3F6"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Abbreviations</w:t>
      </w:r>
    </w:p>
    <w:p w14:paraId="33A7EF68" w14:textId="77777777" w:rsidR="003623FE" w:rsidRDefault="003623FE" w:rsidP="003623FE">
      <w:pPr>
        <w:pStyle w:val="BodyText"/>
        <w:ind w:left="1440" w:hanging="1440"/>
      </w:pPr>
      <w:r>
        <w:t>ADL</w:t>
      </w:r>
      <w:r>
        <w:tab/>
        <w:t>Archetype Definition Language</w:t>
      </w:r>
    </w:p>
    <w:p w14:paraId="4C9836DB" w14:textId="77777777" w:rsidR="003623FE" w:rsidRDefault="003623FE" w:rsidP="003623FE">
      <w:pPr>
        <w:pStyle w:val="BodyText"/>
        <w:ind w:left="1440" w:hanging="1440"/>
      </w:pPr>
      <w:r>
        <w:t>AM</w:t>
      </w:r>
      <w:r>
        <w:tab/>
        <w:t>Archetype Model</w:t>
      </w:r>
    </w:p>
    <w:p w14:paraId="067D53BE" w14:textId="77777777" w:rsidR="003623FE" w:rsidRDefault="003623FE" w:rsidP="003623FE">
      <w:pPr>
        <w:pStyle w:val="BodyText"/>
        <w:ind w:left="1440" w:hanging="1440"/>
      </w:pPr>
      <w:r>
        <w:t>AML</w:t>
      </w:r>
      <w:r>
        <w:tab/>
        <w:t>Archetype Modeling Language</w:t>
      </w:r>
    </w:p>
    <w:p w14:paraId="11024DE2" w14:textId="77777777" w:rsidR="003623FE" w:rsidRDefault="003623FE" w:rsidP="003623FE">
      <w:pPr>
        <w:pStyle w:val="BodyText"/>
        <w:ind w:left="1440" w:hanging="1440"/>
      </w:pPr>
      <w:r>
        <w:t>AOM</w:t>
      </w:r>
      <w:r>
        <w:tab/>
        <w:t>Archetype Object Model</w:t>
      </w:r>
    </w:p>
    <w:p w14:paraId="207290E0" w14:textId="77777777" w:rsidR="003623FE" w:rsidRDefault="003623FE" w:rsidP="003623FE">
      <w:pPr>
        <w:pStyle w:val="BodyText"/>
        <w:ind w:left="1440" w:hanging="1440"/>
      </w:pPr>
      <w:r>
        <w:t>AQL</w:t>
      </w:r>
      <w:r>
        <w:tab/>
        <w:t>Archetype Query Language</w:t>
      </w:r>
    </w:p>
    <w:p w14:paraId="662C9692" w14:textId="77777777" w:rsidR="003623FE" w:rsidRDefault="003623FE" w:rsidP="003623FE">
      <w:pPr>
        <w:pStyle w:val="BodyText"/>
        <w:ind w:left="1440" w:hanging="1440"/>
      </w:pPr>
      <w:r>
        <w:t>CDA</w:t>
      </w:r>
      <w:r>
        <w:tab/>
        <w:t>Clinical Document Architecture</w:t>
      </w:r>
    </w:p>
    <w:p w14:paraId="57995DE4" w14:textId="77777777" w:rsidR="003623FE" w:rsidRDefault="003623FE" w:rsidP="003623FE">
      <w:pPr>
        <w:pStyle w:val="BodyText"/>
        <w:ind w:left="1440" w:hanging="1440"/>
      </w:pPr>
      <w:r>
        <w:t>CDL</w:t>
      </w:r>
      <w:r>
        <w:tab/>
        <w:t>Clinical Document Language</w:t>
      </w:r>
    </w:p>
    <w:p w14:paraId="31B3E186" w14:textId="77777777" w:rsidR="003623FE" w:rsidRDefault="003623FE" w:rsidP="003623FE">
      <w:pPr>
        <w:pStyle w:val="BodyText"/>
        <w:ind w:left="1440" w:hanging="1440"/>
      </w:pPr>
      <w:r>
        <w:t>CDR</w:t>
      </w:r>
      <w:r>
        <w:tab/>
        <w:t>Clinical Data Repository</w:t>
      </w:r>
    </w:p>
    <w:p w14:paraId="5CDFA885" w14:textId="77777777" w:rsidR="003623FE" w:rsidRDefault="003623FE" w:rsidP="003623FE">
      <w:pPr>
        <w:pStyle w:val="BodyText"/>
        <w:ind w:left="1440" w:hanging="1440"/>
      </w:pPr>
      <w:r>
        <w:t>CIM</w:t>
      </w:r>
      <w:r>
        <w:tab/>
        <w:t>Clinical Information Model</w:t>
      </w:r>
    </w:p>
    <w:p w14:paraId="0B50E42A" w14:textId="77777777" w:rsidR="003623FE" w:rsidRDefault="003623FE" w:rsidP="003623FE">
      <w:pPr>
        <w:pStyle w:val="BodyText"/>
        <w:ind w:left="1440" w:hanging="1440"/>
      </w:pPr>
      <w:r>
        <w:t>CIMI</w:t>
      </w:r>
      <w:r>
        <w:tab/>
      </w:r>
      <w:r w:rsidRPr="00863FE1">
        <w:t>Clinical Information Modeling Initiative</w:t>
      </w:r>
    </w:p>
    <w:p w14:paraId="394DDDAC" w14:textId="77777777" w:rsidR="003623FE" w:rsidRDefault="003623FE" w:rsidP="003623FE">
      <w:pPr>
        <w:pStyle w:val="BodyText"/>
        <w:ind w:left="1440" w:hanging="1440"/>
      </w:pPr>
      <w:r>
        <w:t>CMP</w:t>
      </w:r>
      <w:r>
        <w:tab/>
        <w:t>Constraint Model Profile</w:t>
      </w:r>
    </w:p>
    <w:p w14:paraId="7B3DF515" w14:textId="77777777" w:rsidR="003623FE" w:rsidRDefault="003623FE" w:rsidP="003623FE">
      <w:pPr>
        <w:pStyle w:val="BodyText"/>
        <w:ind w:left="1440" w:hanging="1440"/>
      </w:pPr>
      <w:r>
        <w:t>CRM</w:t>
      </w:r>
      <w:r>
        <w:tab/>
        <w:t>Clinical Reference Model</w:t>
      </w:r>
    </w:p>
    <w:p w14:paraId="12F03286" w14:textId="77777777" w:rsidR="003623FE" w:rsidRDefault="003623FE" w:rsidP="003623FE">
      <w:pPr>
        <w:pStyle w:val="BodyText"/>
        <w:ind w:left="1440" w:hanging="1440"/>
      </w:pPr>
      <w:r>
        <w:t>CTS2</w:t>
      </w:r>
      <w:r>
        <w:tab/>
        <w:t>Common Terminology Services 2</w:t>
      </w:r>
    </w:p>
    <w:p w14:paraId="23CEF6F4" w14:textId="77777777" w:rsidR="003623FE" w:rsidRDefault="003623FE" w:rsidP="003623FE">
      <w:pPr>
        <w:pStyle w:val="BodyText"/>
        <w:ind w:left="1440" w:hanging="1440"/>
      </w:pPr>
      <w:r>
        <w:t>EHR</w:t>
      </w:r>
      <w:r>
        <w:tab/>
        <w:t>Electronic Health Record</w:t>
      </w:r>
    </w:p>
    <w:p w14:paraId="55E4B1ED" w14:textId="77777777" w:rsidR="003623FE" w:rsidRDefault="003623FE" w:rsidP="003623FE">
      <w:pPr>
        <w:pStyle w:val="BodyText"/>
        <w:ind w:left="1440" w:hanging="1440"/>
      </w:pPr>
      <w:r>
        <w:t>HL7</w:t>
      </w:r>
      <w:r>
        <w:tab/>
        <w:t>Health Level Seven</w:t>
      </w:r>
    </w:p>
    <w:p w14:paraId="418AAF48" w14:textId="77777777" w:rsidR="003623FE" w:rsidRDefault="003623FE" w:rsidP="003623FE">
      <w:pPr>
        <w:pStyle w:val="BodyText"/>
        <w:ind w:left="1440" w:hanging="1440"/>
      </w:pPr>
      <w:r>
        <w:t>LOINC</w:t>
      </w:r>
      <w:r>
        <w:tab/>
        <w:t>Logical Observation Identifiers Names and Codes</w:t>
      </w:r>
    </w:p>
    <w:p w14:paraId="0073435D" w14:textId="77777777" w:rsidR="003623FE" w:rsidRDefault="003623FE" w:rsidP="003623FE">
      <w:pPr>
        <w:pStyle w:val="BodyText"/>
        <w:ind w:left="1440" w:hanging="1440"/>
      </w:pPr>
      <w:r>
        <w:t>MDA</w:t>
      </w:r>
      <w:r>
        <w:tab/>
        <w:t>Model Driven Architecture</w:t>
      </w:r>
    </w:p>
    <w:p w14:paraId="60EBF0F8" w14:textId="77777777" w:rsidR="003623FE" w:rsidRDefault="003623FE" w:rsidP="003623FE">
      <w:pPr>
        <w:pStyle w:val="BodyText"/>
        <w:ind w:left="1440" w:hanging="1440"/>
      </w:pPr>
      <w:r>
        <w:t>OMG</w:t>
      </w:r>
      <w:r>
        <w:tab/>
        <w:t>Object Management Group</w:t>
      </w:r>
    </w:p>
    <w:p w14:paraId="56883E0C" w14:textId="77777777" w:rsidR="003623FE" w:rsidRDefault="003623FE" w:rsidP="003623FE">
      <w:pPr>
        <w:pStyle w:val="BodyText"/>
        <w:ind w:left="1440" w:hanging="1440"/>
      </w:pPr>
      <w:r>
        <w:t>OpenEHR</w:t>
      </w:r>
      <w:r>
        <w:tab/>
        <w:t>Open Electronic Health Record</w:t>
      </w:r>
    </w:p>
    <w:p w14:paraId="43C14380" w14:textId="77777777" w:rsidR="003623FE" w:rsidRDefault="003623FE" w:rsidP="003623FE">
      <w:pPr>
        <w:pStyle w:val="BodyText"/>
        <w:ind w:left="1440" w:hanging="1440"/>
      </w:pPr>
      <w:r>
        <w:t>PIM</w:t>
      </w:r>
      <w:r>
        <w:tab/>
        <w:t>Platform Independent Model</w:t>
      </w:r>
    </w:p>
    <w:p w14:paraId="684769FA" w14:textId="77777777" w:rsidR="003623FE" w:rsidRDefault="003623FE" w:rsidP="003623FE">
      <w:pPr>
        <w:pStyle w:val="BodyText"/>
        <w:ind w:left="1440" w:hanging="1440"/>
      </w:pPr>
      <w:r>
        <w:t>PSM</w:t>
      </w:r>
      <w:r>
        <w:tab/>
        <w:t>Platform Specific Model</w:t>
      </w:r>
    </w:p>
    <w:p w14:paraId="16B98BEA" w14:textId="77777777" w:rsidR="003623FE" w:rsidRDefault="003623FE" w:rsidP="003623FE">
      <w:pPr>
        <w:pStyle w:val="BodyText"/>
        <w:ind w:left="1440" w:hanging="1440"/>
      </w:pPr>
      <w:r>
        <w:t>RM</w:t>
      </w:r>
      <w:r>
        <w:tab/>
        <w:t>Reference Model</w:t>
      </w:r>
    </w:p>
    <w:p w14:paraId="67395FA8" w14:textId="77777777" w:rsidR="003623FE" w:rsidRDefault="003623FE" w:rsidP="003623FE">
      <w:pPr>
        <w:pStyle w:val="BodyText"/>
        <w:ind w:left="1440" w:hanging="1440"/>
      </w:pPr>
      <w:r>
        <w:t>RMP</w:t>
      </w:r>
      <w:r>
        <w:tab/>
        <w:t>Reference Model Profile</w:t>
      </w:r>
    </w:p>
    <w:p w14:paraId="1F178D18" w14:textId="77777777" w:rsidR="003623FE" w:rsidRDefault="003623FE" w:rsidP="003623FE">
      <w:pPr>
        <w:pStyle w:val="BodyText"/>
        <w:ind w:left="1440" w:hanging="1440"/>
      </w:pPr>
      <w:r>
        <w:t>SNOMED CT</w:t>
      </w:r>
      <w:r>
        <w:tab/>
        <w:t>Systematized Nomenclature of Medicine – Clinical Terms</w:t>
      </w:r>
    </w:p>
    <w:p w14:paraId="658C9C1F" w14:textId="77777777" w:rsidR="003623FE" w:rsidRDefault="003623FE" w:rsidP="003623FE">
      <w:pPr>
        <w:pStyle w:val="BodyText"/>
        <w:ind w:left="1440" w:hanging="1440"/>
      </w:pPr>
      <w:r>
        <w:t>TBP</w:t>
      </w:r>
      <w:r>
        <w:tab/>
        <w:t>Terminology Binding Profile</w:t>
      </w:r>
    </w:p>
    <w:p w14:paraId="5E4E3943" w14:textId="77777777" w:rsidR="003623FE" w:rsidRDefault="003623FE" w:rsidP="003623FE">
      <w:pPr>
        <w:pStyle w:val="BodyText"/>
        <w:ind w:left="1440" w:hanging="1440"/>
      </w:pPr>
      <w:r>
        <w:t>UML</w:t>
      </w:r>
      <w:r>
        <w:tab/>
        <w:t>Unified Modeling Language</w:t>
      </w:r>
    </w:p>
    <w:p w14:paraId="79F79DAC" w14:textId="77777777" w:rsidR="003623FE" w:rsidRDefault="003623FE" w:rsidP="003623FE">
      <w:pPr>
        <w:pStyle w:val="BodyText"/>
        <w:ind w:left="1440" w:hanging="1440"/>
      </w:pPr>
      <w:r>
        <w:t>URI</w:t>
      </w:r>
      <w:r>
        <w:tab/>
        <w:t>Uniform Resource Identifier</w:t>
      </w:r>
    </w:p>
    <w:p w14:paraId="2B68C3A0" w14:textId="77777777" w:rsidR="003623FE" w:rsidRDefault="003623FE" w:rsidP="003623FE">
      <w:pPr>
        <w:pStyle w:val="BodyText"/>
        <w:ind w:left="1440" w:hanging="1440"/>
      </w:pPr>
      <w:r>
        <w:t>URM</w:t>
      </w:r>
      <w:r>
        <w:tab/>
        <w:t>Underlying Reference Model</w:t>
      </w:r>
    </w:p>
    <w:p w14:paraId="6D259994" w14:textId="77777777" w:rsidR="003623FE" w:rsidRDefault="003623FE" w:rsidP="003623FE">
      <w:pPr>
        <w:pStyle w:val="class-itemdescription"/>
      </w:pPr>
    </w:p>
    <w:p w14:paraId="5681B568" w14:textId="77777777" w:rsidR="003623FE" w:rsidRDefault="003623FE" w:rsidP="00DC1B32">
      <w:pPr>
        <w:pStyle w:val="Heading1"/>
        <w:numPr>
          <w:ilvl w:val="0"/>
          <w:numId w:val="37"/>
        </w:numPr>
      </w:pPr>
      <w:bookmarkStart w:id="19" w:name="_toc287"/>
      <w:bookmarkStart w:id="20" w:name="_Toc321988972"/>
      <w:bookmarkEnd w:id="19"/>
      <w:r>
        <w:t>Additional Information</w:t>
      </w:r>
      <w:bookmarkEnd w:id="20"/>
      <w:r>
        <w:br/>
        <w:t xml:space="preserve"> </w:t>
      </w:r>
    </w:p>
    <w:p w14:paraId="49192D53" w14:textId="77777777" w:rsidR="003623FE" w:rsidRPr="000D66A6" w:rsidRDefault="003623FE" w:rsidP="00F225A0">
      <w:pPr>
        <w:pStyle w:val="Heading2"/>
        <w:keepLines w:val="0"/>
        <w:numPr>
          <w:ilvl w:val="1"/>
          <w:numId w:val="37"/>
        </w:numPr>
        <w:tabs>
          <w:tab w:val="left" w:pos="540"/>
        </w:tabs>
        <w:suppressAutoHyphens/>
        <w:overflowPunct w:val="0"/>
        <w:autoSpaceDE w:val="0"/>
        <w:autoSpaceDN w:val="0"/>
        <w:adjustRightInd w:val="0"/>
        <w:spacing w:before="187" w:after="115"/>
        <w:ind w:left="540" w:hanging="540"/>
        <w:textAlignment w:val="baseline"/>
        <w:rPr>
          <w:rFonts w:ascii="Arial" w:hAnsi="Arial" w:cs="Arial"/>
          <w:color w:val="auto"/>
          <w:sz w:val="28"/>
          <w:szCs w:val="28"/>
        </w:rPr>
      </w:pPr>
      <w:bookmarkStart w:id="21" w:name="_toc288"/>
      <w:bookmarkStart w:id="22" w:name="_Toc321988973"/>
      <w:bookmarkEnd w:id="21"/>
      <w:r w:rsidRPr="000D66A6">
        <w:rPr>
          <w:rFonts w:ascii="Arial" w:hAnsi="Arial" w:cs="Arial"/>
          <w:color w:val="auto"/>
          <w:sz w:val="28"/>
          <w:szCs w:val="28"/>
        </w:rPr>
        <w:t>Changes to Adopted OMG Specifications</w:t>
      </w:r>
      <w:bookmarkEnd w:id="22"/>
    </w:p>
    <w:p w14:paraId="65EC9B1F" w14:textId="77777777" w:rsidR="003623FE" w:rsidRDefault="003623FE" w:rsidP="003623FE">
      <w:pPr>
        <w:pStyle w:val="Body"/>
      </w:pPr>
      <w:r>
        <w:br/>
        <w:t>No changes to adopted OMG specifications are required to adopt this specification.</w:t>
      </w:r>
    </w:p>
    <w:p w14:paraId="4107E986" w14:textId="77777777" w:rsidR="003623FE" w:rsidRDefault="003623FE" w:rsidP="003623FE">
      <w:pPr>
        <w:pStyle w:val="Heading2"/>
        <w:numPr>
          <w:ilvl w:val="0"/>
          <w:numId w:val="0"/>
        </w:numPr>
        <w:tabs>
          <w:tab w:val="left" w:pos="1080"/>
        </w:tabs>
        <w:ind w:left="1080" w:hanging="1080"/>
        <w:rPr>
          <w:rFonts w:ascii="Times New Roman" w:hAnsi="Times New Roman"/>
          <w:b w:val="0"/>
          <w:sz w:val="20"/>
        </w:rPr>
      </w:pPr>
      <w:bookmarkStart w:id="23" w:name="_toc291"/>
      <w:bookmarkEnd w:id="23"/>
    </w:p>
    <w:p w14:paraId="67969DC8" w14:textId="77777777" w:rsidR="003623FE" w:rsidRPr="000D66A6" w:rsidRDefault="003623FE" w:rsidP="00F225A0">
      <w:pPr>
        <w:pStyle w:val="Heading2"/>
        <w:numPr>
          <w:ilvl w:val="0"/>
          <w:numId w:val="0"/>
        </w:numPr>
        <w:tabs>
          <w:tab w:val="left" w:pos="360"/>
          <w:tab w:val="left" w:pos="1080"/>
        </w:tabs>
        <w:ind w:left="540" w:hanging="540"/>
        <w:rPr>
          <w:rFonts w:ascii="Arial" w:hAnsi="Arial" w:cs="Arial"/>
          <w:color w:val="auto"/>
          <w:sz w:val="28"/>
          <w:szCs w:val="28"/>
        </w:rPr>
      </w:pPr>
      <w:bookmarkStart w:id="24" w:name="_Toc321988974"/>
      <w:r w:rsidRPr="000D66A6">
        <w:rPr>
          <w:rFonts w:ascii="Arial" w:hAnsi="Arial" w:cs="Arial"/>
          <w:color w:val="auto"/>
          <w:sz w:val="28"/>
          <w:szCs w:val="28"/>
        </w:rPr>
        <w:t>6.2       Acknowledgements</w:t>
      </w:r>
      <w:bookmarkEnd w:id="24"/>
    </w:p>
    <w:p w14:paraId="182FF546" w14:textId="77777777" w:rsidR="003623FE" w:rsidRDefault="003623FE" w:rsidP="003623FE">
      <w:pPr>
        <w:pStyle w:val="Body"/>
      </w:pPr>
      <w:r>
        <w:t>The following companies submitted this specification:</w:t>
      </w:r>
      <w:r>
        <w:br/>
      </w:r>
    </w:p>
    <w:p w14:paraId="02E13C53" w14:textId="77777777" w:rsidR="003623FE" w:rsidRDefault="003623FE" w:rsidP="003623FE">
      <w:pPr>
        <w:pStyle w:val="Bullet1"/>
        <w:numPr>
          <w:ilvl w:val="0"/>
          <w:numId w:val="38"/>
        </w:numPr>
        <w:tabs>
          <w:tab w:val="left" w:pos="504"/>
        </w:tabs>
      </w:pPr>
      <w:r>
        <w:t>Mayo Clinic</w:t>
      </w:r>
    </w:p>
    <w:p w14:paraId="15D3F0FB" w14:textId="77777777" w:rsidR="003623FE" w:rsidRDefault="003623FE" w:rsidP="003623FE">
      <w:pPr>
        <w:pStyle w:val="Bullet1"/>
        <w:numPr>
          <w:ilvl w:val="0"/>
          <w:numId w:val="39"/>
        </w:numPr>
        <w:tabs>
          <w:tab w:val="left" w:pos="504"/>
        </w:tabs>
      </w:pPr>
      <w:r>
        <w:t>Visumpoint, LLC</w:t>
      </w:r>
    </w:p>
    <w:p w14:paraId="7ED082D5" w14:textId="77777777" w:rsidR="003623FE" w:rsidRDefault="003623FE" w:rsidP="003623FE">
      <w:pPr>
        <w:pStyle w:val="Body"/>
      </w:pPr>
      <w:r>
        <w:t>The following companies supported this specification:</w:t>
      </w:r>
      <w:r>
        <w:br/>
      </w:r>
    </w:p>
    <w:p w14:paraId="20381852" w14:textId="77777777" w:rsidR="003623FE" w:rsidRDefault="003623FE" w:rsidP="003623FE">
      <w:pPr>
        <w:pStyle w:val="Bullet1"/>
        <w:numPr>
          <w:ilvl w:val="0"/>
          <w:numId w:val="40"/>
        </w:numPr>
        <w:tabs>
          <w:tab w:val="left" w:pos="504"/>
        </w:tabs>
      </w:pPr>
      <w:r>
        <w:t>Escape Velocity, LLC</w:t>
      </w:r>
    </w:p>
    <w:p w14:paraId="2309CDD8" w14:textId="77777777" w:rsidR="003623FE" w:rsidRDefault="003623FE" w:rsidP="003623FE">
      <w:pPr>
        <w:pStyle w:val="Bullet1"/>
        <w:tabs>
          <w:tab w:val="left" w:pos="504"/>
        </w:tabs>
      </w:pPr>
    </w:p>
    <w:p w14:paraId="4A2A98F5" w14:textId="77777777" w:rsidR="003623FE" w:rsidRDefault="003623FE" w:rsidP="003623FE">
      <w:pPr>
        <w:pStyle w:val="Bullet1"/>
        <w:tabs>
          <w:tab w:val="left" w:pos="504"/>
        </w:tabs>
        <w:ind w:left="0"/>
      </w:pPr>
      <w:r>
        <w:t>The following companies and organizations provided assistance aiding the development of this specification.</w:t>
      </w:r>
    </w:p>
    <w:p w14:paraId="5F3ABF66" w14:textId="77777777" w:rsidR="003623FE" w:rsidRDefault="003623FE" w:rsidP="003623FE">
      <w:pPr>
        <w:pStyle w:val="Bullet1"/>
        <w:numPr>
          <w:ilvl w:val="0"/>
          <w:numId w:val="41"/>
        </w:numPr>
        <w:tabs>
          <w:tab w:val="left" w:pos="504"/>
        </w:tabs>
      </w:pPr>
      <w:r>
        <w:t>Intermountain Health [TBR]</w:t>
      </w:r>
    </w:p>
    <w:p w14:paraId="6BCDA86F" w14:textId="77777777" w:rsidR="003623FE" w:rsidRDefault="003623FE" w:rsidP="003623FE">
      <w:pPr>
        <w:pStyle w:val="Bullet1"/>
        <w:numPr>
          <w:ilvl w:val="0"/>
          <w:numId w:val="42"/>
        </w:numPr>
        <w:tabs>
          <w:tab w:val="left" w:pos="504"/>
        </w:tabs>
      </w:pPr>
      <w:r>
        <w:t>The openEHR Foundation</w:t>
      </w:r>
    </w:p>
    <w:p w14:paraId="7D3A27A1" w14:textId="77777777" w:rsidR="003623FE" w:rsidRPr="00C97525" w:rsidRDefault="003623FE" w:rsidP="00D01286">
      <w:pPr>
        <w:tabs>
          <w:tab w:val="left" w:pos="90"/>
        </w:tabs>
        <w:rPr>
          <w:rFonts w:ascii="Arial" w:hAnsi="Arial" w:cs="Arial"/>
          <w:color w:val="000000"/>
          <w:sz w:val="24"/>
          <w:szCs w:val="24"/>
        </w:rPr>
      </w:pPr>
    </w:p>
    <w:p w14:paraId="16C44621" w14:textId="63281337" w:rsidR="001973EB" w:rsidRDefault="009A6186" w:rsidP="0051087E">
      <w:r w:rsidRPr="00741FEF">
        <w:t>#import('js', 'com.nomagic.reportwizard.tools.script.JavaScriptTool')</w:t>
      </w:r>
      <w:r w:rsidR="00741FEF" w:rsidRPr="00D26CAB">
        <w:rPr>
          <w:rFonts w:ascii="Arial" w:hAnsi="Arial"/>
        </w:rPr>
        <w:t>#import("query", "com.nomagic.reportwizard.tools.QueryTool")</w:t>
      </w:r>
      <w:r w:rsidR="00D26CAB" w:rsidRPr="00D26CAB">
        <w:rPr>
          <w:rFonts w:ascii="Arial" w:hAnsi="Arial"/>
        </w:rPr>
        <w:t>#import('text', 'com.nomagic.reportwizard.tools.TextTool')</w:t>
      </w:r>
      <w:r w:rsidR="00596B75" w:rsidRPr="00A5062C">
        <w:rPr>
          <w:rFonts w:cs="Arial"/>
        </w:rPr>
        <w:t>#set($print</w:t>
      </w:r>
      <w:r w:rsidR="00596B75">
        <w:rPr>
          <w:rFonts w:cs="Arial"/>
        </w:rPr>
        <w:t>edEnums</w:t>
      </w:r>
      <w:r w:rsidR="00596B75" w:rsidRPr="00A5062C">
        <w:rPr>
          <w:rFonts w:cs="Arial"/>
        </w:rPr>
        <w:t xml:space="preserve"> = $array.createArray())#set($print</w:t>
      </w:r>
      <w:r w:rsidR="00596B75">
        <w:rPr>
          <w:rFonts w:cs="Arial"/>
        </w:rPr>
        <w:t>edInterfaces</w:t>
      </w:r>
      <w:r w:rsidR="00596B75" w:rsidRPr="00A5062C">
        <w:rPr>
          <w:rFonts w:cs="Arial"/>
        </w:rPr>
        <w:t xml:space="preserve"> = $array.createArray())#set($print</w:t>
      </w:r>
      <w:r w:rsidR="00596B75">
        <w:rPr>
          <w:rFonts w:cs="Arial"/>
        </w:rPr>
        <w:t>ed</w:t>
      </w:r>
      <w:r w:rsidR="00596B75" w:rsidRPr="00A5062C">
        <w:rPr>
          <w:rFonts w:cs="Arial"/>
        </w:rPr>
        <w:t>Class</w:t>
      </w:r>
      <w:r w:rsidR="00596B75">
        <w:rPr>
          <w:rFonts w:cs="Arial"/>
        </w:rPr>
        <w:t>es</w:t>
      </w:r>
      <w:r w:rsidR="00596B75" w:rsidRPr="00A5062C">
        <w:rPr>
          <w:rFonts w:cs="Arial"/>
        </w:rPr>
        <w:t xml:space="preserve"> = $array.createArray())#set($print</w:t>
      </w:r>
      <w:r w:rsidR="00596B75">
        <w:rPr>
          <w:rFonts w:cs="Arial"/>
        </w:rPr>
        <w:t>edDataTypes</w:t>
      </w:r>
      <w:r w:rsidR="00596B75" w:rsidRPr="00A5062C">
        <w:rPr>
          <w:rFonts w:cs="Arial"/>
        </w:rPr>
        <w:t xml:space="preserve"> = $array.createArray())#set($print</w:t>
      </w:r>
      <w:r w:rsidR="00596B75">
        <w:rPr>
          <w:rFonts w:cs="Arial"/>
        </w:rPr>
        <w:t>edStereoTypes</w:t>
      </w:r>
      <w:r w:rsidR="00596B75" w:rsidRPr="00A5062C">
        <w:rPr>
          <w:rFonts w:cs="Arial"/>
        </w:rPr>
        <w:t xml:space="preserve"> = $array.createArray())</w:t>
      </w:r>
      <w:r w:rsidR="00505A54">
        <w:t>#set($level = 0)</w:t>
      </w:r>
      <w:r w:rsidR="001C252B">
        <w:t>#foreach ($pkg in $</w:t>
      </w:r>
      <w:r w:rsidR="001C252B" w:rsidRPr="001F3922">
        <w:t>packageScope</w:t>
      </w:r>
      <w:r w:rsidR="001C252B">
        <w:t>)</w:t>
      </w:r>
      <w:r w:rsidR="007B402A">
        <w:t xml:space="preserve"> </w:t>
      </w:r>
      <w:r w:rsidR="001C252B" w:rsidRPr="00741FEF">
        <w:t>#packageList($</w:t>
      </w:r>
      <w:r w:rsidR="001C252B">
        <w:t>pkg, 1</w:t>
      </w:r>
      <w:r w:rsidR="001C252B" w:rsidRPr="00741FEF">
        <w:t>)</w:t>
      </w:r>
      <w:r w:rsidR="00405883">
        <w:t>#end</w:t>
      </w:r>
      <w:r w:rsidR="00F610F9">
        <w:t>#macro (write</w:t>
      </w:r>
      <w:r w:rsidR="00042537">
        <w:t>Text</w:t>
      </w:r>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$withNum</w:t>
      </w:r>
      <w:r w:rsidR="00A4049A">
        <w:t>)</w:t>
      </w:r>
      <w:r w:rsidR="001973EB">
        <w:t>#if($withNum == “true”)</w:t>
      </w:r>
    </w:p>
    <w:p w14:paraId="53B6E962" w14:textId="77777777" w:rsidR="004D1016" w:rsidRDefault="00F851FF" w:rsidP="00DC1B32">
      <w:pPr>
        <w:pStyle w:val="Heading1"/>
      </w:pPr>
      <w:bookmarkStart w:id="25" w:name="_Toc275177482"/>
      <w:r>
        <w:t>$bookmark.create($obj1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Default="001973EB" w:rsidP="002C0F83">
      <w:r>
        <w:t>#else</w:t>
      </w:r>
    </w:p>
    <w:p w14:paraId="5D309FC5" w14:textId="77274EED" w:rsidR="001973EB" w:rsidRDefault="001973EB" w:rsidP="00DC1B32">
      <w:pPr>
        <w:pStyle w:val="Heading1"/>
        <w:numPr>
          <w:ilvl w:val="0"/>
          <w:numId w:val="0"/>
        </w:numPr>
      </w:pPr>
      <w:r>
        <w:t>$bookmark.create($obj1</w:t>
      </w:r>
      <w:r w:rsidRPr="004D26E3">
        <w:t>.ID,  $</w:t>
      </w:r>
      <w:r>
        <w:t>dp1</w:t>
      </w:r>
      <w:r w:rsidRPr="004D26E3">
        <w:t>)</w:t>
      </w:r>
      <w:r>
        <w:t xml:space="preserve"> </w:t>
      </w:r>
    </w:p>
    <w:p w14:paraId="74CB01D2" w14:textId="21A2B0A4" w:rsidR="001973EB" w:rsidRDefault="001973EB" w:rsidP="00A4049A">
      <w:r>
        <w:t>#end</w:t>
      </w:r>
      <w:r w:rsidR="00A4049A">
        <w:t>#end#macro (writeHeader1 $dp</w:t>
      </w:r>
      <w:r w:rsidR="00DE1138">
        <w:t>2</w:t>
      </w:r>
      <w:r w:rsidR="005C71BD">
        <w:t xml:space="preserve"> $withNum</w:t>
      </w:r>
      <w:r w:rsidR="00A4049A">
        <w:t>)</w:t>
      </w:r>
      <w:r>
        <w:t>#if($withNum == “true”)</w:t>
      </w:r>
    </w:p>
    <w:p w14:paraId="4537CF7A" w14:textId="77777777" w:rsidR="002C0F83" w:rsidRDefault="00A4049A" w:rsidP="00DC1B32">
      <w:pPr>
        <w:pStyle w:val="Heading1"/>
      </w:pPr>
      <w:bookmarkStart w:id="26" w:name="_Toc275177483"/>
      <w:r>
        <w:t>$dp</w:t>
      </w:r>
      <w:r w:rsidR="00DE1138">
        <w:t>2</w:t>
      </w:r>
      <w:bookmarkEnd w:id="26"/>
      <w:r w:rsidR="003C6850">
        <w:t xml:space="preserve"> </w:t>
      </w:r>
    </w:p>
    <w:p w14:paraId="621EE3CC" w14:textId="23E950D6" w:rsidR="001973EB" w:rsidRDefault="001973EB" w:rsidP="002C0F83">
      <w:r>
        <w:t>#else</w:t>
      </w:r>
    </w:p>
    <w:p w14:paraId="42BF6C8A" w14:textId="4F338DE9" w:rsidR="001973EB" w:rsidRDefault="001973EB" w:rsidP="00DC1B32">
      <w:pPr>
        <w:pStyle w:val="Heading1"/>
        <w:numPr>
          <w:ilvl w:val="0"/>
          <w:numId w:val="0"/>
        </w:numPr>
      </w:pPr>
      <w:r>
        <w:t xml:space="preserve">$dp2 </w:t>
      </w:r>
    </w:p>
    <w:p w14:paraId="152C3363" w14:textId="71B5861A" w:rsidR="00BD31AA" w:rsidRDefault="001973EB" w:rsidP="001F24CC">
      <w:r>
        <w:t>#end</w:t>
      </w:r>
      <w:r w:rsidR="00A4049A" w:rsidRPr="002C0F83">
        <w:t>#end</w:t>
      </w:r>
      <w:r w:rsidR="001F24CC">
        <w:t>#macro (writeBookmark2 $obj</w:t>
      </w:r>
      <w:r w:rsidR="00F851FF">
        <w:t>2</w:t>
      </w:r>
      <w:r w:rsidR="001F24CC">
        <w:t xml:space="preserve"> $dp</w:t>
      </w:r>
      <w:r w:rsidR="00DE1138">
        <w:t>3</w:t>
      </w:r>
      <w:r w:rsidR="005C71BD">
        <w:t xml:space="preserve"> $withNum</w:t>
      </w:r>
      <w:r w:rsidR="001F24CC">
        <w:t>)</w:t>
      </w:r>
      <w:r w:rsidR="00BD31AA">
        <w:t>#if($withNum == “true”)</w:t>
      </w:r>
    </w:p>
    <w:p w14:paraId="1083498C" w14:textId="77777777" w:rsidR="002C0F83" w:rsidRDefault="00F851FF" w:rsidP="002C0F83">
      <w:pPr>
        <w:pStyle w:val="Heading2"/>
        <w:ind w:left="720" w:hanging="720"/>
        <w:rPr>
          <w:rFonts w:ascii="Arial" w:hAnsi="Arial" w:cs="Arial"/>
          <w:color w:val="auto"/>
          <w:sz w:val="28"/>
          <w:szCs w:val="28"/>
        </w:rPr>
      </w:pPr>
      <w:bookmarkStart w:id="27" w:name="_Toc275177484"/>
      <w:r>
        <w:rPr>
          <w:rFonts w:ascii="Arial" w:hAnsi="Arial" w:cs="Arial"/>
          <w:color w:val="auto"/>
          <w:sz w:val="28"/>
          <w:szCs w:val="28"/>
        </w:rPr>
        <w:t>$bookmark.create($obj2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27"/>
      <w:r w:rsidR="003C6850">
        <w:rPr>
          <w:rFonts w:ascii="Arial" w:hAnsi="Arial" w:cs="Arial"/>
          <w:color w:val="auto"/>
          <w:sz w:val="28"/>
          <w:szCs w:val="28"/>
        </w:rPr>
        <w:t xml:space="preserve"> </w:t>
      </w:r>
    </w:p>
    <w:p w14:paraId="07D7F40C" w14:textId="396B0103" w:rsidR="00BD31AA" w:rsidRDefault="00BD31AA" w:rsidP="002C0F83">
      <w:r>
        <w:t>#else</w:t>
      </w:r>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$bookmark.create($obj2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16B24EFF" w14:textId="345F9FA5" w:rsidR="008F4CD9" w:rsidRDefault="00BD31AA" w:rsidP="001F24CC">
      <w:r>
        <w:t>#end</w:t>
      </w:r>
      <w:r w:rsidR="001F24CC">
        <w:t>#end#macro (writeHeader2 $dp</w:t>
      </w:r>
      <w:r w:rsidR="00DE1138">
        <w:t>4</w:t>
      </w:r>
      <w:r w:rsidR="005C71BD">
        <w:t xml:space="preserve"> $withNum</w:t>
      </w:r>
      <w:r w:rsidR="001F24CC">
        <w:t>)</w:t>
      </w:r>
      <w:r w:rsidR="008F4CD9">
        <w:t>#if($withNum == “true”)</w:t>
      </w:r>
    </w:p>
    <w:p w14:paraId="50AD6137" w14:textId="77777777" w:rsidR="002C0F83" w:rsidRDefault="001F24CC" w:rsidP="002C0F83">
      <w:pPr>
        <w:pStyle w:val="Heading2"/>
        <w:ind w:left="720" w:hanging="720"/>
        <w:rPr>
          <w:rFonts w:ascii="Arial" w:hAnsi="Arial" w:cs="Arial"/>
          <w:color w:val="auto"/>
          <w:sz w:val="28"/>
          <w:szCs w:val="28"/>
        </w:rPr>
      </w:pPr>
      <w:bookmarkStart w:id="28" w:name="_Toc275177485"/>
      <w:r w:rsidRPr="001F24CC">
        <w:rPr>
          <w:rFonts w:ascii="Arial" w:hAnsi="Arial" w:cs="Arial"/>
          <w:color w:val="auto"/>
          <w:sz w:val="28"/>
          <w:szCs w:val="28"/>
        </w:rPr>
        <w:t>$dp</w:t>
      </w:r>
      <w:r w:rsidR="00DE1138">
        <w:rPr>
          <w:rFonts w:ascii="Arial" w:hAnsi="Arial" w:cs="Arial"/>
          <w:color w:val="auto"/>
          <w:sz w:val="28"/>
          <w:szCs w:val="28"/>
        </w:rPr>
        <w:t>4</w:t>
      </w:r>
      <w:bookmarkEnd w:id="28"/>
      <w:r w:rsidR="003C6850">
        <w:rPr>
          <w:rFonts w:ascii="Arial" w:hAnsi="Arial" w:cs="Arial"/>
          <w:color w:val="auto"/>
          <w:sz w:val="28"/>
          <w:szCs w:val="28"/>
        </w:rPr>
        <w:t xml:space="preserve"> </w:t>
      </w:r>
    </w:p>
    <w:p w14:paraId="709E7677" w14:textId="78F98337" w:rsidR="008F4CD9" w:rsidRDefault="008F4CD9" w:rsidP="002C0F83">
      <w:r>
        <w:t>#else</w:t>
      </w:r>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$dp</w:t>
      </w:r>
      <w:r>
        <w:rPr>
          <w:rFonts w:ascii="Arial" w:hAnsi="Arial" w:cs="Arial"/>
          <w:color w:val="auto"/>
          <w:sz w:val="28"/>
          <w:szCs w:val="28"/>
        </w:rPr>
        <w:t xml:space="preserve">4 </w:t>
      </w:r>
    </w:p>
    <w:p w14:paraId="0ADE529A" w14:textId="64B82137" w:rsidR="00BD31AA" w:rsidRDefault="001F24CC" w:rsidP="001F24CC">
      <w:r>
        <w:t>#end</w:t>
      </w:r>
      <w:r w:rsidR="008F4CD9">
        <w:t>#end</w:t>
      </w:r>
      <w:r>
        <w:t>#macro (writeBookmark3 $obj</w:t>
      </w:r>
      <w:r w:rsidR="00F851FF">
        <w:t>3</w:t>
      </w:r>
      <w:r>
        <w:t xml:space="preserve"> $dp</w:t>
      </w:r>
      <w:r w:rsidR="00DE1138">
        <w:t>5</w:t>
      </w:r>
      <w:r w:rsidR="005C71BD">
        <w:t xml:space="preserve"> $withNum</w:t>
      </w:r>
      <w:r>
        <w:t>)</w:t>
      </w:r>
      <w:r w:rsidR="00BD31AA">
        <w:t>#if($withNum == “true”)</w:t>
      </w:r>
    </w:p>
    <w:p w14:paraId="4D3F93F7" w14:textId="77777777" w:rsidR="002C0F83" w:rsidRDefault="00F851FF" w:rsidP="002C0F83">
      <w:pPr>
        <w:pStyle w:val="Heading3"/>
      </w:pPr>
      <w:bookmarkStart w:id="29" w:name="_Toc275177486"/>
      <w:r>
        <w:t>$bookmark.create($obj3</w:t>
      </w:r>
      <w:r w:rsidR="001F24CC" w:rsidRPr="004D26E3">
        <w:t>.ID,  $</w:t>
      </w:r>
      <w:r w:rsidR="001F24CC">
        <w:t>dp</w:t>
      </w:r>
      <w:r w:rsidR="00DE1138">
        <w:t>5</w:t>
      </w:r>
      <w:r w:rsidR="001F24CC" w:rsidRPr="004D26E3">
        <w:t>)</w:t>
      </w:r>
      <w:bookmarkEnd w:id="29"/>
      <w:r w:rsidR="003C6850">
        <w:t xml:space="preserve"> </w:t>
      </w:r>
    </w:p>
    <w:p w14:paraId="78DD2408" w14:textId="0CF2F219" w:rsidR="00BD31AA" w:rsidRDefault="00BD31AA" w:rsidP="002C0F83">
      <w:r>
        <w:t>#else</w:t>
      </w:r>
    </w:p>
    <w:p w14:paraId="78E41ABE" w14:textId="77777777" w:rsidR="00BD31AA" w:rsidRPr="008F4CD9" w:rsidRDefault="00BD31AA" w:rsidP="00BD31AA">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28C6EC76" w14:textId="77777777" w:rsidR="002C0F83" w:rsidRDefault="001F24CC" w:rsidP="002C0F83">
      <w:pPr>
        <w:pStyle w:val="Heading3"/>
      </w:pPr>
      <w:bookmarkStart w:id="30" w:name="_Toc275177487"/>
      <w:r>
        <w:t>$dp</w:t>
      </w:r>
      <w:r w:rsidR="00DE1138">
        <w:t>6</w:t>
      </w:r>
      <w:bookmarkEnd w:id="30"/>
      <w:r w:rsidR="003C6850">
        <w:t xml:space="preserve"> </w:t>
      </w:r>
    </w:p>
    <w:p w14:paraId="69934173" w14:textId="0BF56D95" w:rsidR="008F4CD9" w:rsidRDefault="008F4CD9" w:rsidP="002C0F83">
      <w:r>
        <w:t>#else</w:t>
      </w:r>
    </w:p>
    <w:p w14:paraId="306B923E" w14:textId="77777777" w:rsidR="008F4CD9" w:rsidRDefault="008F4CD9" w:rsidP="008F4CD9">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$bookmark.create($obj4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#else</w:t>
      </w:r>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$bookmark.create($obj4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$dp</w:t>
      </w:r>
      <w:r w:rsidR="00DE1138">
        <w:rPr>
          <w:rFonts w:ascii="Arial" w:hAnsi="Arial" w:cs="Arial"/>
          <w:i w:val="0"/>
          <w:color w:val="auto"/>
          <w:sz w:val="24"/>
          <w:szCs w:val="24"/>
        </w:rPr>
        <w:t>8</w:t>
      </w:r>
    </w:p>
    <w:p w14:paraId="050A8FAD" w14:textId="245FF89B" w:rsidR="007C420F" w:rsidRDefault="007C420F" w:rsidP="002C0F83">
      <w:r>
        <w:t>#else</w:t>
      </w:r>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$dp</w:t>
      </w:r>
      <w:r>
        <w:rPr>
          <w:rFonts w:ascii="Arial" w:hAnsi="Arial" w:cs="Arial"/>
          <w:i w:val="0"/>
          <w:color w:val="auto"/>
          <w:sz w:val="24"/>
          <w:szCs w:val="24"/>
        </w:rPr>
        <w:t>8</w:t>
      </w:r>
    </w:p>
    <w:p w14:paraId="0827F400" w14:textId="522C627B" w:rsidR="00383490" w:rsidRDefault="007C420F" w:rsidP="00383490">
      <w:r>
        <w:t>#end</w:t>
      </w:r>
      <w:r w:rsidR="001F24CC">
        <w:t>#end</w:t>
      </w:r>
      <w:r w:rsidR="00383490">
        <w:t>#macro (writeBookmark $obj4 $dp7 $withNum)#if($withNum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383490">
      <w:pPr>
        <w:pStyle w:val="ListParagraph"/>
        <w:numPr>
          <w:ilvl w:val="0"/>
          <w:numId w:val="36"/>
        </w:numPr>
        <w:rPr>
          <w:rFonts w:ascii="Arial" w:hAnsi="Arial"/>
          <w:b/>
        </w:rPr>
      </w:pPr>
      <w:r w:rsidRPr="006F3621">
        <w:rPr>
          <w:rFonts w:ascii="Arial" w:hAnsi="Arial"/>
          <w:b/>
        </w:rPr>
        <w:t>$dp9</w:t>
      </w:r>
      <w:r>
        <w:t>#end</w:t>
      </w:r>
    </w:p>
    <w:p w14:paraId="16342824" w14:textId="77777777" w:rsidR="00580BF0" w:rsidRDefault="004B279F" w:rsidP="00094A78">
      <w:r>
        <w:t>#macro (writeCode $code)</w:t>
      </w:r>
    </w:p>
    <w:p w14:paraId="7A93E8D5" w14:textId="77777777" w:rsidR="008B78EB" w:rsidRDefault="004B279F" w:rsidP="00ED4063">
      <w:r w:rsidRPr="0047488C">
        <w:rPr>
          <w:rFonts w:ascii="Courier" w:hAnsi="Courier"/>
        </w:rPr>
        <w:t>$code</w:t>
      </w:r>
      <w:r>
        <w:t>#end</w:t>
      </w:r>
    </w:p>
    <w:p w14:paraId="567FC624" w14:textId="77777777" w:rsidR="008B78EB" w:rsidRDefault="008B78EB" w:rsidP="008B78EB">
      <w:r>
        <w:t>## MACRO printAttr</w:t>
      </w:r>
    </w:p>
    <w:p w14:paraId="7EE144E4" w14:textId="77777777" w:rsidR="008B78EB" w:rsidRDefault="008B78EB" w:rsidP="008B78EB">
      <w:r>
        <w:t>#macro(printAttr $att)</w:t>
      </w:r>
    </w:p>
    <w:p w14:paraId="4F84174F" w14:textId="77777777" w:rsidR="00B603FB" w:rsidRDefault="00B603FB" w:rsidP="008B78EB"/>
    <w:p w14:paraId="708C28F3" w14:textId="77777777" w:rsidR="00A755AA" w:rsidRDefault="008B78EB" w:rsidP="008B78EB">
      <w:pPr>
        <w:rPr>
          <w:b/>
        </w:rPr>
      </w:pPr>
      <w:r w:rsidRPr="006A54F6">
        <w:rPr>
          <w:b/>
        </w:rPr>
        <w:t>•   $att.visibility $att.name#if($att.type) : #if($js.eval(‘(typeQN.indexOf(“UML Standard Profile”) != -1)’, ‘typeQN’, $att.type.qualifiedName))$att.type.name#else$bookmark.open($att.type.ID, $att.type.name)#end #end#if($att.multiplicity != “”) [$att.multiplicity]#end#if($att.defaultValue) = $att.defaultValue.text#end</w:t>
      </w:r>
    </w:p>
    <w:p w14:paraId="2523AD8D" w14:textId="4C0BE48B" w:rsidR="008B78EB" w:rsidRPr="006A54F6" w:rsidRDefault="006E19CF" w:rsidP="008B78EB">
      <w:pPr>
        <w:rPr>
          <w:b/>
        </w:rPr>
      </w:pPr>
      <w:r>
        <w:t>#if($att.documentation != “”)#writeText($att.documentation)#end</w:t>
      </w:r>
      <w:r w:rsidR="008B78EB" w:rsidRPr="006E19CF">
        <w:t>#end</w:t>
      </w:r>
    </w:p>
    <w:p w14:paraId="0FB6916B" w14:textId="77777777" w:rsidR="008B78EB" w:rsidRDefault="008B78EB" w:rsidP="008B78EB">
      <w:r>
        <w:t>## MACRO printOper</w:t>
      </w:r>
    </w:p>
    <w:p w14:paraId="4C51C825" w14:textId="1E0CB625" w:rsidR="008B78EB" w:rsidRDefault="008B78EB" w:rsidP="008B78EB">
      <w:r>
        <w:t>#macro(printOper $oper)#set($paramLists = $oper.ownedParameter)#set($size = 0)</w:t>
      </w:r>
      <w:r w:rsidR="00CF543B">
        <w:t xml:space="preserve">#foreach($p in </w:t>
      </w:r>
      <w:r>
        <w:t>$paramLists)#if($p.direction != “return”)#set($size = $size +1)#end#end#set($i = 1)</w:t>
      </w:r>
    </w:p>
    <w:p w14:paraId="7F4B827B" w14:textId="77777777" w:rsidR="00A755AA" w:rsidRDefault="008B78EB" w:rsidP="008B78EB">
      <w:pPr>
        <w:rPr>
          <w:b/>
        </w:rPr>
      </w:pPr>
      <w:r w:rsidRPr="006A54F6">
        <w:rPr>
          <w:b/>
        </w:rPr>
        <w:t>•   $oper.visibility $oper.name (#foreach($param in $paramLists)#if($param.direction != “return”)$param.name#if($param.type)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2F43A49B" w14:textId="0ED9AEA9" w:rsidR="008B78EB" w:rsidRPr="006A54F6" w:rsidRDefault="008C619D" w:rsidP="008B78EB">
      <w:pPr>
        <w:rPr>
          <w:b/>
        </w:rPr>
      </w:pPr>
      <w:r>
        <w:t>#if($oper.documentation != “”)#writeText($oper.documentation)#end</w:t>
      </w:r>
      <w:r w:rsidR="008B78EB" w:rsidRPr="008C619D">
        <w:t>#end</w:t>
      </w:r>
    </w:p>
    <w:p w14:paraId="66C3AA9E" w14:textId="43890E67" w:rsidR="008B78EB" w:rsidRDefault="008B78EB" w:rsidP="00CB57EB">
      <w:r>
        <w:t>#macro(printAsso $</w:t>
      </w:r>
      <w:r w:rsidR="00454D42">
        <w:t>attribute $association $object)</w:t>
      </w:r>
      <w:r>
        <w:t>#foreach($member in $association.memberEnd)#if($member.type != $object)#set($memberEnd = $member)</w:t>
      </w:r>
      <w:r w:rsidR="00DB6989">
        <w:t>#end</w:t>
      </w: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2EF05F2B" w14:textId="4BF497AF" w:rsidR="008B78EB" w:rsidRPr="00B603FB" w:rsidRDefault="00800F00" w:rsidP="00ED4063">
      <w:pPr>
        <w:rPr>
          <w:b/>
        </w:rPr>
      </w:pPr>
      <w:bookmarkStart w:id="31" w:name="_GoBack"/>
      <w:bookmarkEnd w:id="31"/>
      <w:r>
        <w:t>#if($association.documentation)</w:t>
      </w:r>
      <w:r w:rsidR="00F65B65">
        <w:t>#writeText($</w:t>
      </w:r>
      <w:r w:rsidR="00F65B65">
        <w:t>association</w:t>
      </w:r>
      <w:r w:rsidR="00F65B65">
        <w:t>.documentation)</w:t>
      </w:r>
      <w:r w:rsidR="00B603FB">
        <w:t>#end</w:t>
      </w:r>
      <w:r w:rsidR="00DB049B">
        <w:t>#if($memberEnd.</w:t>
      </w:r>
      <w:r w:rsidR="00C04683">
        <w:t>documentation != “”) #writeText($memb</w:t>
      </w:r>
      <w:r w:rsidR="00DB049B">
        <w:t>erEnd</w:t>
      </w:r>
      <w:r w:rsidR="00C04683">
        <w:t>.documentation) #end</w:t>
      </w:r>
      <w:r w:rsidR="008B78EB">
        <w:t>#end</w:t>
      </w:r>
    </w:p>
    <w:p w14:paraId="4A5C2265" w14:textId="17583B87" w:rsidR="00020FDD" w:rsidRPr="006D2B14"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A544DC">
        <w:t>#if($headType</w:t>
      </w:r>
      <w:r w:rsidR="001973EB">
        <w:t xml:space="preserve"> != “”</w:t>
      </w:r>
      <w:r w:rsidR="005723CC">
        <w:t>)</w:t>
      </w:r>
      <w:r w:rsidR="00A544DC">
        <w:t>#set($disp = “&lt;$headType&gt; $</w:t>
      </w:r>
      <w:r w:rsidR="0088370D">
        <w:t>disp</w:t>
      </w:r>
      <w:r w:rsidR="005723CC">
        <w:t>”)</w:t>
      </w:r>
      <w:r w:rsidR="00A544DC">
        <w:t>#end</w:t>
      </w:r>
      <w:r w:rsidR="00F12583">
        <w:t>#if($</w:t>
      </w:r>
      <w:r w:rsidR="00AE352B">
        <w:t xml:space="preserve">headingLevel </w:t>
      </w:r>
      <w:r w:rsidR="00F12583">
        <w:t>== 1)</w:t>
      </w:r>
      <w:r w:rsidR="00306CB8">
        <w:t>#if($</w:t>
      </w:r>
      <w:r w:rsidR="00D42A8F">
        <w:t>isBookmark</w:t>
      </w:r>
      <w:r w:rsidR="000E68A1">
        <w:t xml:space="preserve"> == “true”</w:t>
      </w:r>
      <w:r w:rsidR="00306CB8">
        <w:t>)</w:t>
      </w:r>
      <w:r w:rsidR="002D3C83">
        <w:t xml:space="preserve">#writeBookmark1($object </w:t>
      </w:r>
      <w:r w:rsidR="00A4049A">
        <w:t>$disp</w:t>
      </w:r>
      <w:r w:rsidR="00A76AE2">
        <w:t xml:space="preserve"> $withNumbering</w:t>
      </w:r>
      <w:r w:rsidR="00A4049A">
        <w:t>)</w:t>
      </w:r>
      <w:r w:rsidR="00306CB8" w:rsidRPr="00B6421C">
        <w:t>#else</w:t>
      </w:r>
      <w:r w:rsidR="00A4049A">
        <w:t>#writeHeader1($disp</w:t>
      </w:r>
      <w:r w:rsidR="00A76AE2">
        <w:t xml:space="preserve"> $withNumbering</w:t>
      </w:r>
      <w:r w:rsidR="00A4049A">
        <w:t>)</w:t>
      </w:r>
      <w:r w:rsidR="00306CB8" w:rsidRPr="00E720F6">
        <w:t>#end</w:t>
      </w:r>
      <w:r w:rsidR="00F12583" w:rsidRPr="00E720F6">
        <w:t>#elseif($</w:t>
      </w:r>
      <w:r w:rsidR="00AE352B" w:rsidRPr="00E720F6">
        <w:t xml:space="preserve">headingLevel </w:t>
      </w:r>
      <w:r w:rsidR="00F12583" w:rsidRPr="00E720F6">
        <w:t>== 2)</w:t>
      </w:r>
      <w:r w:rsidR="00A86F56">
        <w:t>#if($isBookmark == “true”)</w:t>
      </w:r>
      <w:r w:rsidR="004C1655">
        <w:t>#writeBookmark2</w:t>
      </w:r>
      <w:r w:rsidR="00A86F56">
        <w:t>($object $disp</w:t>
      </w:r>
      <w:r w:rsidR="00A76AE2">
        <w:t xml:space="preserve"> $withNumbering</w:t>
      </w:r>
      <w:r w:rsidR="00A86F56">
        <w:t>)</w:t>
      </w:r>
      <w:r w:rsidR="00A86F56" w:rsidRPr="00B6421C">
        <w:t>#else</w:t>
      </w:r>
      <w:r w:rsidR="00E51B2D">
        <w:t xml:space="preserve"> </w:t>
      </w:r>
      <w:r w:rsidR="004C1655">
        <w:t>#writeHeader2</w:t>
      </w:r>
      <w:r w:rsidR="00A86F56">
        <w:t>($disp</w:t>
      </w:r>
      <w:r w:rsidR="00A76AE2">
        <w:t xml:space="preserve"> $withNumbering</w:t>
      </w:r>
      <w:r w:rsidR="00A86F56">
        <w:t>)</w:t>
      </w:r>
      <w:r w:rsidR="00A86F56" w:rsidRPr="00E720F6">
        <w:t>#end</w:t>
      </w:r>
      <w:r w:rsidR="00577E9A" w:rsidRPr="00683032">
        <w:rPr>
          <w:rFonts w:cs="Arial"/>
        </w:rPr>
        <w:t xml:space="preserve">#elseif($headingLevel </w:t>
      </w:r>
      <w:r w:rsidR="00577E9A">
        <w:rPr>
          <w:rFonts w:cs="Arial"/>
        </w:rPr>
        <w:t>== 3</w:t>
      </w:r>
      <w:r w:rsidR="00577E9A" w:rsidRPr="00683032">
        <w:rPr>
          <w:rFonts w:cs="Arial"/>
        </w:rPr>
        <w:t>)</w:t>
      </w:r>
      <w:r w:rsidR="003F16F4">
        <w:t>#if($isBookmark == “true”)</w:t>
      </w:r>
      <w:r w:rsidR="004C1655">
        <w:t>#writeBookmark3</w:t>
      </w:r>
      <w:r w:rsidR="003F16F4">
        <w:t>($object $disp</w:t>
      </w:r>
      <w:r w:rsidR="00A76AE2">
        <w:t xml:space="preserve"> $withNumbering</w:t>
      </w:r>
      <w:r w:rsidR="003F16F4">
        <w:t>)</w:t>
      </w:r>
      <w:r w:rsidR="003F16F4" w:rsidRPr="00B6421C">
        <w:t>#else</w:t>
      </w:r>
      <w:r w:rsidR="004C1655">
        <w:t>#writeHeader3</w:t>
      </w:r>
      <w:r w:rsidR="003F16F4">
        <w:t>($disp</w:t>
      </w:r>
      <w:r w:rsidR="00A76AE2">
        <w:t xml:space="preserve"> $withNumbering</w:t>
      </w:r>
      <w:r w:rsidR="003F16F4">
        <w:t>)</w:t>
      </w:r>
      <w:r w:rsidR="005723CC">
        <w:t>#end</w:t>
      </w:r>
      <w:r w:rsidR="0086767C" w:rsidRPr="00683032">
        <w:rPr>
          <w:rFonts w:cs="Arial"/>
        </w:rPr>
        <w:t xml:space="preserve">#elseif($headingLevel </w:t>
      </w:r>
      <w:r w:rsidR="0086767C">
        <w:rPr>
          <w:rFonts w:cs="Arial"/>
        </w:rPr>
        <w:t>== 4</w:t>
      </w:r>
      <w:r w:rsidR="0086767C" w:rsidRPr="00683032">
        <w:rPr>
          <w:rFonts w:cs="Arial"/>
        </w:rPr>
        <w:t>)</w:t>
      </w:r>
      <w:r w:rsidR="005723CC">
        <w:t>#if($isBookmark == “true”)</w:t>
      </w:r>
      <w:r w:rsidR="0086767C">
        <w:t>#writeBookmark</w:t>
      </w:r>
      <w:r w:rsidR="005723CC">
        <w:t>4($object $disp $withNumbering)</w:t>
      </w:r>
      <w:r w:rsidR="0086767C" w:rsidRPr="00B6421C">
        <w:t>#else</w:t>
      </w:r>
      <w:r w:rsidR="0086767C">
        <w:t>#writeHea</w:t>
      </w:r>
      <w:r w:rsidR="005723CC">
        <w:t>der4($disp $withNumbering)#end</w:t>
      </w:r>
      <w:r w:rsidR="00936277">
        <w:t>#</w:t>
      </w:r>
      <w:r w:rsidR="005723CC">
        <w:t>else</w:t>
      </w:r>
      <w:r w:rsidR="003F16F4">
        <w:t>#if($isBookmark == “true”)</w:t>
      </w:r>
      <w:r w:rsidR="0086767C">
        <w:t>#writeBookmark</w:t>
      </w:r>
      <w:r w:rsidR="003F16F4">
        <w:t>($object $disp</w:t>
      </w:r>
      <w:r w:rsidR="00A76AE2">
        <w:t xml:space="preserve"> $withNumbering</w:t>
      </w:r>
      <w:r w:rsidR="003F16F4">
        <w:t>)</w:t>
      </w:r>
      <w:r w:rsidR="003F16F4" w:rsidRPr="00B6421C">
        <w:t>#else</w:t>
      </w:r>
      <w:r w:rsidR="0086767C">
        <w:t>#writeHeader</w:t>
      </w:r>
      <w:r w:rsidR="003F16F4">
        <w:t>($disp</w:t>
      </w:r>
      <w:r w:rsidR="00094A78">
        <w:t xml:space="preserve"> $withNumbering</w:t>
      </w:r>
      <w:r w:rsidR="003F16F4">
        <w:t>)</w:t>
      </w:r>
      <w:r w:rsidR="005723CC">
        <w:t>#end</w:t>
      </w:r>
      <w:r w:rsidR="000E57B5">
        <w:t>#end</w:t>
      </w:r>
      <w:r w:rsidR="00A6256A" w:rsidRPr="003F48C6">
        <w:t>#end</w:t>
      </w:r>
      <w:r w:rsidR="00FC459F" w:rsidRPr="00FC459F">
        <w:t>#macro(findNestedElement $object)#set($innerElement = $report.getInnerElement($object))#foreach($nested in $innerElement)#if($nested.elementType != “package” &amp;&amp; $nested.elementType != “model” &amp;&amp; $nested.elementType != “profile” )#if($nested.elementType == “interface”)#set($tmp = $nestedInterface.add($nested))#elseif($nested.elementType == “class”)#set($tmp = $nestedClass.add($nested))#elseif($nested.elementType == “enumeration”)#set($tmp = $nestedEnum.add($nested))</w:t>
      </w:r>
      <w:r w:rsidR="00825D66" w:rsidRPr="00FC459F">
        <w:t>#elseif($nested.elementType == “</w:t>
      </w:r>
      <w:r w:rsidR="00825D66">
        <w:t>datatype</w:t>
      </w:r>
      <w:r w:rsidR="00825D66" w:rsidRPr="00FC459F">
        <w:t>”)</w:t>
      </w:r>
      <w:r w:rsidR="00825D66">
        <w:t>#set($tmp = $nestedDataTypes</w:t>
      </w:r>
      <w:r w:rsidR="00825D66" w:rsidRPr="00FC459F">
        <w:t>.add($nested))#elseif($nested.elementType == “</w:t>
      </w:r>
      <w:r w:rsidR="00825D66">
        <w:t>stereotype</w:t>
      </w:r>
      <w:r w:rsidR="00825D66" w:rsidRPr="00FC459F">
        <w:t>”)</w:t>
      </w:r>
      <w:r w:rsidR="00825D66">
        <w:t>#set($tmp = $nestedStereoTypes</w:t>
      </w:r>
      <w:r w:rsidR="00825D66" w:rsidRPr="00FC459F">
        <w:t>.add($nested))</w:t>
      </w:r>
      <w:r w:rsidR="00FC459F" w:rsidRPr="00FC459F">
        <w:t>#end#set($in = $report.getInnerElement($nested))#if($in.size() &gt; 0)#findNestedElement($nested)#end#end#end#end</w:t>
      </w:r>
    </w:p>
    <w:p w14:paraId="41EE1183" w14:textId="6522B205" w:rsidR="008E374D" w:rsidRDefault="008E374D" w:rsidP="00ED4063">
      <w:r>
        <w:t>## MACRO packageList</w:t>
      </w:r>
    </w:p>
    <w:p w14:paraId="43335ACD" w14:textId="363AA66C" w:rsidR="001E0E61" w:rsidRDefault="00AE61E4" w:rsidP="0039400D">
      <w:r w:rsidRPr="00741FEF">
        <w:t>#macro (packageList, $parentPackage</w:t>
      </w:r>
      <w:r>
        <w:t>, $plevel</w:t>
      </w:r>
      <w:r w:rsidRPr="00741FEF">
        <w:t>)</w:t>
      </w:r>
      <w:r w:rsidR="00080B59" w:rsidRPr="00591351">
        <w:t>#set($packageInterface = $array.createArray())#set($packageClass = $array.createArray())#set($packageEnum = $array.createArray())</w:t>
      </w:r>
      <w:r w:rsidR="000B5C31">
        <w:t>#set($packageDataTypes</w:t>
      </w:r>
      <w:r w:rsidR="000B5C31" w:rsidRPr="00591351">
        <w:t xml:space="preserve"> = $array.createArray())</w:t>
      </w:r>
      <w:r w:rsidR="000B5C31">
        <w:t>#set($packageStereoTypes</w:t>
      </w:r>
      <w:r w:rsidR="000B5C31" w:rsidRPr="00591351">
        <w:t xml:space="preserve"> = $array.createArray())</w:t>
      </w:r>
      <w:r w:rsidR="00080B59" w:rsidRPr="00591351">
        <w:t>#set($nestedInterface = $array.createArray())#set($nestedClass = $array.createArray())#set($nestedEnum = $array.createArray())</w:t>
      </w:r>
      <w:r w:rsidR="00B32D8D">
        <w:t>#set($nestedDataTypes</w:t>
      </w:r>
      <w:r w:rsidR="00B32D8D" w:rsidRPr="00591351">
        <w:t xml:space="preserve"> = $array.createArray())</w:t>
      </w:r>
      <w:r w:rsidR="00B32D8D">
        <w:t>#set($nestedStereoTypes</w:t>
      </w:r>
      <w:r w:rsidR="00B32D8D" w:rsidRPr="00591351">
        <w:t xml:space="preserve"> = $array.createArray())</w:t>
      </w:r>
      <w:r w:rsidR="002566D2">
        <w:t>#if</w:t>
      </w:r>
      <w:r w:rsidR="00E83758">
        <w:t>(</w:t>
      </w:r>
      <w:r w:rsidR="002566D2">
        <w:t>($</w:t>
      </w:r>
      <w:r w:rsidR="002566D2"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r w:rsidR="002566D2">
        <w:t>#foreach($element in $</w:t>
      </w:r>
      <w:r w:rsidR="002566D2" w:rsidRPr="00741FEF">
        <w:t>parentP</w:t>
      </w:r>
      <w:r w:rsidR="00E16988" w:rsidRPr="00E16988">
        <w:t>ackage.ownedElement)#if($element.elementType == “interface”)#set($tmp = $packageInterface.add($element))#set($inner = $report.getInnerElement($element))#if($inner.size() &gt; 0)#findNestedElement($element)#end#elseif($element.elementType == “class”)#set($tmp = $packageClass.add($element))#set($inner = $report.getInnerElement($element))#if($inner.size() &gt; 0)#findNestedElement($element)#end#elseif($element.elementType == “enumeration”)#set($tmp = $packageEnum.add($element))#set($inner = $report.getInnerElement($element))#if($inner.size() &gt; 0)#findNestedElement($element)#end</w:t>
      </w:r>
      <w:r w:rsidR="00956A3E" w:rsidRPr="00E16988">
        <w:t>#elseif($element.elementType == “</w:t>
      </w:r>
      <w:r w:rsidR="00956A3E">
        <w:t>datatype</w:t>
      </w:r>
      <w:r w:rsidR="00956A3E" w:rsidRPr="00E16988">
        <w:t>”)</w:t>
      </w:r>
      <w:r w:rsidR="00956A3E">
        <w:t>#set($tmp = $packageDataTypes</w:t>
      </w:r>
      <w:r w:rsidR="00956A3E" w:rsidRPr="00E16988">
        <w:t>.add($element))#set($inner = $report.getInnerElement($element))#if($inner.size() &gt; 0)#findNestedElement($element)#end</w:t>
      </w:r>
      <w:r w:rsidR="00D821B1" w:rsidRPr="00E16988">
        <w:t>#elseif($element.elementType == “</w:t>
      </w:r>
      <w:r w:rsidR="00D821B1">
        <w:t>stereotype</w:t>
      </w:r>
      <w:r w:rsidR="00D821B1" w:rsidRPr="00E16988">
        <w:t>”)</w:t>
      </w:r>
      <w:r w:rsidR="00710E80">
        <w:t>#set($tmp = $packageStereoTypes</w:t>
      </w:r>
      <w:r w:rsidR="00D821B1" w:rsidRPr="00E16988">
        <w:t>.add($element))#set($inner = $report.getInnerElement($element))#if($inner.size() &gt; 0)#findNestedElement($element)#end</w:t>
      </w:r>
      <w:r w:rsidR="00E16988" w:rsidRPr="00E16988">
        <w:t>#end#end#end#set($tmp = $array.addCollection($packageInterface, $nestedInterface))#set($tmp = $array.addCollection($packageClass, $nestedClass))#set($tmp = $array.addCollection($packageEnum, $nestedEnum))</w:t>
      </w:r>
      <w:r w:rsidR="00B73A57" w:rsidRPr="00E16988">
        <w:t>#set($tmp = $a</w:t>
      </w:r>
      <w:r w:rsidR="00B73A57">
        <w:t>rray.addCollection($packageDataTypes</w:t>
      </w:r>
      <w:r w:rsidR="00064BF5">
        <w:t>, $nestedDataTypes</w:t>
      </w:r>
      <w:r w:rsidR="00B73A57" w:rsidRPr="00E16988">
        <w:t>))#set($tmp = $</w:t>
      </w:r>
      <w:r w:rsidR="00064BF5">
        <w:t>array.addCollection($packageStereoTypes, $nestedStereoTypes</w:t>
      </w:r>
      <w:r w:rsidR="00B73A57" w:rsidRPr="00E16988">
        <w:t>))</w:t>
      </w:r>
      <w:r w:rsidR="00E16988" w:rsidRPr="00E16988">
        <w:t>#set($diagramList = $array.createArray())#fo</w:t>
      </w:r>
      <w:r w:rsidR="002566D2">
        <w:t>reach($d in $sorter.humanSort($</w:t>
      </w:r>
      <w:r w:rsidR="002566D2" w:rsidRPr="00741FEF">
        <w:t>parentP</w:t>
      </w:r>
      <w:r w:rsidR="00E16988" w:rsidRPr="00E16988">
        <w:t>ackage.ownedDiagram))#if(</w:t>
      </w:r>
      <w:r w:rsidR="000473E0">
        <w:t>(</w:t>
      </w:r>
      <w:r w:rsidR="00E16988"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r w:rsidR="00E16988" w:rsidRPr="00E16988">
        <w:t>#set($tmp = $diagramList.add($d))#end#end</w:t>
      </w:r>
      <w:r w:rsidR="00140608" w:rsidRPr="00140608">
        <w:t>#if($p</w:t>
      </w:r>
      <w:r w:rsidR="00140608">
        <w:t>arentP</w:t>
      </w:r>
      <w:r w:rsidR="00140608" w:rsidRPr="00140608">
        <w:t>ackage != $project.model)</w:t>
      </w:r>
      <w:r w:rsidR="002C23ED" w:rsidRPr="00467F03">
        <w:t>#set($displayTitle = $js.eval(‘pkgname.replace(/[0-9\.]</w:t>
      </w:r>
      <w:r w:rsidR="00D62C7F">
        <w:t>\s*</w:t>
      </w:r>
      <w:r w:rsidR="002C23ED" w:rsidRPr="00467F03">
        <w:t xml:space="preserve">/gi, “”)’, </w:t>
      </w:r>
      <w:r w:rsidR="001E0DEB">
        <w:t xml:space="preserve">‘pkgname’, </w:t>
      </w:r>
      <w:r w:rsidR="002C23ED" w:rsidRPr="00344720">
        <w:t>$parentPackage.name))#if($js.eval(‘(pkgn.charAt(0) &gt; “7”)&amp;&amp;(pkg</w:t>
      </w:r>
      <w:r w:rsidR="001E0DEB">
        <w:t xml:space="preserve">n.indexOf(“.”) != -1)’, ‘pkgn’, </w:t>
      </w:r>
      <w:r w:rsidR="002C23ED" w:rsidRPr="00344720">
        <w:t>$parentPackage.name))</w:t>
      </w:r>
      <w:r w:rsidR="00A55770" w:rsidRPr="001551F5">
        <w:t>#writeHeading($displayTitle, $displayTitle, “false”, $plevel, “Package”</w:t>
      </w:r>
      <w:r w:rsidR="006E3125">
        <w:t>, “true”</w:t>
      </w:r>
      <w:r w:rsidR="00A55770" w:rsidRPr="001551F5">
        <w:t>)#else#writeHeading($displayTitle, $displayTitle, “false”, $plevel</w:t>
      </w:r>
      <w:r w:rsidR="006E3125">
        <w:t>, “”, “true”</w:t>
      </w:r>
      <w:r w:rsidR="00A55770" w:rsidRPr="001551F5">
        <w:t>)</w:t>
      </w:r>
      <w:r w:rsidR="00467F03" w:rsidRPr="001551F5">
        <w:tab/>
      </w:r>
      <w:r w:rsidR="002C23ED" w:rsidRPr="001551F5">
        <w:t>#end#if($parentPackage.documentation != “”)</w:t>
      </w:r>
      <w:r w:rsidR="001B3981" w:rsidRPr="001551F5">
        <w:t>#</w:t>
      </w:r>
      <w:r w:rsidR="001F75F0" w:rsidRPr="001551F5">
        <w:t>write</w:t>
      </w:r>
      <w:r w:rsidR="002C23ED" w:rsidRPr="001551F5">
        <w:t>Text($parentPackage.documentation)#end</w:t>
      </w:r>
      <w:r w:rsidR="001551F5" w:rsidRPr="001551F5">
        <w:t>#printDiagrams($diagramList)</w:t>
      </w:r>
      <w:r w:rsidR="005C21D1" w:rsidRPr="001551F5">
        <w:t>#end</w:t>
      </w:r>
      <w:r w:rsidRPr="009A0D15">
        <w:t>#set ($subPackages = $parentPackage.nestedPackage)#foreach ($pkg in $sorter.humanSort($subPackages))</w:t>
      </w:r>
      <w:r>
        <w:t>#if ($plevel == 1)#packageList($pkg, 2)#elseif($plevel == 2)</w:t>
      </w:r>
      <w:r w:rsidRPr="009A0D15">
        <w:t xml:space="preserve">#packageList($pkg, </w:t>
      </w:r>
      <w:r>
        <w:t>3</w:t>
      </w:r>
      <w:r w:rsidRPr="009A0D15">
        <w:t>)</w:t>
      </w:r>
      <w:r>
        <w:t>#elseif($plevel == 3)</w:t>
      </w:r>
      <w:r w:rsidRPr="009A0D15">
        <w:t xml:space="preserve">#packageList($pkg, </w:t>
      </w:r>
      <w:r>
        <w:t>4</w:t>
      </w:r>
      <w:r w:rsidRPr="009A0D15">
        <w:t>)</w:t>
      </w:r>
      <w:r>
        <w:t>#else</w:t>
      </w:r>
      <w:r w:rsidRPr="009A0D15">
        <w:t xml:space="preserve">#packageList($pkg, </w:t>
      </w:r>
      <w:r>
        <w:t>5</w:t>
      </w:r>
      <w:r w:rsidRPr="009A0D15">
        <w:t>)</w:t>
      </w:r>
      <w:r>
        <w:t>#end</w:t>
      </w:r>
      <w:r w:rsidRPr="009A0D15">
        <w:t>#end</w:t>
      </w:r>
      <w:r w:rsidRPr="00741FEF">
        <w:t>#end</w:t>
      </w:r>
    </w:p>
    <w:p w14:paraId="5312213A" w14:textId="6A2F13D2" w:rsidR="003E4BE1" w:rsidRDefault="00FB5D50" w:rsidP="003E4BE1">
      <w:r>
        <w:t>##</w:t>
      </w:r>
      <w:r w:rsidR="003E4BE1">
        <w:t>MACRO printDiagrams</w:t>
      </w:r>
    </w:p>
    <w:p w14:paraId="3BDD647A" w14:textId="0E3FB4D5" w:rsidR="003E4BE1" w:rsidRDefault="003E4BE1" w:rsidP="003E4BE1">
      <w:r>
        <w:t>#macro (printDiagrams $pkgdiagrams)#if($pkgdiagrams)#if($pkgdiagrams.size() &gt; 0)#foreach($diag in $sorter.humanSort($pkgdiagrams))</w:t>
      </w:r>
    </w:p>
    <w:p w14:paraId="376482F9" w14:textId="7E44EA0C" w:rsidR="003E4BE1" w:rsidRDefault="0001444D" w:rsidP="00595F8A">
      <w:r>
        <w:tab/>
      </w:r>
      <w:r>
        <w:tab/>
      </w:r>
      <w:r>
        <w:tab/>
      </w:r>
      <w:r>
        <w:tab/>
      </w:r>
      <w:r w:rsidR="003E4BE1">
        <w:t>$image.setWidth($diag.image,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 xml:space="preserve">$bookmark.create($diag.ID, </w:t>
      </w:r>
      <w:r w:rsidR="007B5B34" w:rsidRPr="007B5B34">
        <w:rPr>
          <w:b/>
          <w:sz w:val="24"/>
          <w:szCs w:val="24"/>
        </w:rPr>
        <w:t xml:space="preserve">$js.eval(‘ename.replace(/[0-9\.]\s*/gi,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5CAE5D0D" w:rsidR="003E4BE1" w:rsidRDefault="003E4BE1" w:rsidP="00AB09F3">
      <w:r>
        <w:t>#if($diag.documentation != “”)#writeText($diag.documentation)#end</w:t>
      </w:r>
      <w:r w:rsidR="00CB577B">
        <w:t xml:space="preserve"> </w:t>
      </w:r>
      <w:r>
        <w:t>#set($diagramElements = $array.createArray())</w:t>
      </w:r>
      <w:r w:rsidR="00CB577B">
        <w:t xml:space="preserve"> </w:t>
      </w:r>
      <w:r>
        <w:t>#set($diagramElements = $report.getDiagramElements($diag))</w:t>
      </w:r>
      <w:r w:rsidR="00CB577B">
        <w:t xml:space="preserve"> </w:t>
      </w:r>
      <w:r>
        <w:t>#set($interfaceLists = $array.createArray())</w:t>
      </w:r>
      <w:r w:rsidR="00CB577B">
        <w:t xml:space="preserve"> </w:t>
      </w:r>
      <w:r>
        <w:t>#set($classLists = $array.createArray())</w:t>
      </w:r>
      <w:r w:rsidR="00CB577B">
        <w:t xml:space="preserve"> </w:t>
      </w:r>
      <w:r>
        <w:t>#set($enumLists = $array.createArray())</w:t>
      </w:r>
      <w:r w:rsidR="00CB577B">
        <w:t xml:space="preserve"> </w:t>
      </w:r>
      <w:r>
        <w:t>#set($dataTypesLists = $array.createArray())</w:t>
      </w:r>
      <w:r w:rsidR="00CB577B">
        <w:t xml:space="preserve"> </w:t>
      </w:r>
      <w:r>
        <w:t>#set($stereoTypesLists = $array.createArray())#foreach($element in $diagramElements)#if($element.elementType == “interface”)#set($tmp = $interfaceLists.add($element))#set($tmp = $packageInterface.remove($element))#elseif($element.elementType == “class”)#set($tmp = $classLists.add($element))#set($tmp = $packageClass.remove($element))#elseif($element.elementType == “datatype”)#set($tmp = $dataTypesLists.add($element))#set($tmp = $packageDataTypes.remove($element))#elseif($element.elementType == “stereotype”)#set($tmp = $stereoTypesLists.add($element))</w:t>
      </w:r>
      <w:r w:rsidR="001247BF">
        <w:t xml:space="preserve">#set($tmp = </w:t>
      </w:r>
      <w:r>
        <w:t>$packageStereoTypes.remove($element))#elseif($element.elementType == “enumeration”)#set($tmp = $enumLists.add($element))#set($tmp = $packageEnum.remove($element))#end#end#if($dataTypesLists.size() &gt; 0)#set($knownDataTypes = $array.createArray())#foreach($dtp in $sorter.humanSort($dataTypesLists))#if(!$printedDataTypes.contains($dtp))#set($tmp = $printedDataTypes.add($dtp))</w:t>
      </w:r>
      <w:r w:rsidR="00C67F6E">
        <w:t>#createCommon</w:t>
      </w:r>
      <w:r>
        <w:t>Content($dtp</w:t>
      </w:r>
      <w:r w:rsidR="00C67F6E">
        <w:t>, “DataType”</w:t>
      </w:r>
      <w:r>
        <w:t>)#else#set($tmp = $knownDataTypes.add($dtp))#end#end#if($knownDataTypes.size() &gt; 0) #writeHeading($knownDataTypes, “Known other Data Types”</w:t>
      </w:r>
      <w:r w:rsidR="00D667DE">
        <w:t>, “false”, 5, “”, “false”</w:t>
      </w:r>
      <w:r>
        <w:t>) #set($size = $kn</w:t>
      </w:r>
      <w:r w:rsidR="00DE35E0">
        <w:t>ownDataTypes.size())</w:t>
      </w:r>
      <w:r>
        <w:t>#foreach($e in $knownDataTypes)$bookmark.open($e.ID, $e.name)#if($si</w:t>
      </w:r>
      <w:r w:rsidR="00910AFD">
        <w:t xml:space="preserve">ze != $velocityCount), </w:t>
      </w:r>
      <w:r w:rsidR="00DE35E0">
        <w:t>#end#end</w:t>
      </w:r>
      <w:r>
        <w:t>#end#end#if($interfaceLists.size() &gt; 0)#set($knownInterface = $array.createArray())#foreach($interface in $sorter.humanSort($interfaceLists))#if(!$printedInterfaces.contains($interface))#set($tmp = $printedInterfaces.add($interface))</w:t>
      </w:r>
      <w:r w:rsidR="0074236B">
        <w:t>#createCommon</w:t>
      </w:r>
      <w:r>
        <w:t>Content($interface</w:t>
      </w:r>
      <w:r w:rsidR="0074236B">
        <w:t>, “Interface”</w:t>
      </w:r>
      <w:r>
        <w:t>)#else#set($tmp = $knownInterface.add($interface))#end#end#if($knownInterface.size() &gt; 0)#writeHeading($knownInterface, “Known other interfaces”</w:t>
      </w:r>
      <w:r w:rsidR="00BC2CA1" w:rsidRPr="00BC2CA1">
        <w:t xml:space="preserve"> </w:t>
      </w:r>
      <w:r w:rsidR="00BC2CA1">
        <w:t>, “false”, 5, “”, “false”</w:t>
      </w:r>
      <w:r>
        <w:t>)#set($size = $knownInterface.size())#foreach($i in $knownInterface)$bookmark.open($i.ID, $i.nam</w:t>
      </w:r>
      <w:r w:rsidR="00910AFD">
        <w:t xml:space="preserve">e)#if($size != $velocityCount), </w:t>
      </w:r>
      <w:r>
        <w:t>#end#end#end</w:t>
      </w:r>
      <w:r w:rsidR="00DE35E0">
        <w:t>#end</w:t>
      </w:r>
      <w:r>
        <w:t>#if($classLists.size() &gt; 0)#set($knownClass = $array.createArray())#foreach($class in $sorter.humanSort($classLists))#if(!$printedClasses.contains($class))#set($tmp = $printedClasses.add($class))</w:t>
      </w:r>
      <w:r w:rsidR="00176377">
        <w:t>#createCommon</w:t>
      </w:r>
      <w:r>
        <w:t>Content($class</w:t>
      </w:r>
      <w:r w:rsidR="00176377">
        <w:t>, “Class”</w:t>
      </w:r>
      <w:r>
        <w:t>)#else#set($tmp = $knownClass.add($class))#end#end#if($knownClass.size() &gt; 0)#writeHeading($knownClass, “Known other classes”</w:t>
      </w:r>
      <w:r w:rsidR="00BC2CA1" w:rsidRPr="00BC2CA1">
        <w:t xml:space="preserve"> </w:t>
      </w:r>
      <w:r w:rsidR="00BC2CA1">
        <w:t>, “false”, 5, “”, “false”</w:t>
      </w:r>
      <w:r>
        <w:t>)#set($size = $knownClass.size())</w:t>
      </w:r>
      <w:r w:rsidR="00DE35E0">
        <w:t xml:space="preserve">#foreach($c in </w:t>
      </w:r>
      <w:r>
        <w:t>$k</w:t>
      </w:r>
      <w:r w:rsidR="00DE35E0">
        <w:t>nownClass)$bookmark.open($c.ID,</w:t>
      </w:r>
      <w:r>
        <w:t>$c.nam</w:t>
      </w:r>
      <w:r w:rsidR="00910AFD">
        <w:t xml:space="preserve">e)#if($size != $velocityCount), </w:t>
      </w:r>
      <w:r>
        <w:t>#end#end#end</w:t>
      </w:r>
      <w:r w:rsidR="00DE35E0">
        <w:t>#end</w:t>
      </w:r>
      <w:r>
        <w:t>#if($enumLists.size() &gt; 0)#set($knownEnum = $array.createArray())#foreach($enum in $sorter.humanSort($enumLists))</w:t>
      </w:r>
      <w:r w:rsidR="00521B1A">
        <w:t>#if(</w:t>
      </w:r>
      <w:r w:rsidR="0070748A">
        <w:t>!(</w:t>
      </w:r>
      <w:r>
        <w:t>$printedEnums.contains($enum)</w:t>
      </w:r>
      <w:r w:rsidR="0070748A">
        <w:t>)</w:t>
      </w:r>
      <w:r>
        <w:t>)</w:t>
      </w:r>
      <w:r w:rsidR="00666ED9">
        <w:t>#set ($</w:t>
      </w:r>
      <w:r w:rsidR="00171205">
        <w:t>tmp</w:t>
      </w:r>
      <w:r w:rsidR="006A2D82">
        <w:t xml:space="preserve"> = </w:t>
      </w:r>
      <w:r w:rsidR="00A83461">
        <w:t>$printedEnums</w:t>
      </w:r>
      <w:r w:rsidR="00171205">
        <w:t>.add(</w:t>
      </w:r>
      <w:r>
        <w:t>$enum)</w:t>
      </w:r>
      <w:r w:rsidR="00666ED9">
        <w:t>)</w:t>
      </w:r>
      <w:r>
        <w:t>#createEnumerationContent($enum)#else#set($tmp = $knownEnum.add($enum))#end#end#if($knownEnum.size() &gt; 0)#writeHeading($knownEnum, “Known other enumerations”</w:t>
      </w:r>
      <w:r w:rsidR="00BC2CA1" w:rsidRPr="00BC2CA1">
        <w:t xml:space="preserve"> </w:t>
      </w:r>
      <w:r w:rsidR="00BC2CA1">
        <w:t>, “false”, 5, “”, “false”</w:t>
      </w:r>
      <w:r>
        <w:t>)#set($size = $knownEnum.size())#foreach($e in $knownEnum)$bookmark.open($e.ID, $e.nam</w:t>
      </w:r>
      <w:r w:rsidR="00910AFD">
        <w:t xml:space="preserve">e)#if($size != $velocityCount), </w:t>
      </w:r>
      <w:r>
        <w:t>#end#end#end</w:t>
      </w:r>
      <w:r w:rsidR="00B928B2">
        <w:t>#end</w:t>
      </w:r>
      <w:r>
        <w:t>#if($stereoTypesLists.size() &gt; 0)#set($knownStereoTypes = $array.createArray())#foreach($stp in $sorter.humanSort($stereoTypesLists))#if(!$printedStereoTypes.contains($stp))#set($tmp = $printedStereoTypes.add($stp))</w:t>
      </w:r>
      <w:r w:rsidR="006C1291">
        <w:t>#createCommon</w:t>
      </w:r>
      <w:r>
        <w:t>Content($stp</w:t>
      </w:r>
      <w:r w:rsidR="006C1291">
        <w:t>, “Stereotype”</w:t>
      </w:r>
      <w:r>
        <w:t>)#else#set($tmp = $knownStereoTypes.add($stp))#end#end#i</w:t>
      </w:r>
      <w:r w:rsidR="00A46A79">
        <w:t>f($knownStereoTypes.size() &gt; 0)</w:t>
      </w:r>
      <w:r>
        <w:t>#writeHeading($knownStereoTypes, “Known other Stereotypes”</w:t>
      </w:r>
      <w:r w:rsidR="00BC2CA1" w:rsidRPr="00BC2CA1">
        <w:t xml:space="preserve"> </w:t>
      </w:r>
      <w:r w:rsidR="00BC2CA1">
        <w:t>, “false”, 5, “”, “false”</w:t>
      </w:r>
      <w:r w:rsidR="00A46A79">
        <w:t>)</w:t>
      </w:r>
      <w:r>
        <w:t>#set($s</w:t>
      </w:r>
      <w:r w:rsidR="00A46A79">
        <w:t>ize = $knownStereoTypes.size())</w:t>
      </w:r>
      <w:r>
        <w:t>#foreach($e in $knownSt</w:t>
      </w:r>
      <w:r w:rsidR="00A46A79">
        <w:t>ereoTypes)$bookmark.open($e.ID,</w:t>
      </w:r>
      <w:r>
        <w:t>$e.nam</w:t>
      </w:r>
      <w:r w:rsidR="00A46A79">
        <w:t>e)#if($size != $velocityCount),</w:t>
      </w:r>
      <w:r w:rsidR="00910AFD">
        <w:t xml:space="preserve"> </w:t>
      </w:r>
      <w:r>
        <w:t>#end#end #end</w:t>
      </w:r>
      <w:r w:rsidR="00A46A79">
        <w:t>#end</w:t>
      </w:r>
      <w:r>
        <w:t>#end#if($packageDataTypes.size() &gt; 0)#set($knownDataType = $array.createArray())#foreach($dtp in $sorter.humanSort($packageDataTypes))#if(!$printedDataTypes.contains($dtp))#set($tmp = $printedDataTypes.add($dtp))#</w:t>
      </w:r>
      <w:r w:rsidR="00C67F6E">
        <w:t>createCommon</w:t>
      </w:r>
      <w:r w:rsidR="00BB2DEE">
        <w:t xml:space="preserve">Content </w:t>
      </w:r>
      <w:r>
        <w:t>($dtp</w:t>
      </w:r>
      <w:r w:rsidR="00C67F6E">
        <w:t>, “DataType”</w:t>
      </w:r>
      <w:r>
        <w:t>)#else#set($tmp = $knownDataType.add($dtp))#end#end#if($knownDataType.size() &gt; 0)#writeHeading($knownDataType, “Known other Data Types”</w:t>
      </w:r>
      <w:r w:rsidR="00BC2CA1" w:rsidRPr="00BC2CA1">
        <w:t xml:space="preserve"> </w:t>
      </w:r>
      <w:r w:rsidR="00BC2CA1">
        <w:t>, “false”, 5, “”, “false”</w:t>
      </w:r>
      <w:r>
        <w:t>)#set($size = $knownDataType.size())#foreach($i in $know</w:t>
      </w:r>
      <w:r w:rsidR="0043596D">
        <w:t>nDataType)$bookmark.open($i.ID,</w:t>
      </w:r>
      <w:r>
        <w:t>$i.nam</w:t>
      </w:r>
      <w:r w:rsidR="0043596D">
        <w:t>e)#if($size != $velocityCount),</w:t>
      </w:r>
      <w:r w:rsidR="00910AFD">
        <w:t xml:space="preserve"> </w:t>
      </w:r>
      <w:r>
        <w:t>#end#end#end</w:t>
      </w:r>
      <w:r w:rsidR="0043596D">
        <w:t>#end</w:t>
      </w:r>
      <w:r>
        <w:t>#if($packageInterface.size() &gt; 0)#set($knownInterface = $array.createArray())#forea</w:t>
      </w:r>
      <w:r w:rsidR="00910AFD">
        <w:t xml:space="preserve">ch($interface in </w:t>
      </w:r>
      <w:r>
        <w:t>$sorter.humanSort($packageInterface))#if(!$printedInterfaces.contains($interface))#set($tmp = $printedInterfaces.add($interface))</w:t>
      </w:r>
      <w:r w:rsidR="0074236B">
        <w:t>#createCommon</w:t>
      </w:r>
      <w:r>
        <w:t>Content($interface</w:t>
      </w:r>
      <w:r w:rsidR="0074236B">
        <w:t>, “Interface”</w:t>
      </w:r>
      <w:r>
        <w:t>)#else#set($tmp = $knownInterface.add($interface))#end#end#if($knownInterface.size() &gt; 0)#writeHeading($knownInterface, “Known other interfaces”</w:t>
      </w:r>
      <w:r w:rsidR="00BC2CA1" w:rsidRPr="00BC2CA1">
        <w:t xml:space="preserve"> </w:t>
      </w:r>
      <w:r w:rsidR="00BC2CA1">
        <w:t>, “false”, 5, “”, “false”</w:t>
      </w:r>
      <w:r>
        <w:t>)#set($size = $knownInterface.size())#foreach($i in $knownInterface)$bookmark.open($i.ID, $i.nam</w:t>
      </w:r>
      <w:r w:rsidR="00BE07DB">
        <w:t>e)#if($size != $velocityCount),</w:t>
      </w:r>
      <w:r w:rsidR="00910AFD">
        <w:t xml:space="preserve"> </w:t>
      </w:r>
      <w:r>
        <w:t>#end#end#end</w:t>
      </w:r>
      <w:r w:rsidR="00BE07DB">
        <w:t>#end</w:t>
      </w:r>
      <w:r>
        <w:t>#if($packageClass.size() &gt; 0)#set($knownClass = $array.createArray())#foreach($class in $sorter.humanSort($packageClass))#if(!$printedClasses.contains($class))#set($tmp = $printedClasses.add($class))</w:t>
      </w:r>
      <w:r w:rsidR="00176377">
        <w:t>#createCommon</w:t>
      </w:r>
      <w:r>
        <w:t>Content($class</w:t>
      </w:r>
      <w:r w:rsidR="00176377">
        <w:t>, “Class”</w:t>
      </w:r>
      <w:r>
        <w:t>)#else#set($tmp = $knownClass.add($class))#end#end#if($knownClass.size() &gt; 0)#writeHeading($knownClass, “Known other classes”</w:t>
      </w:r>
      <w:r w:rsidR="00BC2CA1" w:rsidRPr="00BC2CA1">
        <w:t xml:space="preserve"> </w:t>
      </w:r>
      <w:r w:rsidR="00BC2CA1">
        <w:t>, “false”, 5, “”, “false”</w:t>
      </w:r>
      <w:r>
        <w:t>)#set($size = $knownClass.size())#foreach($c in $knownClass)$bookmark.open($c.ID, $c.nam</w:t>
      </w:r>
      <w:r w:rsidR="00AB09F3">
        <w:t>e)#if($size != $velocityCount),</w:t>
      </w:r>
      <w:r w:rsidR="00910AFD">
        <w:t xml:space="preserve"> </w:t>
      </w:r>
      <w:r>
        <w:t>#end#end#end</w:t>
      </w:r>
      <w:r w:rsidR="00AB09F3">
        <w:t>#end</w:t>
      </w:r>
      <w:r>
        <w:t>#if($packageEnum.size() &gt; 0)#set($knownEnum = $array.createArray())#foreach($enum in $sorter.humanSort($packageEnum))#if(!$printedEnums.contains($enum))</w:t>
      </w:r>
      <w:r w:rsidR="00E9351E">
        <w:t>#set($tmp = $printedEnums.add(</w:t>
      </w:r>
      <w:r>
        <w:t>$enum</w:t>
      </w:r>
      <w:r w:rsidR="00A83461">
        <w:t>)</w:t>
      </w:r>
      <w:r w:rsidR="00E9351E">
        <w:t>)</w:t>
      </w:r>
      <w:r>
        <w:t>#createEnumerationContent($enum)#else#set($tmp = $knownEnum.add($enum))#end#end#if($knownEnum.size() &gt; 0)#writeHeading($knownEnum, “Known other enumerations”</w:t>
      </w:r>
      <w:r w:rsidR="00BC2CA1" w:rsidRPr="00BC2CA1">
        <w:t xml:space="preserve"> </w:t>
      </w:r>
      <w:r w:rsidR="00BC2CA1">
        <w:t>, “false”, 5, “”, “false”</w:t>
      </w:r>
      <w:r>
        <w:t>)#set($size = $knownEnum.size())#foreach($e in $knownEnum)$bookmark.open($e.ID, $e.nam</w:t>
      </w:r>
      <w:r w:rsidR="00AB09F3">
        <w:t>e)#if($size != $velocityCount),</w:t>
      </w:r>
      <w:r w:rsidR="00910AFD">
        <w:t xml:space="preserve"> </w:t>
      </w:r>
      <w:r>
        <w:t>#end#end#end</w:t>
      </w:r>
      <w:r w:rsidR="00AB09F3">
        <w:t>#end</w:t>
      </w:r>
      <w:r>
        <w:t>#if($packageStereoTypes.size() &gt; 0)#set($knownStereoType = $array.createArray())#foreach($stp in $sorter.humanSort($packageStereoTypes))#if(!$printedStereoTypes.contains($stp))#set($tmp = $printedStereoTypes.add($stp))</w:t>
      </w:r>
      <w:r w:rsidR="006C1291">
        <w:t>#createCommon</w:t>
      </w:r>
      <w:r>
        <w:t>Content($stp</w:t>
      </w:r>
      <w:r w:rsidR="006C1291">
        <w:t>, “Stereotype”</w:t>
      </w:r>
      <w:r>
        <w:t>)#else#set($tmp = $knownStereoType.add($stp))#end#end#if($knownStereoType.size() &gt; 0)#writeHeading($knownStereoType, “Known other Stereotypes”</w:t>
      </w:r>
      <w:r w:rsidR="00BC2CA1" w:rsidRPr="00BC2CA1">
        <w:t xml:space="preserve"> </w:t>
      </w:r>
      <w:r w:rsidR="00BC2CA1">
        <w:t>, “false”, 5, “”, “false”</w:t>
      </w:r>
      <w:r>
        <w:t>)#set($size = $knownStereoType.size())#foreach($i in $knownStereoType)$bookmark.ope</w:t>
      </w:r>
      <w:r w:rsidR="00AB09F3">
        <w:t>n($i.ID,</w:t>
      </w:r>
      <w:r>
        <w:t>$i.nam</w:t>
      </w:r>
      <w:r w:rsidR="00AB09F3">
        <w:t>e)#if($size != $velocityCount),</w:t>
      </w:r>
      <w:r w:rsidR="00910AFD">
        <w:t xml:space="preserve"> </w:t>
      </w:r>
      <w:r>
        <w:t>#end#end#end</w:t>
      </w:r>
      <w:r w:rsidR="00AB09F3">
        <w:t>#end</w:t>
      </w:r>
      <w:r>
        <w:t>#end#end#end</w:t>
      </w:r>
    </w:p>
    <w:p w14:paraId="60EBF4E6" w14:textId="2FFEBAF1" w:rsidR="00A00FA5" w:rsidRDefault="00A00FA5" w:rsidP="00A00FA5">
      <w:r>
        <w:t>##MACRO createEnumerationContent</w:t>
      </w:r>
    </w:p>
    <w:p w14:paraId="40C0B653" w14:textId="77777777" w:rsidR="00A00FA5" w:rsidRPr="001B60E6" w:rsidRDefault="00A00FA5" w:rsidP="001E3827">
      <w:r>
        <w:t>#macro(createEnumeration</w:t>
      </w:r>
      <w:r w:rsidRPr="001B60E6">
        <w:t>Content $</w:t>
      </w:r>
      <w:r>
        <w:t>enum</w:t>
      </w:r>
      <w:r w:rsidRPr="001B60E6">
        <w:t>)</w:t>
      </w:r>
    </w:p>
    <w:p w14:paraId="3C1F75EE" w14:textId="741C0025" w:rsidR="00A00FA5" w:rsidRDefault="00A00FA5" w:rsidP="00E9421F">
      <w:r>
        <w:t>#writeHeading</w:t>
      </w:r>
      <w:r w:rsidRPr="001B60E6">
        <w:t>($</w:t>
      </w:r>
      <w:r>
        <w:t>enum</w:t>
      </w:r>
      <w:r w:rsidRPr="001B60E6">
        <w:t>, $</w:t>
      </w:r>
      <w:r>
        <w:t>enum.n</w:t>
      </w:r>
      <w:r w:rsidRPr="001B60E6">
        <w:t>ame</w:t>
      </w:r>
      <w:r>
        <w:t>, “true”, 3, “Enumeration”, “true”</w:t>
      </w:r>
      <w:r w:rsidRPr="001B60E6">
        <w:t>)</w:t>
      </w:r>
    </w:p>
    <w:p w14:paraId="760FE929" w14:textId="732E5567" w:rsidR="00A871D2" w:rsidRDefault="00A00FA5" w:rsidP="00A871D2">
      <w:r>
        <w:t>#if($enum.documentation != “”)#writeHeading($enum, “Description”, “false”, 5, “”, “false”)#write</w:t>
      </w:r>
      <w:r w:rsidR="003346B4">
        <w:t>Text($enum</w:t>
      </w:r>
      <w:r w:rsidR="009B7DA6">
        <w:t>.documentation</w:t>
      </w:r>
      <w:r>
        <w:t>)</w:t>
      </w:r>
      <w:r w:rsidR="009D0914">
        <w:t xml:space="preserve"> </w:t>
      </w:r>
      <w:r>
        <w:t>#end</w:t>
      </w:r>
      <w:r w:rsidR="006535DB">
        <w:t>#set($allDiagrams = $project.getDiagrams())#set($pas = $enum.presentationElement)#set($size = $pas.size())#if($</w:t>
      </w:r>
      <w:r w:rsidR="00D26091">
        <w:t>pas</w:t>
      </w:r>
      <w:r w:rsidR="006535DB">
        <w:t>.size() &gt; 0)</w:t>
      </w:r>
      <w:r w:rsidR="00A871D2">
        <w:t>#set($diagramList = $array.createArray())</w:t>
      </w:r>
    </w:p>
    <w:p w14:paraId="555FFADF" w14:textId="74FC991B" w:rsidR="006977BE" w:rsidRPr="003B6BD4" w:rsidRDefault="00A871D2" w:rsidP="00E63D6D">
      <w:r>
        <w:t>#foreach($pa in $pas) #set($entry = $pa.diagramPresentationElement.name) #if(</w:t>
      </w:r>
      <w:r w:rsidR="00E9421F">
        <w:t>!$diagramList.contains($entry))</w:t>
      </w:r>
      <w:r>
        <w:t>#set($tmp = $diagramList.add($entry)) #end #end#end#if($diagramList.size() &gt; 0)</w:t>
      </w:r>
      <w:r w:rsidR="006535DB">
        <w:t>#writeHeading($</w:t>
      </w:r>
      <w:r>
        <w:t>diagramList</w:t>
      </w:r>
      <w:r w:rsidR="00D26091">
        <w:t>,</w:t>
      </w:r>
      <w:r w:rsidR="006535DB">
        <w:t xml:space="preserve"> “Diagrams”, “false”, 5, “”, “false”)#foreach($diag1 in $</w:t>
      </w:r>
      <w:r>
        <w:t>diagramList</w:t>
      </w:r>
      <w:r w:rsidR="006535DB">
        <w:t xml:space="preserve">)#set($targetDiag = $report.findElementByName($allDiagrams, $diag1))#if ($targetDiag.size() &gt; 0)$bookmark.open($targetDiag.get(0).ID, </w:t>
      </w:r>
      <w:r w:rsidR="006535DB" w:rsidRPr="00467F03">
        <w:t>$js.eval(‘</w:t>
      </w:r>
      <w:r w:rsidR="006535DB">
        <w:t>ename</w:t>
      </w:r>
      <w:r w:rsidR="006535DB" w:rsidRPr="00467F03">
        <w:t>.replace(/[0-9\.]</w:t>
      </w:r>
      <w:r w:rsidR="006535DB">
        <w:t>\s*</w:t>
      </w:r>
      <w:r w:rsidR="006535DB" w:rsidRPr="00467F03">
        <w:t xml:space="preserve">/gi, “”)’, </w:t>
      </w:r>
      <w:r w:rsidR="006535DB">
        <w:t>‘e</w:t>
      </w:r>
      <w:r w:rsidR="006535DB" w:rsidRPr="00344720">
        <w:t xml:space="preserve">name’, </w:t>
      </w:r>
      <w:r w:rsidR="006535DB">
        <w:t>$diag1</w:t>
      </w:r>
      <w:r w:rsidR="006535DB" w:rsidRPr="00344720">
        <w:t>)</w:t>
      </w:r>
      <w:r w:rsidR="006535DB">
        <w:t>)#end#if($size != $velocityCount), #end#end#end</w:t>
      </w:r>
      <w:r w:rsidR="001E3827">
        <w:t xml:space="preserve">#set($enumLiterals </w:t>
      </w:r>
      <w:r w:rsidR="001E3827" w:rsidRPr="001E3827">
        <w:t>= $enum.ownedLiteral</w:t>
      </w:r>
      <w:r w:rsidR="00462539">
        <w:t>)</w:t>
      </w:r>
      <w:r w:rsidR="001E3827">
        <w:t>#if(</w:t>
      </w:r>
      <w:r w:rsidR="00462539">
        <w:t>$</w:t>
      </w:r>
      <w:r w:rsidR="001E3827">
        <w:t>enumLiterals</w:t>
      </w:r>
      <w:r w:rsidR="00462539">
        <w:t>.size()</w:t>
      </w:r>
      <w:r w:rsidR="001E3827">
        <w:t xml:space="preserve"> &gt; 0</w:t>
      </w:r>
      <w:r w:rsidR="00462539">
        <w:t>)</w:t>
      </w:r>
      <w:r w:rsidR="0010476B">
        <w:t xml:space="preserve"> </w:t>
      </w:r>
      <w:r w:rsidR="001E3827">
        <w:t>#writeHeading($implementInterface “Enumeration Literals”, “false”, 5, “”, “false”)#foreach($enumLit in $sorter.humanSort($enumLiterals))</w:t>
      </w:r>
      <w:r w:rsidR="002F05AE">
        <w:t xml:space="preserve"> </w:t>
      </w:r>
      <w:r w:rsidR="003B6BD4">
        <w:t>#writeListItem</w:t>
      </w:r>
      <w:r w:rsidR="003B6BD4" w:rsidRPr="003B6BD4">
        <w:t>(</w:t>
      </w:r>
      <w:r w:rsidR="001E3827" w:rsidRPr="003B6BD4">
        <w:t>$enumLit</w:t>
      </w:r>
      <w:r w:rsidR="00383112" w:rsidRPr="003B6BD4">
        <w:t>.name</w:t>
      </w:r>
      <w:r w:rsidR="003B6BD4" w:rsidRPr="003B6BD4">
        <w:t>)</w:t>
      </w:r>
      <w:r w:rsidR="001443D1">
        <w:t>#if($enumLit.documentation != “”)</w:t>
      </w:r>
      <w:r w:rsidR="00EA7830">
        <w:t>#</w:t>
      </w:r>
      <w:r w:rsidR="001E3827">
        <w:t>writeText(</w:t>
      </w:r>
      <w:r w:rsidR="00383112">
        <w:t>$</w:t>
      </w:r>
      <w:r w:rsidR="001E3827">
        <w:t>enumLit.documentation)</w:t>
      </w:r>
      <w:r w:rsidR="001443D1">
        <w:t>#end</w:t>
      </w:r>
      <w:r w:rsidR="001E3827">
        <w:t>#end</w:t>
      </w:r>
      <w:r w:rsidR="009D0914">
        <w:t xml:space="preserve"> </w:t>
      </w:r>
      <w:r w:rsidR="001E3827">
        <w:t>#end</w:t>
      </w:r>
      <w:r w:rsidR="009D0914">
        <w:t xml:space="preserve"> </w:t>
      </w:r>
      <w:r w:rsidR="001E3827">
        <w:t>#end</w:t>
      </w:r>
    </w:p>
    <w:p w14:paraId="7AFE0294" w14:textId="72A365C9" w:rsidR="006977BE" w:rsidRDefault="006977BE" w:rsidP="006977BE">
      <w:r>
        <w:t>## MACRO createCommonContent</w:t>
      </w:r>
    </w:p>
    <w:p w14:paraId="52960898" w14:textId="4108CF0C" w:rsidR="00DB049B" w:rsidRDefault="006977BE" w:rsidP="006977BE">
      <w:r>
        <w:t>#macro(createCommonContent $umlType</w:t>
      </w:r>
      <w:r w:rsidR="008A6CE2">
        <w:t xml:space="preserve"> $typeName</w:t>
      </w:r>
      <w:r>
        <w:t>)#writeHeading($</w:t>
      </w:r>
      <w:r w:rsidR="00F37E3B">
        <w:t>umlType</w:t>
      </w:r>
      <w:r>
        <w:t>, $</w:t>
      </w:r>
      <w:r w:rsidR="00F37E3B">
        <w:t>umlType</w:t>
      </w:r>
      <w:r>
        <w:t xml:space="preserve">.name, “true”, 3, </w:t>
      </w:r>
      <w:r w:rsidR="008A6CE2">
        <w:t>$typeName</w:t>
      </w:r>
      <w:r>
        <w:t>, “true”)#if($</w:t>
      </w:r>
      <w:r w:rsidR="00F37E3B">
        <w:t>umlType</w:t>
      </w:r>
      <w:r>
        <w:t>.documentation != “”)#writeHeading($</w:t>
      </w:r>
      <w:r w:rsidR="00F37E3B">
        <w:t>umlType</w:t>
      </w:r>
      <w:r>
        <w:t>,</w:t>
      </w:r>
      <w:r w:rsidR="00C51B43">
        <w:t xml:space="preserve"> “Description”, “false”, 5, “”,</w:t>
      </w:r>
      <w:r>
        <w:t>“false”)#writeText($</w:t>
      </w:r>
      <w:r w:rsidR="00F37E3B">
        <w:t>umlType</w:t>
      </w:r>
      <w:r>
        <w:t>.documentation)#end</w:t>
      </w:r>
      <w:r w:rsidR="003E7695">
        <w:t>#set($allDiagrams = $project.getDiagrams())</w:t>
      </w:r>
      <w:r w:rsidR="00670993">
        <w:t>#set($</w:t>
      </w:r>
      <w:r w:rsidR="009F2598">
        <w:t>pas</w:t>
      </w:r>
      <w:r w:rsidR="00324424">
        <w:t xml:space="preserve"> = $umlType</w:t>
      </w:r>
      <w:r w:rsidR="005667AB">
        <w:t>.presentationElement</w:t>
      </w:r>
      <w:r w:rsidR="00324424">
        <w:t>)</w:t>
      </w:r>
      <w:r w:rsidR="00670993">
        <w:t>#set($size = $</w:t>
      </w:r>
      <w:r w:rsidR="009F2598">
        <w:t>pas</w:t>
      </w:r>
      <w:r w:rsidR="00324424">
        <w:t>.size())</w:t>
      </w:r>
      <w:r w:rsidR="00670993">
        <w:t>#if($</w:t>
      </w:r>
      <w:r w:rsidR="009F2598">
        <w:t>pas</w:t>
      </w:r>
      <w:r w:rsidR="00324424">
        <w:t>.size() &gt; 0)</w:t>
      </w:r>
      <w:r w:rsidR="009F2598">
        <w:t xml:space="preserve">#set($diagramList = $array.createArray())#foreach($pa in </w:t>
      </w:r>
      <w:r w:rsidR="003C117F">
        <w:t>$pas</w:t>
      </w:r>
      <w:r w:rsidR="00C51B43">
        <w:t>) #set($entry =</w:t>
      </w:r>
      <w:r w:rsidR="009F2598">
        <w:t>$pa</w:t>
      </w:r>
      <w:r w:rsidR="00D535F2">
        <w:t>.diagramPresentationElement.name</w:t>
      </w:r>
      <w:r w:rsidR="00C51B43">
        <w:t>)</w:t>
      </w:r>
      <w:r w:rsidR="009F2598">
        <w:t>#if(</w:t>
      </w:r>
      <w:r w:rsidR="00327F82">
        <w:t>!$diagramList.contains($entry))</w:t>
      </w:r>
      <w:r w:rsidR="009F2598">
        <w:t>#set($tmp = $diagramList.add($entry)) #end #end#end#if($diagramList.size() &gt; 0)</w:t>
      </w:r>
      <w:r w:rsidR="00324424">
        <w:t>#writeHeading($</w:t>
      </w:r>
      <w:r w:rsidR="00E02DC2">
        <w:t>diagramList</w:t>
      </w:r>
      <w:r w:rsidR="00324424">
        <w:t xml:space="preserve"> “Diagrams”, “false”, 5, “”, “false”)#foreach($</w:t>
      </w:r>
      <w:r w:rsidR="009F2598">
        <w:t>diag</w:t>
      </w:r>
      <w:r w:rsidR="003A4C25">
        <w:t>1</w:t>
      </w:r>
      <w:r w:rsidR="00660D85">
        <w:t xml:space="preserve"> in </w:t>
      </w:r>
      <w:r w:rsidR="003C117F">
        <w:t>$sorter.humanSort(</w:t>
      </w:r>
      <w:r w:rsidR="009F2598">
        <w:t>$diagramList</w:t>
      </w:r>
      <w:r w:rsidR="00D535F2">
        <w:t>)</w:t>
      </w:r>
      <w:r w:rsidR="005E0DDF">
        <w:t>)</w:t>
      </w:r>
      <w:r w:rsidR="00327F82">
        <w:t xml:space="preserve">#set($targetDiag = </w:t>
      </w:r>
      <w:r w:rsidR="003E7695">
        <w:t>$report.findElementByName($allDiagrams,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\s*</w:t>
      </w:r>
      <w:r w:rsidR="008C0C57" w:rsidRPr="00467F03">
        <w:t xml:space="preserve">/gi, “”)’, </w:t>
      </w:r>
      <w:r w:rsidR="008C0C57">
        <w:t>‘e</w:t>
      </w:r>
      <w:r w:rsidR="00327F82">
        <w:t xml:space="preserve">name’, </w:t>
      </w:r>
      <w:r w:rsidR="008C0C57">
        <w:t>$diag1</w:t>
      </w:r>
      <w:r w:rsidR="008C0C57" w:rsidRPr="00344720">
        <w:t>)</w:t>
      </w:r>
      <w:r w:rsidR="003E7695">
        <w:t>)</w:t>
      </w:r>
      <w:r w:rsidR="00692C00">
        <w:t>#end</w:t>
      </w:r>
      <w:r w:rsidR="00324424">
        <w:t>#if($size != $velocityCount), #end#end#end</w:t>
      </w:r>
      <w:r w:rsidR="0033324E">
        <w:t xml:space="preserve">#if </w:t>
      </w:r>
      <w:r w:rsidR="00D92B12">
        <w:t>(</w:t>
      </w:r>
      <w:r w:rsidR="0033324E">
        <w:t>($typeName != “DataType”)</w:t>
      </w:r>
      <w:r w:rsidR="00D92B12">
        <w:t>&amp;&amp;(</w:t>
      </w:r>
      <w:r w:rsidR="00AE7A43">
        <w:t>$typeName != “Interface”</w:t>
      </w:r>
      <w:r w:rsidR="00D92B12">
        <w:t>))</w:t>
      </w:r>
      <w:r>
        <w:t>#set($implementInterface = $</w:t>
      </w:r>
      <w:r w:rsidR="00F37E3B">
        <w:t>umlType</w:t>
      </w:r>
      <w:r>
        <w:t>.realizedInterface)#set($size = $implementInterface.size())#if($implementInterface.size() &gt; 0)#writeHeading($implementInterface “Implemented Interface”, “false”, 5, “”, “false”)</w:t>
      </w:r>
      <w:r w:rsidR="00327F82">
        <w:t xml:space="preserve">#foreach($interface in </w:t>
      </w:r>
      <w:r>
        <w:t>$sorter.humanSort($implementInterface</w:t>
      </w:r>
      <w:r w:rsidR="00327F82">
        <w:t>))$bookmark.open($interface.ID,</w:t>
      </w:r>
      <w:r>
        <w:t>$interface.name)#if($size != $velocityCount), #end#end#end</w:t>
      </w:r>
      <w:r w:rsidR="0033324E">
        <w:t>#end</w:t>
      </w:r>
      <w:r>
        <w:t>#set($baseClassifier = $</w:t>
      </w:r>
      <w:r w:rsidR="00F37E3B">
        <w:t>umlType</w:t>
      </w:r>
      <w:r>
        <w:t>.baseClassifier)#set($size = $baseClassifier.size())#if($baseClassifier.size() &gt; 0)#writeHeading($baseClassifier, “Direct Known Superclasses (Generalization)”, “false”, 5, “”, “false”)#foreach($</w:t>
      </w:r>
      <w:r w:rsidR="00F37E3B">
        <w:t>b</w:t>
      </w:r>
      <w:r>
        <w:t>class in $sorter.humanSort($baseClassifier))$bookmark.open($</w:t>
      </w:r>
      <w:r w:rsidR="00F37E3B">
        <w:t>b</w:t>
      </w:r>
      <w:r>
        <w:t>class.ID, $</w:t>
      </w:r>
      <w:r w:rsidR="00F37E3B">
        <w:t>b</w:t>
      </w:r>
      <w:r w:rsidR="00327F82">
        <w:t>class.name)#if($size !=</w:t>
      </w:r>
      <w:r>
        <w:t>$velocityCount), #end#end#end#set($specClassifier = $</w:t>
      </w:r>
      <w:r w:rsidR="00F37E3B">
        <w:t>umlType</w:t>
      </w:r>
      <w:r>
        <w:t>.specificClassifier)#set($size = $specClassifier.size())#if($specClassifier.size() &gt; 0)#writeHeading($specClassifier, “Direct Known Subclasses (Specialization)”, “false”, 5, “”, “false”)#foreach($</w:t>
      </w:r>
      <w:r w:rsidR="00F37E3B">
        <w:t>s</w:t>
      </w:r>
      <w:r>
        <w:t>class in $sorter.humanSort($specClassifier))$bookmark.open($</w:t>
      </w:r>
      <w:r w:rsidR="00F37E3B">
        <w:t>s</w:t>
      </w:r>
      <w:r>
        <w:t>class.ID, $</w:t>
      </w:r>
      <w:r w:rsidR="00F37E3B">
        <w:t>s</w:t>
      </w:r>
      <w:r w:rsidR="00327F82">
        <w:t>class.name)#if($size !=</w:t>
      </w:r>
      <w:r>
        <w:t>$velocityCount), #end#end#end#set($</w:t>
      </w:r>
      <w:r w:rsidR="00F37E3B">
        <w:t>allAtt</w:t>
      </w:r>
      <w:r>
        <w:t>= $array.createArray())#foreach($a in $</w:t>
      </w:r>
      <w:r w:rsidR="00F37E3B">
        <w:t>umlType</w:t>
      </w:r>
      <w:r>
        <w:t>.ownedAttribute)#if(!$a</w:t>
      </w:r>
      <w:r w:rsidR="00F37E3B">
        <w:t>.association) #set($tmp = $all</w:t>
      </w:r>
      <w:r>
        <w:t>Att.add($a)) #end #end</w:t>
      </w:r>
      <w:r w:rsidR="00F37E3B">
        <w:t>#if($all</w:t>
      </w:r>
      <w:r>
        <w:t>Att.size() &gt; 0)</w:t>
      </w:r>
      <w:r w:rsidR="00F37E3B">
        <w:t>#writeHeading($all</w:t>
      </w:r>
      <w:r>
        <w:t>Att, “Attributes”, “false”, 5, “”, “false”)</w:t>
      </w:r>
      <w:r w:rsidR="00F37E3B">
        <w:t>#foreach($att in $all</w:t>
      </w:r>
      <w:r w:rsidR="00327F82">
        <w:t>Att)</w:t>
      </w:r>
      <w:r>
        <w:t>#if(!$at</w:t>
      </w:r>
      <w:r w:rsidR="00327F82">
        <w:t>t.association)#printAttr($att)</w:t>
      </w:r>
      <w:r>
        <w:t>#end#end#end</w:t>
      </w:r>
      <w:r w:rsidR="00F37E3B">
        <w:t>#set($all</w:t>
      </w:r>
      <w:r>
        <w:t>Oper = $</w:t>
      </w:r>
      <w:r w:rsidR="00F37E3B">
        <w:t>umlType</w:t>
      </w:r>
      <w:r>
        <w:t>.ownedOperation)</w:t>
      </w:r>
      <w:r w:rsidR="00F37E3B">
        <w:t>#if($all</w:t>
      </w:r>
      <w:r>
        <w:t>Oper.size() &gt; 0)</w:t>
      </w:r>
      <w:r w:rsidR="00F37E3B">
        <w:t>#writeHeading($all</w:t>
      </w:r>
      <w:r>
        <w:t>Oper, “Operations”, “false”, 5, “”, “false”)</w:t>
      </w:r>
      <w:r w:rsidR="00F37E3B">
        <w:t>#foreach($oper in $all</w:t>
      </w:r>
      <w:r>
        <w:t>Oper) #printOper($oper)</w:t>
      </w:r>
      <w:r w:rsidR="00327F82">
        <w:t>#end</w:t>
      </w:r>
      <w:r>
        <w:t>#end</w:t>
      </w:r>
    </w:p>
    <w:p w14:paraId="0831581B" w14:textId="60D48C89" w:rsidR="006977BE" w:rsidRDefault="006977BE" w:rsidP="006977BE">
      <w:r>
        <w:t>#set($associationLists = $array.createArray())</w:t>
      </w:r>
      <w:r w:rsidR="00327F82">
        <w:t xml:space="preserve">#foreach($attribute in </w:t>
      </w:r>
      <w:r>
        <w:t>$</w:t>
      </w:r>
      <w:r w:rsidR="00F37E3B">
        <w:t>umlType</w:t>
      </w:r>
      <w:r>
        <w:t>.ownedAttribute)#if($att</w:t>
      </w:r>
      <w:r w:rsidR="00327F82">
        <w:t>ribute.association)#set($tmp=</w:t>
      </w:r>
      <w:r>
        <w:t>$associationLis</w:t>
      </w:r>
      <w:r w:rsidR="00327F82">
        <w:t>ts.add($attribute.association))#end</w:t>
      </w:r>
      <w:r>
        <w:t>#end#if($associationLists.size() &gt; 0)#writeHeading($associationLists, “Associations”, “false”, 5, “”, “false”)</w:t>
      </w:r>
    </w:p>
    <w:p w14:paraId="6A2A0E87" w14:textId="5686CFA6" w:rsidR="00A8550F" w:rsidRDefault="006977BE" w:rsidP="006977BE">
      <w:r>
        <w:t>#foreach($attribute in $</w:t>
      </w:r>
      <w:r w:rsidR="00F37E3B">
        <w:t>umlType</w:t>
      </w:r>
      <w:r>
        <w:t>.ownedAttribute) #if($attribute.association) #set($association = $attribute.association) #printAsso($attribute, $association, $</w:t>
      </w:r>
      <w:r w:rsidR="00F37E3B">
        <w:t>umlType</w:t>
      </w:r>
      <w:r w:rsidR="00327F82">
        <w:t>)</w:t>
      </w:r>
      <w:r w:rsidR="0073215E">
        <w:t>#</w:t>
      </w:r>
      <w:r w:rsidR="00C32E8C">
        <w:t>end #end #end</w:t>
      </w:r>
    </w:p>
    <w:p w14:paraId="141FCB53" w14:textId="48600DA3" w:rsidR="009922DE" w:rsidRDefault="009922DE" w:rsidP="009922DE">
      <w:r>
        <w:t>#set($rules = $array.createArray())#foreach($rule in $umlType.ownedRule) #set($tmp = $rules.add($rule)) #end</w:t>
      </w:r>
    </w:p>
    <w:p w14:paraId="344BD5A3" w14:textId="77777777" w:rsidR="000A12FD" w:rsidRDefault="009922DE" w:rsidP="006977BE">
      <w:r>
        <w:t>#if($rules.size() &gt; 0)</w:t>
      </w:r>
      <w:r w:rsidR="000708C6" w:rsidRPr="000708C6">
        <w:t>#writeHeading($rules, “Constraints”, “false”, 5, “”, “false”)</w:t>
      </w:r>
      <w:r w:rsidR="00F813AC">
        <w:t xml:space="preserve">#foreach ($rulei in </w:t>
      </w:r>
      <w:r w:rsidR="000F6F12">
        <w:t>$rules)</w:t>
      </w:r>
    </w:p>
    <w:p w14:paraId="5B869155" w14:textId="600A7AAC" w:rsidR="00F126D8" w:rsidRDefault="002A578F" w:rsidP="006977BE">
      <w:r>
        <w:t>#writeListItem(</w:t>
      </w:r>
      <w:r w:rsidR="00F126D8">
        <w:t>$rule</w:t>
      </w:r>
      <w:r w:rsidR="000F6F12">
        <w:t>i</w:t>
      </w:r>
      <w:r w:rsidR="00F126D8">
        <w:t>.name</w:t>
      </w:r>
      <w:r>
        <w:t>)</w:t>
      </w:r>
      <w:r w:rsidR="001B1C51">
        <w:t>#</w:t>
      </w:r>
      <w:r w:rsidR="00F126D8">
        <w:t>if ($rule</w:t>
      </w:r>
      <w:r w:rsidR="000F6F12">
        <w:t>i</w:t>
      </w:r>
      <w:r w:rsidR="005C04C5">
        <w:t>.specification)</w:t>
      </w:r>
      <w:r w:rsidR="0068522F">
        <w:t>#if(</w:t>
      </w:r>
      <w:r w:rsidR="001F1813">
        <w:t>($rulei.documentation)&amp;&amp;(</w:t>
      </w:r>
      <w:r w:rsidR="0068522F">
        <w:t>$rulei.documentation !=“”)</w:t>
      </w:r>
      <w:r w:rsidR="004A6BBF">
        <w:t>)</w:t>
      </w:r>
      <w:r w:rsidR="0068522F">
        <w:t>#writ</w:t>
      </w:r>
      <w:r w:rsidR="005C04C5">
        <w:t>eText($rulei.documentation)#end</w:t>
      </w:r>
      <w:r w:rsidR="00DC3B9C">
        <w:t>#if(</w:t>
      </w:r>
      <w:r w:rsidR="007623F5">
        <w:t>$</w:t>
      </w:r>
      <w:r w:rsidR="00DC3B9C">
        <w:t>rulei.specification</w:t>
      </w:r>
      <w:r w:rsidR="00A76BAA">
        <w:t>.text</w:t>
      </w:r>
      <w:r w:rsidR="00837F37">
        <w:t xml:space="preserve"> != “”</w:t>
      </w:r>
      <w:r w:rsidR="00DC3B9C">
        <w:t>)</w:t>
      </w:r>
      <w:r w:rsidR="00E0688B">
        <w:t>#if($rulei.specification.language)</w:t>
      </w:r>
      <w:r w:rsidR="00CF06F6" w:rsidRPr="00467F03">
        <w:t>$js.eval(‘</w:t>
      </w:r>
      <w:r w:rsidR="00CF06F6">
        <w:t>lname</w:t>
      </w:r>
      <w:r w:rsidR="007D47B3">
        <w:t>.replace(“</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 xml:space="preserve">‘lname’, </w:t>
      </w:r>
      <w:r w:rsidR="00BC71E4">
        <w:t>$rulei.specification</w:t>
      </w:r>
      <w:r w:rsidR="00E4242D">
        <w:t>.language.toString()</w:t>
      </w:r>
      <w:r w:rsidR="00CF06F6" w:rsidRPr="00344720">
        <w:t>)</w:t>
      </w:r>
      <w:r w:rsidR="00E0688B">
        <w:t>#end</w:t>
      </w:r>
      <w:r w:rsidR="00B21305" w:rsidRPr="00B21305">
        <w:t>#writeCode(</w:t>
      </w:r>
      <w:r w:rsidR="00EA5944" w:rsidRPr="00B21305">
        <w:t>$rulei.specification</w:t>
      </w:r>
      <w:r w:rsidR="003B0526" w:rsidRPr="00B21305">
        <w:t>.text</w:t>
      </w:r>
      <w:r w:rsidR="007D1C7E">
        <w:t>)</w:t>
      </w:r>
      <w:r w:rsidR="00DC3B9C">
        <w:t>#end</w:t>
      </w:r>
      <w:r w:rsidR="00F126D8" w:rsidRPr="00B21305">
        <w:t>#en</w:t>
      </w:r>
      <w:r w:rsidR="00F126D8">
        <w:t>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9D17B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645189" w:rsidRDefault="00645189" w:rsidP="000B2E69">
      <w:r>
        <w:separator/>
      </w:r>
    </w:p>
  </w:endnote>
  <w:endnote w:type="continuationSeparator" w:id="0">
    <w:p w14:paraId="7BD954B2" w14:textId="77777777" w:rsidR="00645189" w:rsidRDefault="0064518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645189" w:rsidRDefault="00645189"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645189" w:rsidRDefault="00645189"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45189"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645189" w14:paraId="3671E625" w14:textId="77777777">
            <w:tc>
              <w:tcPr>
                <w:tcW w:w="11520" w:type="dxa"/>
                <w:tcMar>
                  <w:top w:w="0" w:type="dxa"/>
                  <w:left w:w="0" w:type="dxa"/>
                  <w:bottom w:w="0" w:type="dxa"/>
                  <w:right w:w="0" w:type="dxa"/>
                </w:tcMar>
              </w:tcPr>
              <w:p w14:paraId="5FB178BD" w14:textId="02B48F7A" w:rsidR="00645189" w:rsidRDefault="00645189"/>
            </w:tc>
          </w:tr>
        </w:tbl>
        <w:p w14:paraId="4A96DA1B" w14:textId="77777777" w:rsidR="00645189" w:rsidRDefault="00645189">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645189" w:rsidRDefault="00645189"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5AA">
      <w:rPr>
        <w:rStyle w:val="PageNumber"/>
        <w:noProof/>
      </w:rPr>
      <w:t>15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645189" w:rsidRDefault="00645189" w:rsidP="000B2E69">
      <w:r>
        <w:separator/>
      </w:r>
    </w:p>
  </w:footnote>
  <w:footnote w:type="continuationSeparator" w:id="0">
    <w:p w14:paraId="6437D233" w14:textId="77777777" w:rsidR="00645189" w:rsidRDefault="0064518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45189" w14:paraId="7A05097C" w14:textId="77777777">
      <w:trPr>
        <w:trHeight w:val="720"/>
      </w:trPr>
      <w:tc>
        <w:tcPr>
          <w:tcW w:w="11735" w:type="dxa"/>
        </w:tcPr>
        <w:p w14:paraId="38BB06EA" w14:textId="77777777" w:rsidR="00645189" w:rsidRDefault="0064518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45189" w14:paraId="0285B46E" w14:textId="77777777">
      <w:trPr>
        <w:trHeight w:val="720"/>
      </w:trPr>
      <w:tc>
        <w:tcPr>
          <w:tcW w:w="11735" w:type="dxa"/>
        </w:tcPr>
        <w:p w14:paraId="221108A7" w14:textId="77777777" w:rsidR="00645189" w:rsidRDefault="0064518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6">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07730B"/>
    <w:multiLevelType w:val="multilevel"/>
    <w:tmpl w:val="A7CAA2E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6D4175"/>
    <w:multiLevelType w:val="multilevel"/>
    <w:tmpl w:val="F866E880"/>
    <w:lvl w:ilvl="0">
      <w:start w:val="1"/>
      <w:numFmt w:val="decimal"/>
      <w:lvlText w:val="%1"/>
      <w:lvlJc w:val="left"/>
      <w:pPr>
        <w:ind w:left="1152" w:hanging="432"/>
      </w:pPr>
      <w:rPr>
        <w:rFonts w:hint="default"/>
      </w:rPr>
    </w:lvl>
    <w:lvl w:ilvl="1">
      <w:start w:val="1"/>
      <w:numFmt w:val="decimal"/>
      <w:lvlText w:val="%1.%2"/>
      <w:lvlJc w:val="left"/>
      <w:pPr>
        <w:ind w:left="1296" w:hanging="576"/>
      </w:pPr>
      <w:rPr>
        <w:color w:val="auto"/>
        <w:sz w:val="28"/>
        <w:szCs w:val="28"/>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4">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0"/>
  </w:num>
  <w:num w:numId="4">
    <w:abstractNumId w:val="6"/>
  </w:num>
  <w:num w:numId="5">
    <w:abstractNumId w:val="26"/>
  </w:num>
  <w:num w:numId="6">
    <w:abstractNumId w:val="32"/>
  </w:num>
  <w:num w:numId="7">
    <w:abstractNumId w:val="1"/>
  </w:num>
  <w:num w:numId="8">
    <w:abstractNumId w:val="7"/>
  </w:num>
  <w:num w:numId="9">
    <w:abstractNumId w:val="3"/>
  </w:num>
  <w:num w:numId="10">
    <w:abstractNumId w:val="22"/>
  </w:num>
  <w:num w:numId="11">
    <w:abstractNumId w:val="25"/>
  </w:num>
  <w:num w:numId="12">
    <w:abstractNumId w:val="17"/>
  </w:num>
  <w:num w:numId="13">
    <w:abstractNumId w:val="21"/>
  </w:num>
  <w:num w:numId="14">
    <w:abstractNumId w:val="2"/>
  </w:num>
  <w:num w:numId="15">
    <w:abstractNumId w:val="9"/>
  </w:num>
  <w:num w:numId="16">
    <w:abstractNumId w:val="2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8"/>
  </w:num>
  <w:num w:numId="20">
    <w:abstractNumId w:val="8"/>
  </w:num>
  <w:num w:numId="21">
    <w:abstractNumId w:val="30"/>
  </w:num>
  <w:num w:numId="22">
    <w:abstractNumId w:val="24"/>
  </w:num>
  <w:num w:numId="23">
    <w:abstractNumId w:val="13"/>
  </w:num>
  <w:num w:numId="24">
    <w:abstractNumId w:val="18"/>
  </w:num>
  <w:num w:numId="25">
    <w:abstractNumId w:val="19"/>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
  </w:num>
  <w:num w:numId="34">
    <w:abstractNumId w:val="14"/>
  </w:num>
  <w:num w:numId="35">
    <w:abstractNumId w:val="31"/>
  </w:num>
  <w:num w:numId="36">
    <w:abstractNumId w:val="33"/>
  </w:num>
  <w:num w:numId="37">
    <w:abstractNumId w:val="5"/>
  </w:num>
  <w:num w:numId="38">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39">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0">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1">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2">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3">
    <w:abstractNumId w:val="2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42C7"/>
    <w:rsid w:val="00024A52"/>
    <w:rsid w:val="000250BE"/>
    <w:rsid w:val="000309A2"/>
    <w:rsid w:val="00030B9E"/>
    <w:rsid w:val="00033384"/>
    <w:rsid w:val="00034184"/>
    <w:rsid w:val="00041B47"/>
    <w:rsid w:val="000420F3"/>
    <w:rsid w:val="00042537"/>
    <w:rsid w:val="000473E0"/>
    <w:rsid w:val="00050FE9"/>
    <w:rsid w:val="00052C7F"/>
    <w:rsid w:val="00052D85"/>
    <w:rsid w:val="00053EE4"/>
    <w:rsid w:val="00055017"/>
    <w:rsid w:val="000553A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6FB9"/>
    <w:rsid w:val="001973EB"/>
    <w:rsid w:val="001A048B"/>
    <w:rsid w:val="001A6FA1"/>
    <w:rsid w:val="001A792A"/>
    <w:rsid w:val="001A7D45"/>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3739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820AA"/>
    <w:rsid w:val="00282737"/>
    <w:rsid w:val="0028317B"/>
    <w:rsid w:val="0028456F"/>
    <w:rsid w:val="002857FE"/>
    <w:rsid w:val="002863F4"/>
    <w:rsid w:val="00286984"/>
    <w:rsid w:val="002869C4"/>
    <w:rsid w:val="00286D98"/>
    <w:rsid w:val="00294EDD"/>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1C44"/>
    <w:rsid w:val="002F2083"/>
    <w:rsid w:val="002F35E3"/>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23FE"/>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31A7"/>
    <w:rsid w:val="003C4E78"/>
    <w:rsid w:val="003C512F"/>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695B"/>
    <w:rsid w:val="005C6CB8"/>
    <w:rsid w:val="005C71BD"/>
    <w:rsid w:val="005D09A4"/>
    <w:rsid w:val="005D126C"/>
    <w:rsid w:val="005D1BD4"/>
    <w:rsid w:val="005D20DA"/>
    <w:rsid w:val="005D224A"/>
    <w:rsid w:val="005D43C7"/>
    <w:rsid w:val="005E03F6"/>
    <w:rsid w:val="005E0DDF"/>
    <w:rsid w:val="005E1CFE"/>
    <w:rsid w:val="005E1F80"/>
    <w:rsid w:val="005E4F50"/>
    <w:rsid w:val="005E6438"/>
    <w:rsid w:val="005F0846"/>
    <w:rsid w:val="005F18C8"/>
    <w:rsid w:val="005F18F0"/>
    <w:rsid w:val="005F25B5"/>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95"/>
    <w:rsid w:val="00680ECB"/>
    <w:rsid w:val="00681AEB"/>
    <w:rsid w:val="00681ED9"/>
    <w:rsid w:val="00681F08"/>
    <w:rsid w:val="006823DC"/>
    <w:rsid w:val="00683032"/>
    <w:rsid w:val="006838F4"/>
    <w:rsid w:val="00683F96"/>
    <w:rsid w:val="0068522F"/>
    <w:rsid w:val="00685E9F"/>
    <w:rsid w:val="006876BA"/>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15E"/>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7E0"/>
    <w:rsid w:val="007C6E06"/>
    <w:rsid w:val="007C7C1D"/>
    <w:rsid w:val="007D0970"/>
    <w:rsid w:val="007D1C7E"/>
    <w:rsid w:val="007D47B3"/>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0F00"/>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5AA"/>
    <w:rsid w:val="00A75606"/>
    <w:rsid w:val="00A76AE2"/>
    <w:rsid w:val="00A76BAA"/>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BD4"/>
    <w:rsid w:val="00B40ECF"/>
    <w:rsid w:val="00B41E0A"/>
    <w:rsid w:val="00B43AA4"/>
    <w:rsid w:val="00B451D4"/>
    <w:rsid w:val="00B51257"/>
    <w:rsid w:val="00B512E1"/>
    <w:rsid w:val="00B51445"/>
    <w:rsid w:val="00B52DDA"/>
    <w:rsid w:val="00B53327"/>
    <w:rsid w:val="00B54F1B"/>
    <w:rsid w:val="00B603F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D7AC9"/>
    <w:rsid w:val="00BE07DB"/>
    <w:rsid w:val="00BE3EEB"/>
    <w:rsid w:val="00BE4396"/>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3401"/>
    <w:rsid w:val="00CB344F"/>
    <w:rsid w:val="00CB577B"/>
    <w:rsid w:val="00CB57E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4C1C"/>
    <w:rsid w:val="00D9680E"/>
    <w:rsid w:val="00DA0B63"/>
    <w:rsid w:val="00DA5D55"/>
    <w:rsid w:val="00DA6E9B"/>
    <w:rsid w:val="00DB049B"/>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4FEF"/>
    <w:rsid w:val="00E360BA"/>
    <w:rsid w:val="00E41998"/>
    <w:rsid w:val="00E4242D"/>
    <w:rsid w:val="00E435E8"/>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70E1B"/>
    <w:rsid w:val="00F73603"/>
    <w:rsid w:val="00F74A95"/>
    <w:rsid w:val="00F81146"/>
    <w:rsid w:val="00F813AC"/>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07DE"/>
    <w:rsid w:val="00FB15E9"/>
    <w:rsid w:val="00FB1BCD"/>
    <w:rsid w:val="00FB2CC0"/>
    <w:rsid w:val="00FB37AD"/>
    <w:rsid w:val="00FB37C0"/>
    <w:rsid w:val="00FB4DA3"/>
    <w:rsid w:val="00FB4DB9"/>
    <w:rsid w:val="00FB5D50"/>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l7.org/implement/standards/product_brief.cfm?product_id=58" TargetMode="External"/><Relationship Id="rId21" Type="http://schemas.openxmlformats.org/officeDocument/2006/relationships/hyperlink" Target="http://www.omg.org/spec/MDMI/1.0/" TargetMode="External"/><Relationship Id="rId22" Type="http://schemas.openxmlformats.org/officeDocument/2006/relationships/hyperlink" Target="http://metadata-standards.org/11179/" TargetMode="External"/><Relationship Id="rId23" Type="http://schemas.openxmlformats.org/officeDocument/2006/relationships/hyperlink" Target="http://www.omg.org/spec/NIEM-UML/1.0/" TargetMode="External"/><Relationship Id="rId24" Type="http://schemas.openxmlformats.org/officeDocument/2006/relationships/hyperlink" Target="http://www.omg.org/spec/OCL/2.4/" TargetMode="External"/><Relationship Id="rId25" Type="http://schemas.openxmlformats.org/officeDocument/2006/relationships/hyperlink" Target="http://www.omg.org/spec/ODM/1.1/" TargetMode="External"/><Relationship Id="rId26" Type="http://schemas.openxmlformats.org/officeDocument/2006/relationships/hyperlink" Target="http://www.omg.org/spec/QVT/1.2/Beta/" TargetMode="External"/><Relationship Id="rId27" Type="http://schemas.openxmlformats.org/officeDocument/2006/relationships/hyperlink" Target="http://www.omg.org/spec/UML/2.5/Beta2/" TargetMode="External"/><Relationship Id="rId28" Type="http://schemas.openxmlformats.org/officeDocument/2006/relationships/header" Target="head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omg.org/technology/agreement" TargetMode="External"/><Relationship Id="rId14" Type="http://schemas.openxmlformats.org/officeDocument/2006/relationships/hyperlink" Target="http://www.openehr.org/releases/1.0.2/architecture/am/adl.pdf" TargetMode="External"/><Relationship Id="rId15" Type="http://schemas.openxmlformats.org/officeDocument/2006/relationships/hyperlink" Target="http://www.openehr.org/releases/1.0.2/architecture/am/aom.pdf" TargetMode="External"/><Relationship Id="rId16" Type="http://schemas.openxmlformats.org/officeDocument/2006/relationships/hyperlink" Target="http://www.openehr.org/svn/specification/TRUNK/publishing/architecture/am/tom.pdf" TargetMode="External"/><Relationship Id="rId17" Type="http://schemas.openxmlformats.org/officeDocument/2006/relationships/hyperlink" Target="http://www.openehr.org/publications/archetypes/archetypes_beale_oopsla_2002.pdf" TargetMode="External"/><Relationship Id="rId18" Type="http://schemas.openxmlformats.org/officeDocument/2006/relationships/hyperlink" Target="http://informatics.mayo.edu/CIMI/index.php/CIMI_Reference_Model_Requirements" TargetMode="External"/><Relationship Id="rId19" Type="http://schemas.openxmlformats.org/officeDocument/2006/relationships/hyperlink" Target="http://www.omg.org/spec/CTS2/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D5015-222C-FF4A-BA73-F23BBB29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18</Pages>
  <Words>6847</Words>
  <Characters>39028</Characters>
  <Application>Microsoft Macintosh Word</Application>
  <DocSecurity>0</DocSecurity>
  <Lines>325</Lines>
  <Paragraphs>91</Paragraphs>
  <ScaleCrop>false</ScaleCrop>
  <Company/>
  <LinksUpToDate>false</LinksUpToDate>
  <CharactersWithSpaces>45784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1764</cp:revision>
  <cp:lastPrinted>2014-10-20T20:55:00Z</cp:lastPrinted>
  <dcterms:created xsi:type="dcterms:W3CDTF">2014-06-12T18:13:00Z</dcterms:created>
  <dcterms:modified xsi:type="dcterms:W3CDTF">2014-11-06T17:21:00Z</dcterms:modified>
</cp:coreProperties>
</file>