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0A" w:rsidRPr="00DB530A" w:rsidRDefault="00DB530A" w:rsidP="00DB530A">
      <w:pPr>
        <w:jc w:val="center"/>
        <w:rPr>
          <w:sz w:val="56"/>
          <w:szCs w:val="56"/>
        </w:rPr>
      </w:pPr>
      <w:r w:rsidRPr="00DB530A">
        <w:rPr>
          <w:rFonts w:hint="eastAsia"/>
          <w:sz w:val="56"/>
          <w:szCs w:val="56"/>
        </w:rPr>
        <w:t>Wireless Communication</w:t>
      </w:r>
    </w:p>
    <w:p w:rsidR="00DB530A" w:rsidRPr="00DB530A" w:rsidRDefault="00DB530A" w:rsidP="00DB530A">
      <w:pPr>
        <w:jc w:val="center"/>
        <w:rPr>
          <w:sz w:val="56"/>
          <w:szCs w:val="56"/>
        </w:rPr>
      </w:pPr>
      <w:r w:rsidRPr="00DB530A">
        <w:rPr>
          <w:sz w:val="56"/>
          <w:szCs w:val="56"/>
        </w:rPr>
        <w:t>Project 1</w:t>
      </w:r>
    </w:p>
    <w:p w:rsidR="00856CA6" w:rsidRDefault="00DB530A" w:rsidP="00DB530A">
      <w:pPr>
        <w:jc w:val="center"/>
      </w:pPr>
      <w:r>
        <w:rPr>
          <w:rFonts w:hint="eastAsia"/>
        </w:rPr>
        <w:t xml:space="preserve">410786004 </w:t>
      </w:r>
      <w:r>
        <w:rPr>
          <w:rFonts w:hint="eastAsia"/>
        </w:rPr>
        <w:t>通訊四</w:t>
      </w:r>
      <w:r>
        <w:rPr>
          <w:rFonts w:hint="eastAsia"/>
        </w:rPr>
        <w:t xml:space="preserve"> </w:t>
      </w:r>
      <w:r>
        <w:rPr>
          <w:rFonts w:hint="eastAsia"/>
        </w:rPr>
        <w:t>蘇家駒</w:t>
      </w:r>
    </w:p>
    <w:p w:rsidR="00DB530A" w:rsidRDefault="00DB530A" w:rsidP="00DB530A">
      <w:pPr>
        <w:jc w:val="center"/>
      </w:pPr>
    </w:p>
    <w:p w:rsidR="00282038" w:rsidRPr="00282038" w:rsidRDefault="00282038" w:rsidP="00282038">
      <w:pPr>
        <w:pStyle w:val="a3"/>
        <w:numPr>
          <w:ilvl w:val="0"/>
          <w:numId w:val="6"/>
        </w:numPr>
        <w:ind w:leftChars="0"/>
        <w:rPr>
          <w:color w:val="000000" w:themeColor="text1"/>
          <w:sz w:val="36"/>
          <w:szCs w:val="36"/>
        </w:rPr>
      </w:pPr>
      <w:r w:rsidRPr="00282038">
        <w:rPr>
          <w:rFonts w:ascii="Arial" w:hAnsi="Arial" w:cs="Arial"/>
          <w:color w:val="000000" w:themeColor="text1"/>
          <w:sz w:val="36"/>
          <w:szCs w:val="36"/>
        </w:rPr>
        <w:t>Abstract</w:t>
      </w:r>
    </w:p>
    <w:p w:rsidR="00282038" w:rsidRPr="00282038" w:rsidRDefault="00282038" w:rsidP="00282038">
      <w:pPr>
        <w:pStyle w:val="a3"/>
        <w:ind w:leftChars="0"/>
        <w:rPr>
          <w:color w:val="000000" w:themeColor="text1"/>
          <w:szCs w:val="24"/>
        </w:rPr>
      </w:pPr>
      <w:r>
        <w:rPr>
          <w:rFonts w:ascii="Arial" w:hAnsi="Arial" w:cs="Arial" w:hint="eastAsia"/>
          <w:color w:val="000000" w:themeColor="text1"/>
          <w:szCs w:val="24"/>
        </w:rPr>
        <w:t>使用</w:t>
      </w:r>
      <w:proofErr w:type="spellStart"/>
      <w:r>
        <w:rPr>
          <w:rFonts w:ascii="Arial" w:hAnsi="Arial" w:cs="Arial" w:hint="eastAsia"/>
          <w:color w:val="000000" w:themeColor="text1"/>
          <w:szCs w:val="24"/>
        </w:rPr>
        <w:t>matlab</w:t>
      </w:r>
      <w:proofErr w:type="spellEnd"/>
      <w:r>
        <w:rPr>
          <w:rFonts w:ascii="Arial" w:hAnsi="Arial" w:cs="Arial" w:hint="eastAsia"/>
          <w:color w:val="000000" w:themeColor="text1"/>
          <w:szCs w:val="24"/>
        </w:rPr>
        <w:t>模擬</w:t>
      </w:r>
      <w:r>
        <w:rPr>
          <w:rFonts w:ascii="Arial" w:hAnsi="Arial" w:cs="Arial" w:hint="eastAsia"/>
          <w:color w:val="000000" w:themeColor="text1"/>
          <w:szCs w:val="24"/>
        </w:rPr>
        <w:t>Doppler fading</w:t>
      </w:r>
      <w:r>
        <w:rPr>
          <w:rFonts w:ascii="Arial" w:hAnsi="Arial" w:cs="Arial" w:hint="eastAsia"/>
          <w:color w:val="000000" w:themeColor="text1"/>
          <w:szCs w:val="24"/>
        </w:rPr>
        <w:t>。</w:t>
      </w:r>
    </w:p>
    <w:p w:rsidR="00282038" w:rsidRPr="00282038" w:rsidRDefault="00282038" w:rsidP="00282038">
      <w:pPr>
        <w:pStyle w:val="a3"/>
        <w:numPr>
          <w:ilvl w:val="0"/>
          <w:numId w:val="6"/>
        </w:numPr>
        <w:ind w:leftChars="0"/>
        <w:rPr>
          <w:color w:val="000000" w:themeColor="text1"/>
          <w:sz w:val="36"/>
          <w:szCs w:val="36"/>
        </w:rPr>
      </w:pPr>
      <w:r w:rsidRPr="00282038">
        <w:rPr>
          <w:rFonts w:ascii="Arial" w:hAnsi="Arial" w:cs="Arial"/>
          <w:color w:val="000000" w:themeColor="text1"/>
          <w:sz w:val="36"/>
          <w:szCs w:val="36"/>
        </w:rPr>
        <w:t>Introduction</w:t>
      </w:r>
    </w:p>
    <w:p w:rsidR="00282038" w:rsidRPr="00282038" w:rsidRDefault="00282038" w:rsidP="00282038">
      <w:pPr>
        <w:pStyle w:val="a3"/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透過</w:t>
      </w:r>
      <w:proofErr w:type="spellStart"/>
      <w:r>
        <w:rPr>
          <w:rFonts w:hint="eastAsia"/>
          <w:color w:val="000000" w:themeColor="text1"/>
          <w:szCs w:val="24"/>
        </w:rPr>
        <w:t>matlab</w:t>
      </w:r>
      <w:proofErr w:type="spellEnd"/>
      <w:proofErr w:type="gramStart"/>
      <w:r>
        <w:rPr>
          <w:rFonts w:hint="eastAsia"/>
          <w:color w:val="000000" w:themeColor="text1"/>
          <w:szCs w:val="24"/>
        </w:rPr>
        <w:t>產生頻域訊號</w:t>
      </w:r>
      <w:proofErr w:type="gramEnd"/>
      <w:r>
        <w:rPr>
          <w:rFonts w:hint="eastAsia"/>
          <w:color w:val="000000" w:themeColor="text1"/>
          <w:szCs w:val="24"/>
        </w:rPr>
        <w:t>並在</w:t>
      </w:r>
      <w:proofErr w:type="gramStart"/>
      <w:r>
        <w:rPr>
          <w:rFonts w:hint="eastAsia"/>
          <w:color w:val="000000" w:themeColor="text1"/>
          <w:szCs w:val="24"/>
        </w:rPr>
        <w:t>頻域去</w:t>
      </w:r>
      <w:proofErr w:type="gramEnd"/>
      <w:r>
        <w:rPr>
          <w:rFonts w:hint="eastAsia"/>
          <w:color w:val="000000" w:themeColor="text1"/>
          <w:szCs w:val="24"/>
        </w:rPr>
        <w:t>操作，模擬在</w:t>
      </w:r>
      <w:r>
        <w:rPr>
          <w:rFonts w:hint="eastAsia"/>
          <w:color w:val="000000" w:themeColor="text1"/>
          <w:szCs w:val="24"/>
        </w:rPr>
        <w:t>Doppler</w:t>
      </w:r>
      <w:r>
        <w:rPr>
          <w:rFonts w:hint="eastAsia"/>
          <w:color w:val="000000" w:themeColor="text1"/>
          <w:szCs w:val="24"/>
        </w:rPr>
        <w:t>之下的</w:t>
      </w:r>
      <w:r>
        <w:rPr>
          <w:rFonts w:hint="eastAsia"/>
          <w:color w:val="000000" w:themeColor="text1"/>
          <w:szCs w:val="24"/>
        </w:rPr>
        <w:t>Rayleigh fading channel</w:t>
      </w:r>
      <w:r>
        <w:rPr>
          <w:rFonts w:hint="eastAsia"/>
          <w:color w:val="000000" w:themeColor="text1"/>
          <w:szCs w:val="24"/>
        </w:rPr>
        <w:t>是如何表現的。</w:t>
      </w:r>
    </w:p>
    <w:p w:rsidR="00282038" w:rsidRDefault="00282038" w:rsidP="00282038">
      <w:pPr>
        <w:pStyle w:val="a3"/>
        <w:numPr>
          <w:ilvl w:val="0"/>
          <w:numId w:val="6"/>
        </w:numPr>
        <w:ind w:leftChars="0"/>
        <w:rPr>
          <w:color w:val="000000" w:themeColor="text1"/>
          <w:sz w:val="36"/>
          <w:szCs w:val="36"/>
        </w:rPr>
      </w:pPr>
      <w:r w:rsidRPr="00282038">
        <w:rPr>
          <w:color w:val="000000" w:themeColor="text1"/>
          <w:sz w:val="36"/>
          <w:szCs w:val="36"/>
        </w:rPr>
        <w:t>Methodology</w:t>
      </w:r>
    </w:p>
    <w:p w:rsidR="00282038" w:rsidRDefault="00DB2B92" w:rsidP="00282038">
      <w:pPr>
        <w:pStyle w:val="a3"/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首先產生兩組</w:t>
      </w:r>
      <w:r>
        <w:rPr>
          <w:rFonts w:hint="eastAsia"/>
          <w:color w:val="000000" w:themeColor="text1"/>
          <w:szCs w:val="24"/>
        </w:rPr>
        <w:t>complex Gaussian</w:t>
      </w:r>
      <w:r>
        <w:rPr>
          <w:rFonts w:hint="eastAsia"/>
          <w:color w:val="000000" w:themeColor="text1"/>
          <w:szCs w:val="24"/>
        </w:rPr>
        <w:t>並將其反轉共</w:t>
      </w:r>
      <w:proofErr w:type="gramStart"/>
      <w:r>
        <w:rPr>
          <w:rFonts w:hint="eastAsia"/>
          <w:color w:val="000000" w:themeColor="text1"/>
          <w:szCs w:val="24"/>
        </w:rPr>
        <w:t>阨</w:t>
      </w:r>
      <w:proofErr w:type="gramEnd"/>
      <w:r>
        <w:rPr>
          <w:rFonts w:hint="eastAsia"/>
          <w:color w:val="000000" w:themeColor="text1"/>
          <w:szCs w:val="24"/>
        </w:rPr>
        <w:t>並連接在一起，成為一個對秤的頻譜。再來根據</w:t>
      </w:r>
      <w:r>
        <w:rPr>
          <w:rFonts w:hint="eastAsia"/>
          <w:color w:val="000000" w:themeColor="text1"/>
          <w:szCs w:val="24"/>
        </w:rPr>
        <w:t>Doppler effect</w:t>
      </w:r>
      <w:r>
        <w:rPr>
          <w:rFonts w:hint="eastAsia"/>
          <w:color w:val="000000" w:themeColor="text1"/>
          <w:szCs w:val="24"/>
        </w:rPr>
        <w:t>的公式產生出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S(f)</m:t>
        </m:r>
      </m:oMath>
      <w:r>
        <w:rPr>
          <w:rFonts w:hint="eastAsia"/>
          <w:color w:val="000000" w:themeColor="text1"/>
          <w:szCs w:val="24"/>
        </w:rPr>
        <w:t>，開根號後與先前產生的</w:t>
      </w:r>
      <w:r>
        <w:rPr>
          <w:rFonts w:hint="eastAsia"/>
          <w:color w:val="000000" w:themeColor="text1"/>
          <w:szCs w:val="24"/>
        </w:rPr>
        <w:t>complex Gaussian</w:t>
      </w:r>
      <w:r>
        <w:rPr>
          <w:rFonts w:hint="eastAsia"/>
          <w:color w:val="000000" w:themeColor="text1"/>
          <w:szCs w:val="24"/>
        </w:rPr>
        <w:t>相乘，之後個別進行</w:t>
      </w:r>
      <w:proofErr w:type="spellStart"/>
      <w:r>
        <w:rPr>
          <w:rFonts w:hint="eastAsia"/>
          <w:color w:val="000000" w:themeColor="text1"/>
          <w:szCs w:val="24"/>
        </w:rPr>
        <w:t>ifft</w:t>
      </w:r>
      <w:proofErr w:type="spellEnd"/>
      <w:r>
        <w:rPr>
          <w:rFonts w:hint="eastAsia"/>
          <w:color w:val="000000" w:themeColor="text1"/>
          <w:szCs w:val="24"/>
        </w:rPr>
        <w:t>並將其結果平方後相加再開根號，該結果即為所求的</w:t>
      </w:r>
      <w:r>
        <w:rPr>
          <w:rFonts w:hint="eastAsia"/>
          <w:color w:val="000000" w:themeColor="text1"/>
          <w:szCs w:val="24"/>
        </w:rPr>
        <w:t>Doppler fading channel</w:t>
      </w:r>
      <w:r>
        <w:rPr>
          <w:rFonts w:hint="eastAsia"/>
          <w:color w:val="000000" w:themeColor="text1"/>
          <w:szCs w:val="24"/>
        </w:rPr>
        <w:t>的頻率響應。</w:t>
      </w:r>
    </w:p>
    <w:p w:rsidR="00DB2B92" w:rsidRDefault="00DB2B92" w:rsidP="00282038">
      <w:pPr>
        <w:pStyle w:val="a3"/>
        <w:ind w:leftChars="0"/>
        <w:rPr>
          <w:color w:val="000000" w:themeColor="text1"/>
          <w:szCs w:val="24"/>
        </w:rPr>
      </w:pPr>
    </w:p>
    <w:p w:rsidR="00DB2B92" w:rsidRPr="00282038" w:rsidRDefault="00DB2B92" w:rsidP="00282038">
      <w:pPr>
        <w:pStyle w:val="a3"/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其中由於</w:t>
      </w:r>
      <w:r>
        <w:rPr>
          <w:rFonts w:hint="eastAsia"/>
          <w:color w:val="000000" w:themeColor="text1"/>
          <w:szCs w:val="24"/>
        </w:rPr>
        <w:t>Rayleigh distribution</w:t>
      </w:r>
      <w:r>
        <w:rPr>
          <w:rFonts w:hint="eastAsia"/>
          <w:color w:val="000000" w:themeColor="text1"/>
          <w:szCs w:val="24"/>
        </w:rPr>
        <w:t>可表示為兩個</w:t>
      </w:r>
      <w:r>
        <w:rPr>
          <w:rFonts w:hint="eastAsia"/>
          <w:color w:val="000000" w:themeColor="text1"/>
          <w:szCs w:val="24"/>
        </w:rPr>
        <w:t>Gaussian</w:t>
      </w:r>
      <w:r>
        <w:rPr>
          <w:rFonts w:hint="eastAsia"/>
          <w:color w:val="000000" w:themeColor="text1"/>
          <w:szCs w:val="24"/>
        </w:rPr>
        <w:t>的平方相加開根號，因此才會產生</w:t>
      </w:r>
      <w:r>
        <w:rPr>
          <w:rFonts w:hint="eastAsia"/>
          <w:color w:val="000000" w:themeColor="text1"/>
          <w:szCs w:val="24"/>
        </w:rPr>
        <w:t>complex Gaussian</w:t>
      </w:r>
      <w:r>
        <w:rPr>
          <w:rFonts w:hint="eastAsia"/>
          <w:color w:val="000000" w:themeColor="text1"/>
          <w:szCs w:val="24"/>
        </w:rPr>
        <w:t>並將其實</w:t>
      </w:r>
      <w:proofErr w:type="gramStart"/>
      <w:r>
        <w:rPr>
          <w:rFonts w:hint="eastAsia"/>
          <w:color w:val="000000" w:themeColor="text1"/>
          <w:szCs w:val="24"/>
        </w:rPr>
        <w:t>部虛部</w:t>
      </w:r>
      <w:proofErr w:type="gramEnd"/>
      <w:r>
        <w:rPr>
          <w:rFonts w:hint="eastAsia"/>
          <w:color w:val="000000" w:themeColor="text1"/>
          <w:szCs w:val="24"/>
        </w:rPr>
        <w:t>平方相加開根號。</w:t>
      </w:r>
    </w:p>
    <w:p w:rsidR="00282038" w:rsidRPr="00282038" w:rsidRDefault="00282038" w:rsidP="00282038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  <w:sz w:val="36"/>
          <w:szCs w:val="36"/>
        </w:rPr>
      </w:pPr>
      <w:r w:rsidRPr="00282038">
        <w:rPr>
          <w:color w:val="000000" w:themeColor="text1"/>
          <w:sz w:val="36"/>
          <w:szCs w:val="36"/>
        </w:rPr>
        <w:t>Conclusion</w:t>
      </w:r>
    </w:p>
    <w:p w:rsidR="00DB530A" w:rsidRDefault="00DB530A" w:rsidP="00DB5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實驗結果</w:t>
      </w:r>
    </w:p>
    <w:p w:rsidR="00DB530A" w:rsidRDefault="00DB530A" w:rsidP="00DB530A">
      <w:pPr>
        <w:pStyle w:val="a3"/>
        <w:ind w:leftChars="0" w:left="960"/>
      </w:pPr>
    </w:p>
    <w:p w:rsidR="00DB530A" w:rsidRDefault="00DB530A" w:rsidP="00DB53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第一組</w:t>
      </w:r>
    </w:p>
    <w:p w:rsidR="00DB530A" w:rsidRDefault="00DB530A" w:rsidP="00DB530A">
      <w:pPr>
        <w:pStyle w:val="a3"/>
        <w:ind w:leftChars="0" w:left="1440"/>
      </w:pPr>
      <w:r>
        <w:rPr>
          <w:rFonts w:hint="eastAsia"/>
        </w:rPr>
        <w:t xml:space="preserve">N: 256, </w:t>
      </w:r>
      <w:r>
        <w:t>uncorrelated Rayleigh</w:t>
      </w:r>
    </w:p>
    <w:p w:rsidR="00DB530A" w:rsidRDefault="00DB530A" w:rsidP="00DB530A">
      <w:r>
        <w:rPr>
          <w:noProof/>
        </w:rPr>
        <w:lastRenderedPageBreak/>
        <w:drawing>
          <wp:inline distT="0" distB="0" distL="0" distR="0">
            <wp:extent cx="5123815" cy="2562225"/>
            <wp:effectExtent l="0" t="0" r="635" b="9525"/>
            <wp:docPr id="3" name="圖片 3" descr="C:\Users\speechlab\AppData\Local\Microsoft\Windows\INetCache\Content.Word\pdf_256_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peechlab\AppData\Local\Microsoft\Windows\INetCache\Content.Word\pdf_256_un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2245" cy="2639695"/>
            <wp:effectExtent l="0" t="0" r="0" b="8255"/>
            <wp:docPr id="2" name="圖片 2" descr="C:\Users\speechlab\AppData\Local\Microsoft\Windows\INetCache\Content.Word\amp_256_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peechlab\AppData\Local\Microsoft\Windows\INetCache\Content.Word\amp_256_un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2245" cy="2639695"/>
            <wp:effectExtent l="0" t="0" r="0" b="8255"/>
            <wp:docPr id="1" name="圖片 1" descr="C:\Users\speechlab\AppData\Local\Microsoft\Windows\INetCache\Content.Word\phase_256_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peechlab\AppData\Local\Microsoft\Windows\INetCache\Content.Word\phase_256_un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0A" w:rsidRDefault="00DB530A" w:rsidP="00DB53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第二組</w:t>
      </w:r>
    </w:p>
    <w:p w:rsidR="00DB530A" w:rsidRDefault="00DB530A" w:rsidP="00DB530A">
      <w:pPr>
        <w:pStyle w:val="a3"/>
        <w:ind w:leftChars="0" w:left="1440"/>
      </w:pPr>
      <w:r>
        <w:rPr>
          <w:rFonts w:hint="eastAsia"/>
        </w:rPr>
        <w:t xml:space="preserve">N: 256, </w:t>
      </w:r>
      <w:r>
        <w:t>correlated Rayleigh</w:t>
      </w:r>
    </w:p>
    <w:p w:rsidR="00DB530A" w:rsidRDefault="00AD1CDD" w:rsidP="00DB530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07.65pt">
            <v:imagedata r:id="rId8" o:title="pdf_256_cor"/>
          </v:shape>
        </w:pict>
      </w:r>
    </w:p>
    <w:p w:rsidR="00DB530A" w:rsidRDefault="00AD1CDD" w:rsidP="00DB530A">
      <w:r>
        <w:pict>
          <v:shape id="_x0000_i1026" type="#_x0000_t75" style="width:414.4pt;height:207.65pt">
            <v:imagedata r:id="rId9" o:title="amp_256_cor"/>
          </v:shape>
        </w:pict>
      </w:r>
    </w:p>
    <w:p w:rsidR="00DB530A" w:rsidRDefault="00282038" w:rsidP="00DB530A">
      <w:r>
        <w:pict>
          <v:shape id="_x0000_i1027" type="#_x0000_t75" style="width:414.4pt;height:207.65pt">
            <v:imagedata r:id="rId10" o:title="phase_256_cor"/>
          </v:shape>
        </w:pict>
      </w:r>
    </w:p>
    <w:p w:rsidR="00DB530A" w:rsidRDefault="00DB530A" w:rsidP="00DB53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第三組</w:t>
      </w:r>
    </w:p>
    <w:p w:rsidR="00DB530A" w:rsidRDefault="00DB530A" w:rsidP="00DB530A">
      <w:pPr>
        <w:pStyle w:val="a3"/>
        <w:ind w:leftChars="0" w:left="1440"/>
      </w:pPr>
      <w:r>
        <w:rPr>
          <w:rFonts w:hint="eastAsia"/>
        </w:rPr>
        <w:t xml:space="preserve">N: 1024, </w:t>
      </w:r>
      <w:r>
        <w:t>uncorrelated Rayleigh</w:t>
      </w:r>
    </w:p>
    <w:p w:rsidR="00DB530A" w:rsidRDefault="00282038" w:rsidP="00DB530A">
      <w:r>
        <w:lastRenderedPageBreak/>
        <w:pict>
          <v:shape id="_x0000_i1028" type="#_x0000_t75" style="width:414.4pt;height:207.65pt">
            <v:imagedata r:id="rId11" o:title="pdf_1024_unc"/>
          </v:shape>
        </w:pict>
      </w:r>
    </w:p>
    <w:p w:rsidR="00DB530A" w:rsidRDefault="00282038" w:rsidP="00DB530A">
      <w:r>
        <w:pict>
          <v:shape id="_x0000_i1029" type="#_x0000_t75" style="width:414.4pt;height:207.65pt">
            <v:imagedata r:id="rId12" o:title="amp_1024_unc"/>
          </v:shape>
        </w:pict>
      </w:r>
    </w:p>
    <w:p w:rsidR="00DB530A" w:rsidRDefault="00282038" w:rsidP="00DB530A">
      <w:r>
        <w:pict>
          <v:shape id="_x0000_i1030" type="#_x0000_t75" style="width:414.4pt;height:207.65pt">
            <v:imagedata r:id="rId13" o:title="phase_1024_unc"/>
          </v:shape>
        </w:pict>
      </w:r>
    </w:p>
    <w:p w:rsidR="00DB530A" w:rsidRDefault="00DB530A" w:rsidP="00DB53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第四組</w:t>
      </w:r>
    </w:p>
    <w:p w:rsidR="00DB530A" w:rsidRDefault="00DB530A" w:rsidP="00DB530A">
      <w:pPr>
        <w:pStyle w:val="a3"/>
        <w:ind w:leftChars="0" w:left="1440"/>
      </w:pPr>
      <w:r>
        <w:rPr>
          <w:rFonts w:hint="eastAsia"/>
        </w:rPr>
        <w:t xml:space="preserve">N: </w:t>
      </w:r>
      <w:r>
        <w:t>1024</w:t>
      </w:r>
      <w:r>
        <w:rPr>
          <w:rFonts w:hint="eastAsia"/>
        </w:rPr>
        <w:t xml:space="preserve">, </w:t>
      </w:r>
      <w:r>
        <w:t>correlated Rayleigh</w:t>
      </w:r>
    </w:p>
    <w:p w:rsidR="00DB530A" w:rsidRDefault="00282038" w:rsidP="00DB530A">
      <w:r>
        <w:lastRenderedPageBreak/>
        <w:pict>
          <v:shape id="_x0000_i1031" type="#_x0000_t75" style="width:414.4pt;height:207.65pt">
            <v:imagedata r:id="rId14" o:title="pdf_1024_cor"/>
          </v:shape>
        </w:pict>
      </w:r>
    </w:p>
    <w:p w:rsidR="00DB530A" w:rsidRDefault="00282038" w:rsidP="00DB530A">
      <w:r>
        <w:pict>
          <v:shape id="_x0000_i1032" type="#_x0000_t75" style="width:414.4pt;height:207.65pt">
            <v:imagedata r:id="rId15" o:title="amp_1024_cor"/>
          </v:shape>
        </w:pict>
      </w:r>
    </w:p>
    <w:p w:rsidR="00DB530A" w:rsidRDefault="00282038" w:rsidP="00DB530A">
      <w:r>
        <w:pict>
          <v:shape id="_x0000_i1033" type="#_x0000_t75" style="width:414.4pt;height:207.65pt">
            <v:imagedata r:id="rId16" o:title="phase_1024_cor"/>
          </v:shape>
        </w:pict>
      </w:r>
    </w:p>
    <w:p w:rsidR="00DB530A" w:rsidRDefault="00DB530A" w:rsidP="00DB530A"/>
    <w:p w:rsidR="00DB530A" w:rsidRDefault="007633D4" w:rsidP="00DB5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觀察</w:t>
      </w:r>
    </w:p>
    <w:p w:rsidR="00DB530A" w:rsidRDefault="00DB530A" w:rsidP="00DB530A">
      <w:pPr>
        <w:pStyle w:val="a3"/>
        <w:ind w:leftChars="0" w:left="960"/>
      </w:pPr>
      <w:r>
        <w:rPr>
          <w:rFonts w:hint="eastAsia"/>
        </w:rPr>
        <w:lastRenderedPageBreak/>
        <w:t>本次實驗可以分為兩個面向作</w:t>
      </w:r>
      <w:r w:rsidR="007633D4">
        <w:rPr>
          <w:rFonts w:hint="eastAsia"/>
        </w:rPr>
        <w:t>觀察</w:t>
      </w:r>
      <w:r>
        <w:rPr>
          <w:rFonts w:hint="eastAsia"/>
        </w:rPr>
        <w:t>：</w:t>
      </w:r>
    </w:p>
    <w:p w:rsidR="00DB530A" w:rsidRDefault="00D97A4C" w:rsidP="00DB530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fm</w:t>
      </w:r>
      <w:proofErr w:type="spellEnd"/>
    </w:p>
    <w:p w:rsidR="00D97A4C" w:rsidRDefault="007633D4" w:rsidP="00D97A4C">
      <w:pPr>
        <w:pStyle w:val="a3"/>
        <w:ind w:leftChars="0" w:left="1440"/>
      </w:pPr>
      <w:r>
        <w:rPr>
          <w:rFonts w:hint="eastAsia"/>
        </w:rPr>
        <w:t>從觀察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>可以發現，當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>越大則圖形</w:t>
      </w:r>
      <w:proofErr w:type="gramStart"/>
      <w:r>
        <w:rPr>
          <w:rFonts w:hint="eastAsia"/>
        </w:rPr>
        <w:t>會越向理論</w:t>
      </w:r>
      <w:proofErr w:type="gramEnd"/>
      <w:r>
        <w:rPr>
          <w:rFonts w:hint="eastAsia"/>
        </w:rPr>
        <w:t>值靠近，在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>=0.001</w:t>
      </w:r>
      <w:r>
        <w:rPr>
          <w:rFonts w:hint="eastAsia"/>
        </w:rPr>
        <w:t>的時候最為靠近。</w:t>
      </w:r>
    </w:p>
    <w:p w:rsidR="007633D4" w:rsidRPr="007633D4" w:rsidRDefault="007633D4" w:rsidP="00D97A4C">
      <w:pPr>
        <w:pStyle w:val="a3"/>
        <w:ind w:leftChars="0" w:left="1440"/>
      </w:pPr>
    </w:p>
    <w:p w:rsidR="00D97A4C" w:rsidRDefault="00D97A4C" w:rsidP="00DB5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</w:p>
    <w:p w:rsidR="00282038" w:rsidRDefault="007633D4" w:rsidP="00282038">
      <w:pPr>
        <w:pStyle w:val="a3"/>
        <w:ind w:leftChars="0" w:left="1440"/>
      </w:pPr>
      <w:r>
        <w:rPr>
          <w:rFonts w:hint="eastAsia"/>
        </w:rPr>
        <w:t>從觀察模擬的點數可以發現，當</w:t>
      </w:r>
      <w:r>
        <w:rPr>
          <w:rFonts w:hint="eastAsia"/>
        </w:rPr>
        <w:t>N</w:t>
      </w:r>
      <w:r>
        <w:rPr>
          <w:rFonts w:hint="eastAsia"/>
        </w:rPr>
        <w:t>越大時，模擬出的</w:t>
      </w:r>
      <w:r>
        <w:rPr>
          <w:rFonts w:hint="eastAsia"/>
        </w:rPr>
        <w:t>pdf</w:t>
      </w:r>
      <w:r>
        <w:rPr>
          <w:rFonts w:hint="eastAsia"/>
        </w:rPr>
        <w:t>圖形會越好，越趨近真實的情況</w:t>
      </w:r>
    </w:p>
    <w:p w:rsidR="00282038" w:rsidRDefault="00282038" w:rsidP="00282038"/>
    <w:p w:rsidR="00282038" w:rsidRDefault="00282038" w:rsidP="0028203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282038">
        <w:rPr>
          <w:sz w:val="36"/>
          <w:szCs w:val="36"/>
        </w:rPr>
        <w:t>Code</w:t>
      </w:r>
    </w:p>
    <w:p w:rsidR="00DB2B92" w:rsidRPr="00DB2B92" w:rsidRDefault="00DB2B92" w:rsidP="00DB2B92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28"/>
          <w:szCs w:val="28"/>
        </w:rPr>
        <w:t>Given co</w:t>
      </w:r>
      <w:r>
        <w:rPr>
          <w:sz w:val="28"/>
          <w:szCs w:val="28"/>
        </w:rPr>
        <w:t>rrelation matrix</w:t>
      </w:r>
    </w:p>
    <w:p w:rsidR="00DB2B92" w:rsidRDefault="00DB2B92" w:rsidP="00DB2B92">
      <w:pPr>
        <w:pStyle w:val="a3"/>
        <w:ind w:leftChars="0" w:left="960"/>
        <w:rPr>
          <w:sz w:val="36"/>
          <w:szCs w:val="36"/>
        </w:rPr>
      </w:pPr>
      <w:r w:rsidRPr="00DB2B92">
        <w:rPr>
          <w:sz w:val="36"/>
          <w:szCs w:val="36"/>
        </w:rPr>
        <w:drawing>
          <wp:inline distT="0" distB="0" distL="0" distR="0" wp14:anchorId="732D442A" wp14:editId="2A9CFA84">
            <wp:extent cx="1648055" cy="1686160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92">
        <w:rPr>
          <w:sz w:val="36"/>
          <w:szCs w:val="36"/>
        </w:rPr>
        <w:drawing>
          <wp:inline distT="0" distB="0" distL="0" distR="0" wp14:anchorId="245B84AA" wp14:editId="4E696679">
            <wp:extent cx="1629002" cy="160995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92" w:rsidRPr="00DB2B92" w:rsidRDefault="00AD1CDD" w:rsidP="00DB2B92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其中一個有</w:t>
      </w:r>
      <w:r>
        <w:rPr>
          <w:rFonts w:hint="eastAsia"/>
          <w:szCs w:val="24"/>
        </w:rPr>
        <w:t>correlation (0.75)</w:t>
      </w:r>
      <w:r>
        <w:rPr>
          <w:rFonts w:hint="eastAsia"/>
          <w:szCs w:val="24"/>
        </w:rPr>
        <w:t>，一個沒有，接著產生一連串的隨機取樣。</w:t>
      </w:r>
    </w:p>
    <w:p w:rsidR="00DB2B92" w:rsidRPr="00AD1CDD" w:rsidRDefault="00AD1CDD" w:rsidP="00DB2B92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28"/>
          <w:szCs w:val="28"/>
        </w:rPr>
        <w:t>產生隨機且對稱的頻譜取樣</w:t>
      </w:r>
    </w:p>
    <w:p w:rsidR="00AD1CDD" w:rsidRDefault="00AD1CDD" w:rsidP="00AD1CDD">
      <w:pPr>
        <w:pStyle w:val="a3"/>
        <w:ind w:leftChars="0" w:left="960"/>
        <w:rPr>
          <w:rFonts w:hint="eastAsia"/>
          <w:sz w:val="36"/>
          <w:szCs w:val="36"/>
        </w:rPr>
      </w:pPr>
      <w:r w:rsidRPr="00AD1CDD">
        <w:rPr>
          <w:sz w:val="36"/>
          <w:szCs w:val="36"/>
        </w:rPr>
        <w:drawing>
          <wp:inline distT="0" distB="0" distL="0" distR="0" wp14:anchorId="58C39719" wp14:editId="567A0C03">
            <wp:extent cx="3524742" cy="80973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D" w:rsidRPr="00AD1CDD" w:rsidRDefault="00AD1CDD" w:rsidP="00DB2B92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28"/>
          <w:szCs w:val="28"/>
        </w:rPr>
        <w:t>產生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</w:p>
    <w:p w:rsidR="00AD1CDD" w:rsidRPr="00AD1CDD" w:rsidRDefault="00AD1CDD" w:rsidP="00AD1CDD">
      <w:pPr>
        <w:pStyle w:val="a3"/>
        <w:ind w:leftChars="0" w:left="960"/>
        <w:rPr>
          <w:rFonts w:hint="eastAsia"/>
          <w:sz w:val="36"/>
          <w:szCs w:val="36"/>
        </w:rPr>
      </w:pPr>
      <w:r w:rsidRPr="00AD1CDD">
        <w:rPr>
          <w:sz w:val="36"/>
          <w:szCs w:val="36"/>
        </w:rPr>
        <w:drawing>
          <wp:inline distT="0" distB="0" distL="0" distR="0" wp14:anchorId="433EE078" wp14:editId="61CF07EF">
            <wp:extent cx="2857899" cy="17147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D" w:rsidRPr="00AD1CDD" w:rsidRDefault="00AD1CDD" w:rsidP="00DB2B92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28"/>
          <w:szCs w:val="28"/>
        </w:rPr>
        <w:lastRenderedPageBreak/>
        <w:t>將</w:t>
      </w:r>
      <w:proofErr w:type="spellStart"/>
      <w:r>
        <w:rPr>
          <w:rFonts w:hint="eastAsia"/>
          <w:sz w:val="28"/>
          <w:szCs w:val="28"/>
        </w:rPr>
        <w:t>blockgram</w:t>
      </w:r>
      <w:proofErr w:type="spellEnd"/>
      <w:r>
        <w:rPr>
          <w:rFonts w:hint="eastAsia"/>
          <w:sz w:val="28"/>
          <w:szCs w:val="28"/>
        </w:rPr>
        <w:t>的數學式串起來</w:t>
      </w:r>
    </w:p>
    <w:p w:rsidR="00AD1CDD" w:rsidRPr="00AD1CDD" w:rsidRDefault="00AD1CDD" w:rsidP="00AD1CDD">
      <w:pPr>
        <w:pStyle w:val="a3"/>
        <w:ind w:leftChars="0" w:left="960"/>
        <w:rPr>
          <w:rFonts w:hint="eastAsia"/>
          <w:sz w:val="36"/>
          <w:szCs w:val="36"/>
        </w:rPr>
      </w:pPr>
      <w:r w:rsidRPr="00AD1CDD">
        <w:rPr>
          <w:sz w:val="36"/>
          <w:szCs w:val="36"/>
        </w:rPr>
        <w:drawing>
          <wp:inline distT="0" distB="0" distL="0" distR="0" wp14:anchorId="4CE7CEF0" wp14:editId="726AC343">
            <wp:extent cx="1790950" cy="169568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D" w:rsidRDefault="00AD1CDD" w:rsidP="00DB2B92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AD1CDD">
        <w:rPr>
          <w:rFonts w:hint="eastAsia"/>
          <w:sz w:val="28"/>
          <w:szCs w:val="28"/>
        </w:rPr>
        <w:t>畫圖</w:t>
      </w:r>
    </w:p>
    <w:p w:rsidR="00AD1CDD" w:rsidRDefault="00AD1CDD" w:rsidP="00AD1CDD">
      <w:pPr>
        <w:pStyle w:val="a3"/>
        <w:ind w:leftChars="0" w:left="960"/>
        <w:rPr>
          <w:sz w:val="28"/>
          <w:szCs w:val="28"/>
        </w:rPr>
      </w:pPr>
    </w:p>
    <w:p w:rsidR="00AD1CDD" w:rsidRDefault="00AD1CDD" w:rsidP="00AD1CDD">
      <w:pPr>
        <w:pStyle w:val="a3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繪出逼近的</w:t>
      </w:r>
      <w:r>
        <w:rPr>
          <w:rFonts w:hint="eastAsia"/>
          <w:sz w:val="28"/>
          <w:szCs w:val="28"/>
        </w:rPr>
        <w:t>Rayleigh PDF</w:t>
      </w:r>
    </w:p>
    <w:p w:rsidR="00AD1CDD" w:rsidRDefault="00AD1CDD" w:rsidP="00AD1CDD">
      <w:pPr>
        <w:pStyle w:val="a3"/>
        <w:ind w:leftChars="0" w:left="960"/>
        <w:rPr>
          <w:sz w:val="28"/>
          <w:szCs w:val="28"/>
        </w:rPr>
      </w:pPr>
      <w:r w:rsidRPr="00AD1CDD">
        <w:rPr>
          <w:sz w:val="28"/>
          <w:szCs w:val="28"/>
        </w:rPr>
        <w:drawing>
          <wp:inline distT="0" distB="0" distL="0" distR="0" wp14:anchorId="2AC3C73C" wp14:editId="6584E50F">
            <wp:extent cx="3562847" cy="140037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D" w:rsidRDefault="00AD1CDD" w:rsidP="00AD1CDD">
      <w:pPr>
        <w:pStyle w:val="a3"/>
        <w:ind w:leftChars="0" w:left="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繪出</w:t>
      </w:r>
      <w:r>
        <w:rPr>
          <w:rFonts w:hint="eastAsia"/>
          <w:sz w:val="28"/>
          <w:szCs w:val="28"/>
        </w:rPr>
        <w:t>amplitude response</w:t>
      </w:r>
    </w:p>
    <w:p w:rsidR="00AD1CDD" w:rsidRPr="00AD1CDD" w:rsidRDefault="00AD1CDD" w:rsidP="00AD1CDD">
      <w:pPr>
        <w:pStyle w:val="a3"/>
        <w:ind w:leftChars="0" w:left="960"/>
        <w:rPr>
          <w:rFonts w:hint="eastAsia"/>
          <w:sz w:val="28"/>
          <w:szCs w:val="28"/>
        </w:rPr>
      </w:pPr>
      <w:r w:rsidRPr="00AD1CDD">
        <w:rPr>
          <w:sz w:val="28"/>
          <w:szCs w:val="28"/>
        </w:rPr>
        <w:drawing>
          <wp:inline distT="0" distB="0" distL="0" distR="0" wp14:anchorId="6DF7C781" wp14:editId="01443988">
            <wp:extent cx="3581900" cy="110505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D" w:rsidRDefault="00AD1CDD" w:rsidP="00AD1CDD">
      <w:pPr>
        <w:pStyle w:val="a3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繪出</w:t>
      </w:r>
      <w:r>
        <w:rPr>
          <w:sz w:val="28"/>
          <w:szCs w:val="28"/>
        </w:rPr>
        <w:t>phase</w:t>
      </w:r>
      <w:r>
        <w:rPr>
          <w:rFonts w:hint="eastAsia"/>
          <w:sz w:val="28"/>
          <w:szCs w:val="28"/>
        </w:rPr>
        <w:t xml:space="preserve"> response</w:t>
      </w:r>
    </w:p>
    <w:p w:rsidR="00AD1CDD" w:rsidRPr="00282038" w:rsidRDefault="00AD1CDD" w:rsidP="00AD1CDD">
      <w:pPr>
        <w:pStyle w:val="a3"/>
        <w:ind w:leftChars="0" w:left="960"/>
        <w:rPr>
          <w:rFonts w:hint="eastAsia"/>
          <w:sz w:val="36"/>
          <w:szCs w:val="36"/>
        </w:rPr>
      </w:pPr>
      <w:r w:rsidRPr="00AD1CDD">
        <w:rPr>
          <w:sz w:val="36"/>
          <w:szCs w:val="36"/>
        </w:rPr>
        <w:drawing>
          <wp:inline distT="0" distB="0" distL="0" distR="0" wp14:anchorId="7322970A" wp14:editId="4367D413">
            <wp:extent cx="3277057" cy="1133633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CDD" w:rsidRPr="00282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667"/>
    <w:multiLevelType w:val="hybridMultilevel"/>
    <w:tmpl w:val="A79816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1045C3"/>
    <w:multiLevelType w:val="hybridMultilevel"/>
    <w:tmpl w:val="633E981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3E00685"/>
    <w:multiLevelType w:val="hybridMultilevel"/>
    <w:tmpl w:val="A1F0E8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64372F"/>
    <w:multiLevelType w:val="hybridMultilevel"/>
    <w:tmpl w:val="825ED10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AF4D64"/>
    <w:multiLevelType w:val="hybridMultilevel"/>
    <w:tmpl w:val="570E0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4A0477"/>
    <w:multiLevelType w:val="hybridMultilevel"/>
    <w:tmpl w:val="07629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68C1B7C"/>
    <w:multiLevelType w:val="hybridMultilevel"/>
    <w:tmpl w:val="10922F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0A"/>
    <w:rsid w:val="00282038"/>
    <w:rsid w:val="004677C9"/>
    <w:rsid w:val="007633D4"/>
    <w:rsid w:val="00856CA6"/>
    <w:rsid w:val="00AD1CDD"/>
    <w:rsid w:val="00D97A4C"/>
    <w:rsid w:val="00DB2B92"/>
    <w:rsid w:val="00D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BE77"/>
  <w15:chartTrackingRefBased/>
  <w15:docId w15:val="{79EFC2DC-6669-4E17-A588-62DAA99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0A"/>
    <w:pPr>
      <w:ind w:leftChars="200" w:left="480"/>
    </w:pPr>
  </w:style>
  <w:style w:type="character" w:styleId="a4">
    <w:name w:val="Placeholder Text"/>
    <w:basedOn w:val="a0"/>
    <w:uiPriority w:val="99"/>
    <w:semiHidden/>
    <w:rsid w:val="00DB2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speechlab</dc:creator>
  <cp:keywords/>
  <dc:description/>
  <cp:lastModifiedBy>speechlab</cp:lastModifiedBy>
  <cp:revision>3</cp:revision>
  <dcterms:created xsi:type="dcterms:W3CDTF">2022-03-30T09:21:00Z</dcterms:created>
  <dcterms:modified xsi:type="dcterms:W3CDTF">2022-03-30T12:52:00Z</dcterms:modified>
</cp:coreProperties>
</file>