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00F16">
      <w:pPr>
        <w:pStyle w:val="2"/>
        <w:keepNext/>
        <w:keepLines/>
        <w:spacing w:before="100" w:beforeAutospacing="1" w:after="336" w:afterAutospacing="1" w:line="336" w:lineRule="auto"/>
        <w:jc w:val="center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565C0"/>
          <w:sz w:val="40"/>
        </w:rPr>
        <w:t>BLNG 批量出图使用方法</w:t>
      </w:r>
    </w:p>
    <w:p w14:paraId="2DF65086">
      <w:pPr>
        <w:spacing w:after="144" w:line="408" w:lineRule="auto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 WorkBuddy 里说一句需求，它就会自动去 BLNG 网站批量生成珠宝设计图，并把图片做成 PPT，全程不用你自己开网页操作。</w:t>
      </w:r>
    </w:p>
    <w:p w14:paraId="6327B489">
      <w:pPr>
        <w:pStyle w:val="3"/>
        <w:keepNext/>
        <w:keepLines/>
        <w:spacing w:before="336" w:beforeAutospacing="1" w:after="192" w:afterAutospacing="1" w:line="336" w:lineRule="auto"/>
        <w:outlineLvl w:val="1"/>
        <w:rPr>
          <w:color w:val="1565C0"/>
          <w:sz w:val="32"/>
          <w:szCs w:val="32"/>
        </w:rPr>
      </w:pPr>
      <w:r>
        <w:rPr>
          <w:rFonts w:hint="eastAsia" w:ascii="黑体" w:hAnsi="黑体" w:eastAsia="黑体" w:cs="黑体"/>
          <w:b/>
          <w:color w:val="1565C0"/>
          <w:sz w:val="30"/>
        </w:rPr>
        <w:t>一、怎么用</w:t>
      </w:r>
    </w:p>
    <w:p w14:paraId="66E75435">
      <w:pPr>
        <w:spacing w:after="144" w:line="408" w:lineRule="auto"/>
        <w:ind w:firstLine="480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</w:rPr>
        <w:t>第一步</w:t>
      </w:r>
      <w:r>
        <w:rPr>
          <w:rFonts w:hint="eastAsia" w:ascii="宋体" w:hAnsi="宋体" w:eastAsia="宋体" w:cs="宋体"/>
          <w:color w:val="212121"/>
          <w:sz w:val="24"/>
          <w:lang w:eastAsia="zh-CN"/>
        </w:rPr>
        <w:t>，</w:t>
      </w: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将压缩包下载到本地用workbuddy打开</w:t>
      </w:r>
    </w:p>
    <w:p w14:paraId="696ACE56">
      <w:pPr>
        <w:spacing w:after="144" w:line="408" w:lineRule="auto"/>
        <w:ind w:firstLine="480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第二步，登录自己的账号和密码，下次不用登录</w:t>
      </w:r>
    </w:p>
    <w:p w14:paraId="00DE4A30">
      <w:pPr>
        <w:spacing w:after="144" w:line="408" w:lineRule="auto"/>
        <w:ind w:firstLine="480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第三步，提示词使用；</w:t>
      </w:r>
    </w:p>
    <w:p w14:paraId="63045D5E">
      <w:pPr>
        <w:spacing w:after="144" w:line="408" w:lineRule="auto"/>
        <w:ind w:firstLine="480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提示词：帮我将这个压缩包进行读取分析 -----&gt; 这个是我的账号和密码，帮我进行登录：账号：密码： -----&gt; 帮我新建一个任务，在一个任务中生成多少张什么什么类型的图片，然后生成完之后生成一个ppt出来。</w:t>
      </w:r>
    </w:p>
    <w:p w14:paraId="2F84BDF2">
      <w:pPr>
        <w:spacing w:after="144" w:line="408" w:lineRule="auto"/>
        <w:ind w:firstLine="480"/>
        <w:rPr>
          <w:rFonts w:hint="default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上面的提示词分别发送给workbuddy就好了。</w:t>
      </w:r>
    </w:p>
    <w:p w14:paraId="6327B48A">
      <w:pPr>
        <w:pStyle w:val="3"/>
        <w:keepNext/>
        <w:keepLines/>
        <w:spacing w:before="336" w:beforeAutospacing="1" w:after="192" w:afterAutospacing="1" w:line="336" w:lineRule="auto"/>
        <w:outlineLvl w:val="1"/>
        <w:rPr>
          <w:rFonts w:ascii="宋体" w:hAnsi="宋体" w:eastAsia="宋体"/>
          <w:sz w:val="24"/>
          <w:szCs w:val="24"/>
        </w:rPr>
      </w:pPr>
      <w:r>
        <w:rPr>
          <w:rFonts w:hint="eastAsia" w:ascii="黑体" w:hAnsi="黑体" w:eastAsia="黑体" w:cs="黑体"/>
          <w:b/>
          <w:color w:val="1565C0"/>
          <w:sz w:val="30"/>
        </w:rPr>
        <w:t>二、存到哪里</w:t>
      </w:r>
    </w:p>
    <w:p w14:paraId="33B2352E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图片默认保存在 D 盘桌面「新建文件夹 (2)」下面的「设计图」文件夹里，PPT 保存在同一层，文件名是「设计图集.pptx」。想换个位置，直接告诉 WorkBuddy 就行。</w:t>
      </w:r>
    </w:p>
    <w:p w14:paraId="6192A6C2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三、可以直接这样说</w:t>
      </w:r>
    </w:p>
    <w:p w14:paraId="678FE11B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生成的时候，说：「用 BLNG 生成 30 张吊坠设计图」，或者「再来 20 张，风格跟刚才一样」。</w:t>
      </w:r>
    </w:p>
    <w:p w14:paraId="1A57069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四、一次生成多少张合适</w:t>
      </w:r>
    </w:p>
    <w:p w14:paraId="7A7BB1D5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建议一次 50 张。实测下来每张图大约 1 分钟，50 张差不多要一个小时，这期间最好别关页面。</w:t>
      </w:r>
    </w:p>
    <w:p w14:paraId="08803036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张数越多，占用时间越长，中途出状况需要重跑的概率也越高。稳妥的做法是分几次跑，每次</w:t>
      </w:r>
      <w:bookmarkStart w:id="0" w:name="_GoBack"/>
      <w:bookmarkEnd w:id="0"/>
      <w:r>
        <w:rPr>
          <w:rFonts w:hint="eastAsia" w:ascii="宋体" w:hAnsi="宋体" w:eastAsia="宋体" w:cs="宋体"/>
          <w:color w:val="212121"/>
          <w:sz w:val="24"/>
        </w:rPr>
        <w:t xml:space="preserve"> 50 张，全部跑完再做 PPT。</w:t>
      </w:r>
    </w:p>
    <w:p w14:paraId="7B38FC42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五、会不会出错</w:t>
      </w:r>
    </w:p>
    <w:p w14:paraId="1FA7DE92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偶尔会。常见的情况有两种：某一张生成失败，或者出来的图和前面重复。遇到这种情况它会自动重试，你不用管。</w:t>
      </w:r>
    </w:p>
    <w:p w14:paraId="0292F244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如果连续几次都卡在同一张上，说一句「跳过这张，接着往下跑」就行。</w:t>
      </w:r>
    </w:p>
    <w:p w14:paraId="10E4CEAA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中途断了，比如关掉页面或者网络掉线，也不用从头再来。重新说一句「继续」，它会接着上次没做完的往下跑，已经出好的图不会重复生成。</w:t>
      </w:r>
    </w:p>
    <w:p w14:paraId="15CF2313">
      <w:pPr>
        <w:spacing w:after="144" w:line="408" w:lineRule="auto"/>
        <w:ind w:firstLine="480"/>
      </w:pPr>
      <w:r>
        <w:rPr>
          <w:rFonts w:hint="eastAsia" w:ascii="宋体" w:hAnsi="宋体" w:eastAsia="宋体" w:cs="宋体"/>
          <w:color w:val="212121"/>
          <w:sz w:val="24"/>
        </w:rPr>
        <w:t>有一点要留意：BLNG 免费版最多同时保留 3 个项目，放久了会被系统清掉。所以最好在一次对话里把要跑的张数跑完，不要分成几天接着跑。</w:t>
      </w:r>
    </w:p>
    <w:p w14:paraId="32AD872B">
      <w:pPr>
        <w:keepNext/>
        <w:keepLines/>
        <w:spacing w:before="336" w:beforeAutospacing="1" w:after="192" w:afterAutospacing="1" w:line="336" w:lineRule="auto"/>
        <w:outlineLvl w:val="1"/>
        <w:rPr>
          <w:color w:val="1565C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62EA32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left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717</Words>
  <Characters>781</Characters>
  <TotalTime>3</TotalTime>
  <ScaleCrop>false</ScaleCrop>
  <LinksUpToDate>false</LinksUpToDate>
  <CharactersWithSpaces>828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2026-10-14T14:21:00Z</dcterms:created>
  <dc:creator>Administrator</dc:creator>
  <cp:lastModifiedBy>Administrator</cp:lastModifiedBy>
  <dcterms:modified xsi:type="dcterms:W3CDTF">2026-10-14T06:26:05Z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"01a13906c86b76e992a49366c3fdb7b6", "ReservedCode1": "", "ContentPropagator": "00119111010856365494821B355", "PropagateID": "01a13906c86b76e992a49366c3fdb7b6", "ReservedCode2": ""}}</vt:lpwstr>
  </property>
  <property fmtid="{D5CDD505-2E9C-101B-9397-08002B2CF9AE}" pid="3" name="KSOTemplateDocerSaveRecord">
    <vt:lpwstr>eyJoZGlkIjoiY2MzZjQxY2FlNDVhMzBkMzc3NTA2ZGNiMDgzYmNkNTMifQ==</vt:lpwstr>
  </property>
  <property fmtid="{D5CDD505-2E9C-101B-9397-08002B2CF9AE}" pid="4" name="KSOProductBuildVer">
    <vt:lpwstr>2052-12.1.0.29161</vt:lpwstr>
  </property>
  <property fmtid="{D5CDD505-2E9C-101B-9397-08002B2CF9AE}" pid="5" name="ICV">
    <vt:lpwstr>A4743475892C4931A6CA9490227AB36B_12</vt:lpwstr>
  </property>
</Properties>
</file>